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8" w:rsidRDefault="006F29B6" w:rsidP="006F29B6">
      <w:pPr>
        <w:jc w:val="center"/>
        <w:rPr>
          <w:noProof/>
          <w:lang w:eastAsia="ru-RU"/>
        </w:rPr>
      </w:pPr>
      <w:r>
        <w:rPr>
          <w:noProof/>
          <w:lang w:eastAsia="ru-RU"/>
        </w:rPr>
        <w:t>Встреча с гражданами п. Нижнесортымский по ознакомлению с положениями «Стратегия социально-экономичекого развития Сургуского арйона до 2030 года по направлению деятельности «Жилищно-комунальное хозяйство»</w:t>
      </w:r>
      <w:r w:rsidR="009C7FB9">
        <w:rPr>
          <w:noProof/>
          <w:lang w:eastAsia="ru-RU"/>
        </w:rPr>
        <w:t xml:space="preserve"> 23 мая 2023 года</w:t>
      </w:r>
      <w:bookmarkStart w:id="0" w:name="_GoBack"/>
      <w:bookmarkEnd w:id="0"/>
    </w:p>
    <w:p w:rsidR="00D94F68" w:rsidRDefault="00D94F68">
      <w:pPr>
        <w:rPr>
          <w:noProof/>
          <w:lang w:eastAsia="ru-RU"/>
        </w:rPr>
      </w:pPr>
    </w:p>
    <w:p w:rsidR="00F26337" w:rsidRDefault="00CA4E94">
      <w:r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https://vestniksr.ru/upload/000/u1/17/7e/pomogite-razobrats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niksr.ru/upload/000/u1/17/7e/pomogite-razobratsj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68" w:rsidRDefault="00D94F68"/>
    <w:p w:rsidR="00D94F68" w:rsidRDefault="00D94F68"/>
    <w:p w:rsidR="00527741" w:rsidRDefault="006F29B6">
      <w:r>
        <w:rPr>
          <w:noProof/>
          <w:lang w:eastAsia="ru-RU"/>
        </w:rPr>
        <w:drawing>
          <wp:inline distT="0" distB="0" distL="0" distR="0">
            <wp:extent cx="5905500" cy="2943225"/>
            <wp:effectExtent l="0" t="0" r="0" b="9525"/>
            <wp:docPr id="2" name="Рисунок 2" descr="6 октября 2021 года в 16:00 часов в зрительном зале КДЦ «Кристалл» прошла  информационная программа, посвященный профилактике наркомании среди  молодёжи – «Путь в никуда…» ‐ Главная — КДЦ &quot;Кристалл&quot; Нижнесортымский,  Сургутский 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6 октября 2021 года в 16:00 часов в зрительном зале КДЦ «Кристалл» прошла  информационная программа, посвященный профилактике наркомании среди  молодёжи – «Путь в никуда…» ‐ Главная — КДЦ &quot;Кристалл&quot; Нижнесортымский,  Сургутский район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00" t="46751"/>
                    <a:stretch/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7741" w:rsidRDefault="00527741" w:rsidP="00527741"/>
    <w:p w:rsidR="00D94F68" w:rsidRDefault="00527741" w:rsidP="00527741">
      <w:pPr>
        <w:tabs>
          <w:tab w:val="left" w:pos="6690"/>
        </w:tabs>
      </w:pPr>
      <w:r>
        <w:tab/>
      </w:r>
    </w:p>
    <w:p w:rsidR="00527741" w:rsidRPr="00527741" w:rsidRDefault="00527741" w:rsidP="00527741">
      <w:pPr>
        <w:tabs>
          <w:tab w:val="left" w:pos="6690"/>
        </w:tabs>
      </w:pPr>
      <w:r w:rsidRPr="00527741">
        <w:lastRenderedPageBreak/>
        <w:drawing>
          <wp:inline distT="0" distB="0" distL="0" distR="0">
            <wp:extent cx="5822731" cy="3343910"/>
            <wp:effectExtent l="0" t="0" r="6985" b="8890"/>
            <wp:docPr id="3" name="Рисунок 1" descr="О здоровом образе жизни поговорил священник со школьниками в Нижнесортымском  | Ханты-Мансийская Митропо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здоровом образе жизни поговорил священник со школьниками в Нижнесортымском  | Ханты-Мансийская Митропол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929"/>
                    <a:stretch/>
                  </pic:blipFill>
                  <pic:spPr bwMode="auto">
                    <a:xfrm>
                      <a:off x="0" y="0"/>
                      <a:ext cx="5829114" cy="33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7741" w:rsidRPr="00527741" w:rsidSect="005A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339"/>
    <w:rsid w:val="00112339"/>
    <w:rsid w:val="00527741"/>
    <w:rsid w:val="005A72CB"/>
    <w:rsid w:val="006F29B6"/>
    <w:rsid w:val="009C7FB9"/>
    <w:rsid w:val="00A443A9"/>
    <w:rsid w:val="00CA4E94"/>
    <w:rsid w:val="00D57C34"/>
    <w:rsid w:val="00D94F68"/>
    <w:rsid w:val="00E707E2"/>
    <w:rsid w:val="00F2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2023-05-17T07:45:00Z</dcterms:created>
  <dcterms:modified xsi:type="dcterms:W3CDTF">2023-07-03T11:34:00Z</dcterms:modified>
</cp:coreProperties>
</file>