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9F5" w:rsidRDefault="00082C1B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НИЖНЕСОРТЫМСКИЙ</w:t>
      </w:r>
    </w:p>
    <w:p w:rsidR="000559F5" w:rsidRDefault="00082C1B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РЕШЕНИЕ-проект</w:t>
      </w:r>
    </w:p>
    <w:p w:rsidR="000559F5" w:rsidRDefault="000559F5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0559F5" w:rsidRDefault="00082C1B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«___»___________2026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___</w:t>
      </w:r>
    </w:p>
    <w:p w:rsidR="000559F5" w:rsidRDefault="00082C1B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п. Нижнесортымский</w:t>
      </w:r>
    </w:p>
    <w:p w:rsidR="000559F5" w:rsidRDefault="000559F5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688"/>
        <w:gridCol w:w="3883"/>
      </w:tblGrid>
      <w:tr w:rsidR="000559F5">
        <w:tc>
          <w:tcPr>
            <w:tcW w:w="5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559F5" w:rsidRDefault="00082C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</w:t>
            </w:r>
          </w:p>
          <w:p w:rsidR="000559F5" w:rsidRDefault="00082C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устав сельского поселения</w:t>
            </w:r>
          </w:p>
          <w:p w:rsidR="000559F5" w:rsidRDefault="00082C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Нижнесортымский</w:t>
            </w:r>
          </w:p>
        </w:tc>
        <w:tc>
          <w:tcPr>
            <w:tcW w:w="38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559F5" w:rsidRDefault="000559F5">
            <w:pPr>
              <w:rPr>
                <w:sz w:val="28"/>
                <w:szCs w:val="28"/>
              </w:rPr>
            </w:pPr>
          </w:p>
        </w:tc>
      </w:tr>
    </w:tbl>
    <w:p w:rsidR="000559F5" w:rsidRDefault="000559F5">
      <w:pPr>
        <w:pStyle w:val="afb"/>
        <w:jc w:val="both"/>
        <w:rPr>
          <w:szCs w:val="28"/>
          <w:lang w:val="ru-RU"/>
        </w:rPr>
      </w:pPr>
    </w:p>
    <w:p w:rsidR="000559F5" w:rsidRPr="00E75F87" w:rsidRDefault="00082C1B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75F87">
        <w:rPr>
          <w:color w:val="000000"/>
          <w:sz w:val="28"/>
          <w:szCs w:val="28"/>
        </w:rPr>
        <w:t>В соответствии с Федеральным</w:t>
      </w:r>
      <w:r w:rsidRPr="00E75F87">
        <w:rPr>
          <w:color w:val="000000"/>
          <w:sz w:val="28"/>
          <w:szCs w:val="28"/>
        </w:rPr>
        <w:t>и</w:t>
      </w:r>
      <w:r w:rsidRPr="00E75F87">
        <w:rPr>
          <w:color w:val="000000"/>
          <w:sz w:val="28"/>
          <w:szCs w:val="28"/>
        </w:rPr>
        <w:t xml:space="preserve"> закон</w:t>
      </w:r>
      <w:r w:rsidRPr="00E75F87">
        <w:rPr>
          <w:color w:val="000000"/>
          <w:sz w:val="28"/>
          <w:szCs w:val="28"/>
        </w:rPr>
        <w:t>ами</w:t>
      </w:r>
      <w:r w:rsidRPr="00E75F87">
        <w:rPr>
          <w:color w:val="000000"/>
          <w:sz w:val="28"/>
          <w:szCs w:val="28"/>
        </w:rPr>
        <w:t xml:space="preserve"> от 28.12.2025 № 505-ФЗ «О внесении изменений в отдельные законодательные акты Российской Федерации», </w:t>
      </w:r>
      <w:r w:rsidRPr="00E75F87">
        <w:rPr>
          <w:color w:val="000000"/>
          <w:sz w:val="28"/>
        </w:rPr>
        <w:t>от 23.07.2025 № 240-ФЗ «О внесении изменений в Федеральный закон «О гражданской обороне», от 04.11.2022 № 417-ФЗ «О внесении изменений в Федеральный закон</w:t>
      </w:r>
      <w:r w:rsidRPr="00E75F87">
        <w:rPr>
          <w:color w:val="000000"/>
          <w:sz w:val="28"/>
        </w:rPr>
        <w:t xml:space="preserve"> «О гражданской обороне» и статьи 1 и 14 Федерального закона «О защите населения и территорий от чрезвычайных ситуаций природного и техногенного характера»,</w:t>
      </w:r>
    </w:p>
    <w:p w:rsidR="000559F5" w:rsidRPr="00E75F87" w:rsidRDefault="000559F5">
      <w:pPr>
        <w:jc w:val="center"/>
        <w:rPr>
          <w:sz w:val="28"/>
          <w:szCs w:val="28"/>
        </w:rPr>
      </w:pPr>
    </w:p>
    <w:p w:rsidR="000559F5" w:rsidRPr="00E75F87" w:rsidRDefault="00082C1B">
      <w:pPr>
        <w:jc w:val="center"/>
        <w:rPr>
          <w:sz w:val="28"/>
          <w:szCs w:val="28"/>
        </w:rPr>
      </w:pPr>
      <w:r w:rsidRPr="00E75F87">
        <w:rPr>
          <w:sz w:val="28"/>
          <w:szCs w:val="28"/>
        </w:rPr>
        <w:t>Совет депутатов сельского поселения Нижнесортымский решил:</w:t>
      </w:r>
    </w:p>
    <w:p w:rsidR="000559F5" w:rsidRPr="00E75F87" w:rsidRDefault="000559F5">
      <w:pPr>
        <w:jc w:val="both"/>
        <w:rPr>
          <w:sz w:val="28"/>
          <w:szCs w:val="28"/>
        </w:rPr>
      </w:pPr>
    </w:p>
    <w:p w:rsidR="000559F5" w:rsidRPr="00E75F87" w:rsidRDefault="00082C1B">
      <w:pPr>
        <w:pStyle w:val="afb"/>
        <w:ind w:firstLine="708"/>
        <w:jc w:val="both"/>
        <w:rPr>
          <w:szCs w:val="28"/>
          <w:lang w:val="ru-RU"/>
        </w:rPr>
      </w:pPr>
      <w:r w:rsidRPr="00E75F87">
        <w:rPr>
          <w:szCs w:val="28"/>
          <w:lang w:val="ru-RU"/>
        </w:rPr>
        <w:t>1. Внести в устав сельского поселения Нижнесортымский, принятый решением Совета депутатов сельского поселения Нижнесортымский от 21.11.2005 № 6 следующие изменения:</w:t>
      </w:r>
    </w:p>
    <w:p w:rsidR="000559F5" w:rsidRPr="00E75F87" w:rsidRDefault="00082C1B">
      <w:pPr>
        <w:pStyle w:val="afb"/>
        <w:ind w:firstLine="708"/>
        <w:jc w:val="both"/>
        <w:rPr>
          <w:lang w:val="ru-RU"/>
        </w:rPr>
      </w:pPr>
      <w:r w:rsidRPr="00E75F87">
        <w:rPr>
          <w:szCs w:val="28"/>
          <w:lang w:val="ru-RU"/>
        </w:rPr>
        <w:t>1.1. Пункт 24 части 1.1 статьи 23 признать утратившим силу.</w:t>
      </w:r>
    </w:p>
    <w:p w:rsidR="000559F5" w:rsidRPr="00E75F87" w:rsidRDefault="00082C1B">
      <w:pPr>
        <w:pStyle w:val="afb"/>
        <w:ind w:firstLine="708"/>
        <w:jc w:val="both"/>
        <w:rPr>
          <w:lang w:val="ru-RU"/>
        </w:rPr>
      </w:pPr>
      <w:r w:rsidRPr="00E75F87">
        <w:rPr>
          <w:szCs w:val="28"/>
          <w:lang w:val="ru-RU"/>
        </w:rPr>
        <w:t>1.2. В пункте 17 части 6 статьи</w:t>
      </w:r>
      <w:r w:rsidRPr="00E75F87">
        <w:rPr>
          <w:szCs w:val="28"/>
          <w:lang w:val="ru-RU"/>
        </w:rPr>
        <w:t xml:space="preserve"> 26 слова «материальных и культурных ценностей в безопасные районы» заменить словами «по подготовке к защите и защите материальных и культурных ценностей».</w:t>
      </w:r>
    </w:p>
    <w:p w:rsidR="000559F5" w:rsidRPr="00E75F87" w:rsidRDefault="00082C1B">
      <w:pPr>
        <w:pStyle w:val="afb"/>
        <w:ind w:firstLine="708"/>
        <w:jc w:val="both"/>
        <w:rPr>
          <w:lang w:val="ru-RU"/>
        </w:rPr>
      </w:pPr>
      <w:r w:rsidRPr="00E75F87">
        <w:rPr>
          <w:szCs w:val="28"/>
          <w:lang w:val="ru-RU"/>
        </w:rPr>
        <w:t>1.3. Пункт 25 части 6 статьи 26 изложить в следующей редакции:</w:t>
      </w:r>
    </w:p>
    <w:p w:rsidR="000559F5" w:rsidRPr="00E75F87" w:rsidRDefault="00082C1B">
      <w:pPr>
        <w:pStyle w:val="afb"/>
        <w:ind w:firstLine="708"/>
        <w:jc w:val="both"/>
        <w:rPr>
          <w:lang w:val="ru-RU"/>
        </w:rPr>
      </w:pPr>
      <w:r w:rsidRPr="00E75F87">
        <w:rPr>
          <w:szCs w:val="28"/>
          <w:lang w:val="ru-RU"/>
        </w:rPr>
        <w:t>«25) обеспечивает и осуществляет свое</w:t>
      </w:r>
      <w:r w:rsidRPr="00E75F87">
        <w:rPr>
          <w:szCs w:val="28"/>
          <w:lang w:val="ru-RU"/>
        </w:rPr>
        <w:t>временное оповещение населения;».</w:t>
      </w:r>
    </w:p>
    <w:p w:rsidR="000559F5" w:rsidRPr="00E75F87" w:rsidRDefault="00082C1B">
      <w:pPr>
        <w:pStyle w:val="afb"/>
        <w:ind w:firstLine="708"/>
        <w:jc w:val="both"/>
        <w:rPr>
          <w:szCs w:val="28"/>
          <w:lang w:val="ru-RU"/>
        </w:rPr>
      </w:pPr>
      <w:r w:rsidRPr="00E75F87">
        <w:rPr>
          <w:szCs w:val="28"/>
          <w:lang w:val="ru-RU"/>
        </w:rPr>
        <w:t>2. Настоящее решение направить в Управление Министерства юстиции Российской Федерации по Ханты-Мансийскому автономному округу – Югре в установленные законодательством сроки для государственной регистрации.</w:t>
      </w:r>
    </w:p>
    <w:p w:rsidR="000559F5" w:rsidRDefault="00082C1B">
      <w:pPr>
        <w:pStyle w:val="afb"/>
        <w:ind w:firstLine="708"/>
        <w:jc w:val="both"/>
        <w:rPr>
          <w:color w:val="000000"/>
          <w:szCs w:val="28"/>
          <w:lang w:val="ru-RU"/>
        </w:rPr>
      </w:pPr>
      <w:r w:rsidRPr="00E75F87">
        <w:rPr>
          <w:szCs w:val="28"/>
          <w:lang w:val="ru-RU"/>
        </w:rPr>
        <w:t>3. Главе сельско</w:t>
      </w:r>
      <w:r w:rsidRPr="00E75F87">
        <w:rPr>
          <w:szCs w:val="28"/>
          <w:lang w:val="ru-RU"/>
        </w:rPr>
        <w:t>го поселения Нижнесортымский о</w:t>
      </w:r>
      <w:r w:rsidRPr="00E75F87">
        <w:rPr>
          <w:color w:val="000000"/>
          <w:szCs w:val="28"/>
          <w:lang w:val="ru-RU"/>
        </w:rPr>
        <w:t>публиковать настоящее решение после государственной регистрации в установленные законодательством сроки.</w:t>
      </w:r>
      <w:bookmarkStart w:id="0" w:name="_GoBack"/>
      <w:bookmarkEnd w:id="0"/>
    </w:p>
    <w:p w:rsidR="000559F5" w:rsidRDefault="00082C1B">
      <w:pPr>
        <w:pStyle w:val="afb"/>
        <w:ind w:firstLine="708"/>
        <w:jc w:val="both"/>
        <w:rPr>
          <w:color w:val="000000"/>
          <w:szCs w:val="28"/>
          <w:lang w:val="ru-RU"/>
        </w:rPr>
      </w:pPr>
      <w:r>
        <w:rPr>
          <w:color w:val="000000"/>
          <w:szCs w:val="28"/>
          <w:lang w:val="ru-RU"/>
        </w:rPr>
        <w:t>4. Настоящее решение вступает в силу после опубликования.</w:t>
      </w:r>
    </w:p>
    <w:p w:rsidR="000559F5" w:rsidRDefault="000559F5">
      <w:pPr>
        <w:pStyle w:val="afb"/>
        <w:jc w:val="both"/>
        <w:rPr>
          <w:color w:val="000000"/>
          <w:szCs w:val="28"/>
          <w:lang w:val="ru-RU"/>
        </w:rPr>
      </w:pPr>
    </w:p>
    <w:p w:rsidR="000559F5" w:rsidRDefault="000559F5">
      <w:pPr>
        <w:rPr>
          <w:sz w:val="28"/>
          <w:szCs w:val="28"/>
        </w:rPr>
      </w:pPr>
    </w:p>
    <w:p w:rsidR="000559F5" w:rsidRDefault="00082C1B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0559F5" w:rsidRDefault="00082C1B">
      <w:pPr>
        <w:rPr>
          <w:sz w:val="28"/>
          <w:szCs w:val="28"/>
        </w:rPr>
      </w:pPr>
      <w:r>
        <w:rPr>
          <w:sz w:val="28"/>
          <w:szCs w:val="28"/>
        </w:rPr>
        <w:t xml:space="preserve">Нижнесортымский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П.В. </w:t>
      </w:r>
      <w:r>
        <w:rPr>
          <w:sz w:val="28"/>
          <w:szCs w:val="28"/>
        </w:rPr>
        <w:t>Рымарев</w:t>
      </w:r>
    </w:p>
    <w:p w:rsidR="000559F5" w:rsidRDefault="000559F5">
      <w:pPr>
        <w:rPr>
          <w:sz w:val="22"/>
          <w:szCs w:val="22"/>
        </w:rPr>
      </w:pPr>
    </w:p>
    <w:p w:rsidR="000559F5" w:rsidRDefault="000559F5">
      <w:pPr>
        <w:rPr>
          <w:sz w:val="22"/>
          <w:szCs w:val="22"/>
        </w:rPr>
      </w:pPr>
    </w:p>
    <w:p w:rsidR="000559F5" w:rsidRDefault="00082C1B">
      <w:pPr>
        <w:rPr>
          <w:sz w:val="22"/>
          <w:szCs w:val="22"/>
        </w:rPr>
      </w:pPr>
      <w:r>
        <w:rPr>
          <w:sz w:val="22"/>
          <w:szCs w:val="22"/>
        </w:rPr>
        <w:t>Исполнитель:</w:t>
      </w:r>
    </w:p>
    <w:p w:rsidR="000559F5" w:rsidRDefault="00082C1B">
      <w:pPr>
        <w:rPr>
          <w:sz w:val="22"/>
          <w:szCs w:val="22"/>
        </w:rPr>
      </w:pPr>
      <w:r>
        <w:rPr>
          <w:sz w:val="22"/>
          <w:szCs w:val="22"/>
        </w:rPr>
        <w:t xml:space="preserve">Слугина Н.М., </w:t>
      </w:r>
    </w:p>
    <w:p w:rsidR="000559F5" w:rsidRDefault="00082C1B">
      <w:pPr>
        <w:rPr>
          <w:sz w:val="22"/>
          <w:szCs w:val="22"/>
        </w:rPr>
      </w:pPr>
      <w:r>
        <w:rPr>
          <w:sz w:val="22"/>
          <w:szCs w:val="22"/>
        </w:rPr>
        <w:t xml:space="preserve">начальник службы </w:t>
      </w:r>
    </w:p>
    <w:p w:rsidR="000559F5" w:rsidRDefault="00082C1B">
      <w:pPr>
        <w:rPr>
          <w:sz w:val="22"/>
          <w:szCs w:val="22"/>
        </w:rPr>
      </w:pPr>
      <w:r>
        <w:rPr>
          <w:sz w:val="22"/>
          <w:szCs w:val="22"/>
        </w:rPr>
        <w:t>документационного обеспечения,</w:t>
      </w:r>
    </w:p>
    <w:p w:rsidR="000559F5" w:rsidRDefault="00082C1B">
      <w:pPr>
        <w:rPr>
          <w:sz w:val="22"/>
          <w:szCs w:val="22"/>
        </w:rPr>
      </w:pPr>
      <w:r>
        <w:rPr>
          <w:sz w:val="22"/>
          <w:szCs w:val="22"/>
        </w:rPr>
        <w:t>тел.8(34638)76-291</w:t>
      </w:r>
    </w:p>
    <w:sectPr w:rsidR="000559F5">
      <w:pgSz w:w="11906" w:h="16838"/>
      <w:pgMar w:top="1134" w:right="56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C1B" w:rsidRDefault="00082C1B">
      <w:r>
        <w:separator/>
      </w:r>
    </w:p>
  </w:endnote>
  <w:endnote w:type="continuationSeparator" w:id="0">
    <w:p w:rsidR="00082C1B" w:rsidRDefault="00082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C1B" w:rsidRDefault="00082C1B">
      <w:r>
        <w:separator/>
      </w:r>
    </w:p>
  </w:footnote>
  <w:footnote w:type="continuationSeparator" w:id="0">
    <w:p w:rsidR="00082C1B" w:rsidRDefault="00082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CCC"/>
    <w:multiLevelType w:val="hybridMultilevel"/>
    <w:tmpl w:val="64600D6E"/>
    <w:lvl w:ilvl="0" w:tplc="7E8C1E78">
      <w:start w:val="1"/>
      <w:numFmt w:val="decimal"/>
      <w:lvlText w:val="%1)"/>
      <w:lvlJc w:val="left"/>
      <w:pPr>
        <w:tabs>
          <w:tab w:val="num" w:pos="2520"/>
        </w:tabs>
        <w:ind w:left="2520" w:hanging="900"/>
      </w:pPr>
    </w:lvl>
    <w:lvl w:ilvl="1" w:tplc="31EA3D84">
      <w:start w:val="1"/>
      <w:numFmt w:val="decimal"/>
      <w:lvlText w:val="%2)"/>
      <w:lvlJc w:val="left"/>
      <w:pPr>
        <w:tabs>
          <w:tab w:val="num" w:pos="1215"/>
        </w:tabs>
        <w:ind w:left="1215" w:hanging="855"/>
      </w:pPr>
      <w:rPr>
        <w:color w:val="000000"/>
      </w:rPr>
    </w:lvl>
    <w:lvl w:ilvl="2" w:tplc="398C3640">
      <w:start w:val="1"/>
      <w:numFmt w:val="decimal"/>
      <w:lvlText w:val="%3)"/>
      <w:lvlJc w:val="left"/>
      <w:pPr>
        <w:tabs>
          <w:tab w:val="num" w:pos="840"/>
        </w:tabs>
        <w:ind w:left="840" w:hanging="360"/>
      </w:pPr>
    </w:lvl>
    <w:lvl w:ilvl="3" w:tplc="C1B6E542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AAF892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56F3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AB8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41E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8EF6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31362"/>
    <w:multiLevelType w:val="hybridMultilevel"/>
    <w:tmpl w:val="B972BC40"/>
    <w:lvl w:ilvl="0" w:tplc="583C648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993C13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DE17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9CE6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268A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B26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0EDE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86C8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0AB8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15FC0"/>
    <w:multiLevelType w:val="multilevel"/>
    <w:tmpl w:val="30E41F6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3" w15:restartNumberingAfterBreak="0">
    <w:nsid w:val="1AD2160E"/>
    <w:multiLevelType w:val="multilevel"/>
    <w:tmpl w:val="5752373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26710938"/>
    <w:multiLevelType w:val="hybridMultilevel"/>
    <w:tmpl w:val="ABBE30D0"/>
    <w:lvl w:ilvl="0" w:tplc="FB1053C0">
      <w:start w:val="1"/>
      <w:numFmt w:val="decimal"/>
      <w:lvlText w:val="%1."/>
      <w:lvlJc w:val="left"/>
      <w:pPr>
        <w:ind w:left="1068" w:hanging="360"/>
      </w:pPr>
    </w:lvl>
    <w:lvl w:ilvl="1" w:tplc="4818244A">
      <w:start w:val="1"/>
      <w:numFmt w:val="lowerLetter"/>
      <w:lvlText w:val="%2."/>
      <w:lvlJc w:val="left"/>
      <w:pPr>
        <w:ind w:left="1788" w:hanging="360"/>
      </w:pPr>
    </w:lvl>
    <w:lvl w:ilvl="2" w:tplc="75B89504">
      <w:start w:val="1"/>
      <w:numFmt w:val="lowerRoman"/>
      <w:lvlText w:val="%3."/>
      <w:lvlJc w:val="right"/>
      <w:pPr>
        <w:ind w:left="2508" w:hanging="180"/>
      </w:pPr>
    </w:lvl>
    <w:lvl w:ilvl="3" w:tplc="5A9C967C">
      <w:start w:val="1"/>
      <w:numFmt w:val="decimal"/>
      <w:lvlText w:val="%4."/>
      <w:lvlJc w:val="left"/>
      <w:pPr>
        <w:ind w:left="3228" w:hanging="360"/>
      </w:pPr>
    </w:lvl>
    <w:lvl w:ilvl="4" w:tplc="BA8C1FE6">
      <w:start w:val="1"/>
      <w:numFmt w:val="lowerLetter"/>
      <w:lvlText w:val="%5."/>
      <w:lvlJc w:val="left"/>
      <w:pPr>
        <w:ind w:left="3948" w:hanging="360"/>
      </w:pPr>
    </w:lvl>
    <w:lvl w:ilvl="5" w:tplc="133089AA">
      <w:start w:val="1"/>
      <w:numFmt w:val="lowerRoman"/>
      <w:lvlText w:val="%6."/>
      <w:lvlJc w:val="right"/>
      <w:pPr>
        <w:ind w:left="4668" w:hanging="180"/>
      </w:pPr>
    </w:lvl>
    <w:lvl w:ilvl="6" w:tplc="B8A29882">
      <w:start w:val="1"/>
      <w:numFmt w:val="decimal"/>
      <w:lvlText w:val="%7."/>
      <w:lvlJc w:val="left"/>
      <w:pPr>
        <w:ind w:left="5388" w:hanging="360"/>
      </w:pPr>
    </w:lvl>
    <w:lvl w:ilvl="7" w:tplc="4FA6F01C">
      <w:start w:val="1"/>
      <w:numFmt w:val="lowerLetter"/>
      <w:lvlText w:val="%8."/>
      <w:lvlJc w:val="left"/>
      <w:pPr>
        <w:ind w:left="6108" w:hanging="360"/>
      </w:pPr>
    </w:lvl>
    <w:lvl w:ilvl="8" w:tplc="0242E902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9B57BA"/>
    <w:multiLevelType w:val="hybridMultilevel"/>
    <w:tmpl w:val="8C6E0292"/>
    <w:lvl w:ilvl="0" w:tplc="1322477E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</w:lvl>
    <w:lvl w:ilvl="1" w:tplc="1A768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9262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9884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F2E8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CE0F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8A61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92F3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B63A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20556"/>
    <w:multiLevelType w:val="hybridMultilevel"/>
    <w:tmpl w:val="B65EDDE0"/>
    <w:lvl w:ilvl="0" w:tplc="76A8B106">
      <w:start w:val="1"/>
      <w:numFmt w:val="decimal"/>
      <w:lvlText w:val="%1)"/>
      <w:lvlJc w:val="left"/>
      <w:pPr>
        <w:tabs>
          <w:tab w:val="num" w:pos="1260"/>
        </w:tabs>
        <w:ind w:left="1260" w:hanging="900"/>
      </w:pPr>
    </w:lvl>
    <w:lvl w:ilvl="1" w:tplc="A6E896C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6824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C3E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89F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CC95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4C39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6ED0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E6BF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CC4763"/>
    <w:multiLevelType w:val="hybridMultilevel"/>
    <w:tmpl w:val="D23CEEA0"/>
    <w:lvl w:ilvl="0" w:tplc="FB6052E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C3A06788">
      <w:start w:val="1"/>
      <w:numFmt w:val="lowerLetter"/>
      <w:lvlText w:val="%2."/>
      <w:lvlJc w:val="left"/>
      <w:pPr>
        <w:ind w:left="1440" w:hanging="360"/>
      </w:pPr>
    </w:lvl>
    <w:lvl w:ilvl="2" w:tplc="6B7279C2">
      <w:start w:val="1"/>
      <w:numFmt w:val="lowerRoman"/>
      <w:lvlText w:val="%3."/>
      <w:lvlJc w:val="right"/>
      <w:pPr>
        <w:ind w:left="2160" w:hanging="180"/>
      </w:pPr>
    </w:lvl>
    <w:lvl w:ilvl="3" w:tplc="64CA0F90">
      <w:start w:val="1"/>
      <w:numFmt w:val="decimal"/>
      <w:lvlText w:val="%4."/>
      <w:lvlJc w:val="left"/>
      <w:pPr>
        <w:ind w:left="2880" w:hanging="360"/>
      </w:pPr>
    </w:lvl>
    <w:lvl w:ilvl="4" w:tplc="5C2A34E6">
      <w:start w:val="1"/>
      <w:numFmt w:val="lowerLetter"/>
      <w:lvlText w:val="%5."/>
      <w:lvlJc w:val="left"/>
      <w:pPr>
        <w:ind w:left="3600" w:hanging="360"/>
      </w:pPr>
    </w:lvl>
    <w:lvl w:ilvl="5" w:tplc="A3C2B0CA">
      <w:start w:val="1"/>
      <w:numFmt w:val="lowerRoman"/>
      <w:lvlText w:val="%6."/>
      <w:lvlJc w:val="right"/>
      <w:pPr>
        <w:ind w:left="4320" w:hanging="180"/>
      </w:pPr>
    </w:lvl>
    <w:lvl w:ilvl="6" w:tplc="AE94F4B2">
      <w:start w:val="1"/>
      <w:numFmt w:val="decimal"/>
      <w:lvlText w:val="%7."/>
      <w:lvlJc w:val="left"/>
      <w:pPr>
        <w:ind w:left="5040" w:hanging="360"/>
      </w:pPr>
    </w:lvl>
    <w:lvl w:ilvl="7" w:tplc="D1508ABE">
      <w:start w:val="1"/>
      <w:numFmt w:val="lowerLetter"/>
      <w:lvlText w:val="%8."/>
      <w:lvlJc w:val="left"/>
      <w:pPr>
        <w:ind w:left="5760" w:hanging="360"/>
      </w:pPr>
    </w:lvl>
    <w:lvl w:ilvl="8" w:tplc="0C10322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723CB"/>
    <w:multiLevelType w:val="hybridMultilevel"/>
    <w:tmpl w:val="B2D65534"/>
    <w:lvl w:ilvl="0" w:tplc="0792B9D8">
      <w:start w:val="1"/>
      <w:numFmt w:val="decimal"/>
      <w:lvlText w:val="%1."/>
      <w:lvlJc w:val="left"/>
      <w:pPr>
        <w:ind w:left="1068" w:hanging="360"/>
      </w:pPr>
    </w:lvl>
    <w:lvl w:ilvl="1" w:tplc="3648EAC6">
      <w:start w:val="1"/>
      <w:numFmt w:val="lowerLetter"/>
      <w:lvlText w:val="%2."/>
      <w:lvlJc w:val="left"/>
      <w:pPr>
        <w:ind w:left="1788" w:hanging="360"/>
      </w:pPr>
    </w:lvl>
    <w:lvl w:ilvl="2" w:tplc="6D7A80BC">
      <w:start w:val="1"/>
      <w:numFmt w:val="lowerRoman"/>
      <w:lvlText w:val="%3."/>
      <w:lvlJc w:val="right"/>
      <w:pPr>
        <w:ind w:left="2508" w:hanging="180"/>
      </w:pPr>
    </w:lvl>
    <w:lvl w:ilvl="3" w:tplc="16CE60F6">
      <w:start w:val="1"/>
      <w:numFmt w:val="decimal"/>
      <w:lvlText w:val="%4."/>
      <w:lvlJc w:val="left"/>
      <w:pPr>
        <w:ind w:left="3228" w:hanging="360"/>
      </w:pPr>
    </w:lvl>
    <w:lvl w:ilvl="4" w:tplc="1A4A09BA">
      <w:start w:val="1"/>
      <w:numFmt w:val="lowerLetter"/>
      <w:lvlText w:val="%5."/>
      <w:lvlJc w:val="left"/>
      <w:pPr>
        <w:ind w:left="3948" w:hanging="360"/>
      </w:pPr>
    </w:lvl>
    <w:lvl w:ilvl="5" w:tplc="9AC8731A">
      <w:start w:val="1"/>
      <w:numFmt w:val="lowerRoman"/>
      <w:lvlText w:val="%6."/>
      <w:lvlJc w:val="right"/>
      <w:pPr>
        <w:ind w:left="4668" w:hanging="180"/>
      </w:pPr>
    </w:lvl>
    <w:lvl w:ilvl="6" w:tplc="4B7C3164">
      <w:start w:val="1"/>
      <w:numFmt w:val="decimal"/>
      <w:lvlText w:val="%7."/>
      <w:lvlJc w:val="left"/>
      <w:pPr>
        <w:ind w:left="5388" w:hanging="360"/>
      </w:pPr>
    </w:lvl>
    <w:lvl w:ilvl="7" w:tplc="4EE65BEE">
      <w:start w:val="1"/>
      <w:numFmt w:val="lowerLetter"/>
      <w:lvlText w:val="%8."/>
      <w:lvlJc w:val="left"/>
      <w:pPr>
        <w:ind w:left="6108" w:hanging="360"/>
      </w:pPr>
    </w:lvl>
    <w:lvl w:ilvl="8" w:tplc="1060974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42D150D"/>
    <w:multiLevelType w:val="hybridMultilevel"/>
    <w:tmpl w:val="A5B47F2E"/>
    <w:lvl w:ilvl="0" w:tplc="A2B0E56E">
      <w:start w:val="1"/>
      <w:numFmt w:val="decimal"/>
      <w:lvlText w:val="%1)"/>
      <w:lvlJc w:val="left"/>
      <w:pPr>
        <w:ind w:left="435" w:hanging="435"/>
      </w:pPr>
      <w:rPr>
        <w:i/>
      </w:rPr>
    </w:lvl>
    <w:lvl w:ilvl="1" w:tplc="6CCE874C">
      <w:start w:val="1"/>
      <w:numFmt w:val="lowerLetter"/>
      <w:lvlText w:val="%2."/>
      <w:lvlJc w:val="left"/>
      <w:pPr>
        <w:ind w:left="1788" w:hanging="360"/>
      </w:pPr>
    </w:lvl>
    <w:lvl w:ilvl="2" w:tplc="F0D02560">
      <w:start w:val="1"/>
      <w:numFmt w:val="lowerRoman"/>
      <w:lvlText w:val="%3."/>
      <w:lvlJc w:val="right"/>
      <w:pPr>
        <w:ind w:left="2508" w:hanging="180"/>
      </w:pPr>
    </w:lvl>
    <w:lvl w:ilvl="3" w:tplc="2FECD618">
      <w:start w:val="1"/>
      <w:numFmt w:val="decimal"/>
      <w:lvlText w:val="%4."/>
      <w:lvlJc w:val="left"/>
      <w:pPr>
        <w:ind w:left="3228" w:hanging="360"/>
      </w:pPr>
    </w:lvl>
    <w:lvl w:ilvl="4" w:tplc="E44E2B86">
      <w:start w:val="1"/>
      <w:numFmt w:val="lowerLetter"/>
      <w:lvlText w:val="%5."/>
      <w:lvlJc w:val="left"/>
      <w:pPr>
        <w:ind w:left="3948" w:hanging="360"/>
      </w:pPr>
    </w:lvl>
    <w:lvl w:ilvl="5" w:tplc="2CCE29BC">
      <w:start w:val="1"/>
      <w:numFmt w:val="lowerRoman"/>
      <w:lvlText w:val="%6."/>
      <w:lvlJc w:val="right"/>
      <w:pPr>
        <w:ind w:left="4668" w:hanging="180"/>
      </w:pPr>
    </w:lvl>
    <w:lvl w:ilvl="6" w:tplc="59E65054">
      <w:start w:val="1"/>
      <w:numFmt w:val="decimal"/>
      <w:lvlText w:val="%7."/>
      <w:lvlJc w:val="left"/>
      <w:pPr>
        <w:ind w:left="5388" w:hanging="360"/>
      </w:pPr>
    </w:lvl>
    <w:lvl w:ilvl="7" w:tplc="26284E6E">
      <w:start w:val="1"/>
      <w:numFmt w:val="lowerLetter"/>
      <w:lvlText w:val="%8."/>
      <w:lvlJc w:val="left"/>
      <w:pPr>
        <w:ind w:left="6108" w:hanging="360"/>
      </w:pPr>
    </w:lvl>
    <w:lvl w:ilvl="8" w:tplc="5D82B0BA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4C3249B"/>
    <w:multiLevelType w:val="multilevel"/>
    <w:tmpl w:val="88E683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1778" w:hanging="720"/>
      </w:pPr>
    </w:lvl>
    <w:lvl w:ilvl="3">
      <w:start w:val="1"/>
      <w:numFmt w:val="decimal"/>
      <w:lvlText w:val="%1.%2.%3.%4"/>
      <w:lvlJc w:val="left"/>
      <w:pPr>
        <w:ind w:left="2487" w:hanging="1080"/>
      </w:pPr>
    </w:lvl>
    <w:lvl w:ilvl="4">
      <w:start w:val="1"/>
      <w:numFmt w:val="decimal"/>
      <w:lvlText w:val="%1.%2.%3.%4.%5"/>
      <w:lvlJc w:val="left"/>
      <w:pPr>
        <w:ind w:left="2836" w:hanging="1080"/>
      </w:pPr>
    </w:lvl>
    <w:lvl w:ilvl="5">
      <w:start w:val="1"/>
      <w:numFmt w:val="decimal"/>
      <w:lvlText w:val="%1.%2.%3.%4.%5.%6"/>
      <w:lvlJc w:val="left"/>
      <w:pPr>
        <w:ind w:left="3545" w:hanging="1440"/>
      </w:pPr>
    </w:lvl>
    <w:lvl w:ilvl="6">
      <w:start w:val="1"/>
      <w:numFmt w:val="decimal"/>
      <w:lvlText w:val="%1.%2.%3.%4.%5.%6.%7"/>
      <w:lvlJc w:val="left"/>
      <w:pPr>
        <w:ind w:left="3894" w:hanging="1440"/>
      </w:pPr>
    </w:lvl>
    <w:lvl w:ilvl="7">
      <w:start w:val="1"/>
      <w:numFmt w:val="decimal"/>
      <w:lvlText w:val="%1.%2.%3.%4.%5.%6.%7.%8"/>
      <w:lvlJc w:val="left"/>
      <w:pPr>
        <w:ind w:left="4603" w:hanging="1800"/>
      </w:pPr>
    </w:lvl>
    <w:lvl w:ilvl="8">
      <w:start w:val="1"/>
      <w:numFmt w:val="decimal"/>
      <w:lvlText w:val="%1.%2.%3.%4.%5.%6.%7.%8.%9"/>
      <w:lvlJc w:val="left"/>
      <w:pPr>
        <w:ind w:left="5312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59F5"/>
    <w:rsid w:val="000559F5"/>
    <w:rsid w:val="00082C1B"/>
    <w:rsid w:val="00A00BD8"/>
    <w:rsid w:val="00DB3766"/>
    <w:rsid w:val="00E7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D3334-54B1-45E8-AF17-F2B0B2E2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jc w:val="center"/>
      <w:outlineLvl w:val="0"/>
    </w:pPr>
    <w:rPr>
      <w:rFonts w:ascii="Arial" w:hAnsi="Arial"/>
      <w:b/>
      <w:bCs/>
      <w:color w:val="00008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rPr>
      <w:sz w:val="28"/>
      <w:szCs w:val="20"/>
      <w:lang w:val="en-US" w:eastAsia="en-US"/>
    </w:rPr>
  </w:style>
  <w:style w:type="paragraph" w:styleId="25">
    <w:name w:val="Body Text 2"/>
    <w:basedOn w:val="a"/>
    <w:link w:val="26"/>
    <w:pPr>
      <w:jc w:val="both"/>
    </w:pPr>
    <w:rPr>
      <w:sz w:val="28"/>
      <w:szCs w:val="20"/>
      <w:lang w:val="en-US" w:eastAsia="en-US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e">
    <w:name w:val="Знак"/>
    <w:basedOn w:val="a"/>
    <w:pPr>
      <w:spacing w:after="160" w:line="240" w:lineRule="exact"/>
    </w:pPr>
    <w:rPr>
      <w:sz w:val="28"/>
      <w:szCs w:val="20"/>
      <w:lang w:val="en-US" w:eastAsia="en-US"/>
    </w:r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character" w:customStyle="1" w:styleId="aff0">
    <w:name w:val="Основной текст с отступом Знак"/>
    <w:link w:val="aff1"/>
    <w:semiHidden/>
    <w:rPr>
      <w:sz w:val="24"/>
      <w:szCs w:val="24"/>
      <w:lang w:val="ru-RU" w:eastAsia="ru-RU" w:bidi="ar-SA"/>
    </w:rPr>
  </w:style>
  <w:style w:type="paragraph" w:styleId="aff1">
    <w:name w:val="Body Text Indent"/>
    <w:basedOn w:val="a"/>
    <w:link w:val="aff0"/>
    <w:semiHidden/>
    <w:pPr>
      <w:spacing w:after="120"/>
      <w:ind w:left="283"/>
    </w:pPr>
  </w:style>
  <w:style w:type="paragraph" w:customStyle="1" w:styleId="aff2">
    <w:name w:val="Знак"/>
    <w:basedOn w:val="a"/>
    <w:pPr>
      <w:spacing w:after="160" w:line="240" w:lineRule="exact"/>
    </w:pPr>
    <w:rPr>
      <w:sz w:val="28"/>
      <w:szCs w:val="20"/>
      <w:lang w:val="en-US" w:eastAsia="en-US"/>
    </w:rPr>
  </w:style>
  <w:style w:type="character" w:styleId="aff3">
    <w:name w:val="page number"/>
    <w:basedOn w:val="a0"/>
  </w:style>
  <w:style w:type="character" w:customStyle="1" w:styleId="aff4">
    <w:name w:val="Гипертекстовая ссылка"/>
    <w:uiPriority w:val="99"/>
    <w:rPr>
      <w:color w:val="008000"/>
    </w:rPr>
  </w:style>
  <w:style w:type="paragraph" w:customStyle="1" w:styleId="aff5">
    <w:name w:val="Знак Знак Знак Знак"/>
    <w:basedOn w:val="a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ff6">
    <w:name w:val="Знак Знак"/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character" w:customStyle="1" w:styleId="aff7">
    <w:name w:val="Сравнение редакций. Добавленный фрагмент"/>
    <w:uiPriority w:val="99"/>
    <w:rPr>
      <w:color w:val="0000FF"/>
      <w:shd w:val="clear" w:color="auto" w:fill="E3EDFD"/>
    </w:rPr>
  </w:style>
  <w:style w:type="paragraph" w:customStyle="1" w:styleId="aff8">
    <w:name w:val="Знак Знак Знак"/>
    <w:basedOn w:val="a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character" w:customStyle="1" w:styleId="afc">
    <w:name w:val="Основной текст Знак"/>
    <w:link w:val="afb"/>
    <w:rPr>
      <w:sz w:val="28"/>
    </w:rPr>
  </w:style>
  <w:style w:type="character" w:customStyle="1" w:styleId="blk">
    <w:name w:val="blk"/>
    <w:basedOn w:val="a0"/>
  </w:style>
  <w:style w:type="character" w:customStyle="1" w:styleId="u">
    <w:name w:val="u"/>
    <w:basedOn w:val="a0"/>
  </w:style>
  <w:style w:type="character" w:customStyle="1" w:styleId="aff9">
    <w:name w:val="Цветовое выделение"/>
    <w:uiPriority w:val="99"/>
    <w:rPr>
      <w:b/>
      <w:bCs/>
      <w:color w:val="26282F"/>
    </w:rPr>
  </w:style>
  <w:style w:type="paragraph" w:customStyle="1" w:styleId="affa">
    <w:name w:val="Заголовок статьи"/>
    <w:basedOn w:val="a"/>
    <w:next w:val="a"/>
    <w:uiPriority w:val="99"/>
    <w:pPr>
      <w:ind w:left="1612" w:hanging="892"/>
      <w:jc w:val="both"/>
    </w:pPr>
    <w:rPr>
      <w:rFonts w:ascii="Arial" w:hAnsi="Arial" w:cs="Arial"/>
    </w:rPr>
  </w:style>
  <w:style w:type="paragraph" w:customStyle="1" w:styleId="affb">
    <w:name w:val="Прижатый влево"/>
    <w:basedOn w:val="a"/>
    <w:next w:val="a"/>
    <w:uiPriority w:val="99"/>
    <w:rPr>
      <w:rFonts w:ascii="Arial" w:hAnsi="Arial" w:cs="Arial"/>
    </w:rPr>
  </w:style>
  <w:style w:type="character" w:styleId="affc">
    <w:name w:val="Emphasis"/>
    <w:uiPriority w:val="20"/>
    <w:qFormat/>
    <w:rPr>
      <w:i/>
      <w:iCs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character" w:customStyle="1" w:styleId="26">
    <w:name w:val="Основной текст 2 Знак"/>
    <w:link w:val="25"/>
    <w:rPr>
      <w:sz w:val="28"/>
    </w:rPr>
  </w:style>
  <w:style w:type="character" w:customStyle="1" w:styleId="50">
    <w:name w:val="Заголовок 5 Знак"/>
    <w:link w:val="5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link w:val="1"/>
    <w:rPr>
      <w:rFonts w:ascii="Arial" w:hAnsi="Arial"/>
      <w:b/>
      <w:bCs/>
      <w:color w:val="00008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customStyle="1" w:styleId="headertext">
    <w:name w:val="headertext"/>
    <w:basedOn w:val="a"/>
    <w:pPr>
      <w:spacing w:before="100" w:beforeAutospacing="1" w:after="100" w:afterAutospacing="1"/>
    </w:pPr>
  </w:style>
  <w:style w:type="character" w:customStyle="1" w:styleId="ae">
    <w:name w:val="Нижний колонтитул Знак"/>
    <w:link w:val="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274</Words>
  <Characters>1564</Characters>
  <Application>Microsoft Office Word</Application>
  <DocSecurity>0</DocSecurity>
  <Lines>13</Lines>
  <Paragraphs>3</Paragraphs>
  <ScaleCrop>false</ScaleCrop>
  <Company>Администрация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Приложение 1 к решению</dc:title>
  <dc:creator>Секретарь</dc:creator>
  <cp:lastModifiedBy>User</cp:lastModifiedBy>
  <cp:revision>390</cp:revision>
  <cp:lastPrinted>2026-07-30T12:04:00Z</cp:lastPrinted>
  <dcterms:created xsi:type="dcterms:W3CDTF">2009-10-05T04:51:00Z</dcterms:created>
  <dcterms:modified xsi:type="dcterms:W3CDTF">2026-07-30T12:04:00Z</dcterms:modified>
  <cp:version>786432</cp:version>
</cp:coreProperties>
</file>