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B9D" w:rsidRDefault="00BD52AF" w:rsidP="00E20B55">
      <w:pPr>
        <w:spacing w:after="0" w:line="240" w:lineRule="atLeast"/>
        <w:ind w:left="7791" w:firstLine="709"/>
        <w:rPr>
          <w:rFonts w:ascii="Times New Roman" w:hAnsi="Times New Roman" w:cs="Times New Roman"/>
          <w:sz w:val="28"/>
          <w:szCs w:val="28"/>
        </w:rPr>
      </w:pPr>
      <w:bookmarkStart w:id="0" w:name="_Toc99533365"/>
      <w:r w:rsidRPr="00A26888">
        <w:rPr>
          <w:rFonts w:ascii="Times New Roman" w:hAnsi="Times New Roman" w:cs="Times New Roman"/>
          <w:sz w:val="28"/>
          <w:szCs w:val="28"/>
        </w:rPr>
        <w:t>ПРОЕКТ</w:t>
      </w:r>
    </w:p>
    <w:p w:rsidR="00BD52AF" w:rsidRPr="00A26888" w:rsidRDefault="00BD52AF" w:rsidP="00E20B55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26888">
        <w:rPr>
          <w:rFonts w:ascii="Times New Roman" w:hAnsi="Times New Roman" w:cs="Times New Roman"/>
          <w:sz w:val="28"/>
          <w:szCs w:val="28"/>
        </w:rPr>
        <w:t>РЕШЕНИЕ</w:t>
      </w:r>
    </w:p>
    <w:p w:rsidR="00BD52AF" w:rsidRDefault="00BD52AF" w:rsidP="00E20B5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26888">
        <w:rPr>
          <w:rFonts w:ascii="Times New Roman" w:hAnsi="Times New Roman" w:cs="Times New Roman"/>
          <w:sz w:val="28"/>
          <w:szCs w:val="28"/>
        </w:rPr>
        <w:t>____ ____________ 202</w:t>
      </w:r>
      <w:r w:rsidR="00A51E5F">
        <w:rPr>
          <w:rFonts w:ascii="Times New Roman" w:hAnsi="Times New Roman" w:cs="Times New Roman"/>
          <w:sz w:val="28"/>
          <w:szCs w:val="28"/>
        </w:rPr>
        <w:t>4</w:t>
      </w:r>
      <w:r w:rsidRPr="00A26888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№____              п. Нижнесортымский</w:t>
      </w:r>
    </w:p>
    <w:p w:rsidR="00C329F1" w:rsidRDefault="00C329F1" w:rsidP="00E20B55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A26888" w:rsidRDefault="00A26888" w:rsidP="00E20B55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</w:p>
    <w:p w:rsidR="00A26888" w:rsidRDefault="00A26888" w:rsidP="00E20B55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депутатов сельского поселения Нижнесортымский</w:t>
      </w:r>
    </w:p>
    <w:p w:rsidR="00A26888" w:rsidRPr="00142A7E" w:rsidRDefault="00A26888" w:rsidP="00E20B55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09.11.2018 №4 «</w:t>
      </w:r>
      <w:r w:rsidRPr="00142A7E">
        <w:rPr>
          <w:rFonts w:ascii="Times New Roman" w:hAnsi="Times New Roman" w:cs="Times New Roman"/>
          <w:sz w:val="28"/>
          <w:szCs w:val="28"/>
        </w:rPr>
        <w:t>Об утверждении Программы</w:t>
      </w:r>
    </w:p>
    <w:p w:rsidR="00A26888" w:rsidRDefault="00A26888" w:rsidP="00E20B55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142A7E">
        <w:rPr>
          <w:rFonts w:ascii="Times New Roman" w:hAnsi="Times New Roman" w:cs="Times New Roman"/>
          <w:sz w:val="28"/>
          <w:szCs w:val="28"/>
        </w:rPr>
        <w:t>комплексного развития систем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A7E">
        <w:rPr>
          <w:rFonts w:ascii="Times New Roman" w:hAnsi="Times New Roman" w:cs="Times New Roman"/>
          <w:sz w:val="28"/>
          <w:szCs w:val="28"/>
        </w:rPr>
        <w:t xml:space="preserve">коммунальной </w:t>
      </w:r>
    </w:p>
    <w:p w:rsidR="00A26888" w:rsidRDefault="00A26888" w:rsidP="00E20B55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142A7E">
        <w:rPr>
          <w:rFonts w:ascii="Times New Roman" w:hAnsi="Times New Roman" w:cs="Times New Roman"/>
          <w:sz w:val="28"/>
          <w:szCs w:val="28"/>
        </w:rPr>
        <w:t>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A7E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42A7E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</w:p>
    <w:p w:rsidR="00A26888" w:rsidRDefault="00A26888" w:rsidP="00E20B55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142A7E">
        <w:rPr>
          <w:rFonts w:ascii="Times New Roman" w:hAnsi="Times New Roman" w:cs="Times New Roman"/>
          <w:sz w:val="28"/>
          <w:szCs w:val="28"/>
        </w:rPr>
        <w:t>Нижнесортымский</w:t>
      </w:r>
      <w:r>
        <w:rPr>
          <w:rFonts w:ascii="Times New Roman" w:hAnsi="Times New Roman" w:cs="Times New Roman"/>
          <w:sz w:val="28"/>
          <w:szCs w:val="28"/>
        </w:rPr>
        <w:t xml:space="preserve"> в период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 2040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года»</w:t>
      </w:r>
    </w:p>
    <w:p w:rsidR="008A1C06" w:rsidRDefault="008A1C06" w:rsidP="00E20B55">
      <w:pPr>
        <w:spacing w:after="0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8A1C06" w:rsidRDefault="008A1C06" w:rsidP="00E20B55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13B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513BD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14.06.2013 № 502 «Об утверждении требований к программам комплексного развития систем коммунальной инфраструктуры поселений, городских округов», уставом сельского поселения Нижнесортымский,</w:t>
      </w:r>
      <w:r w:rsidRPr="009513B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A1C06" w:rsidRPr="00041B45" w:rsidRDefault="008A1C06" w:rsidP="00E20B55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1C06" w:rsidRPr="00060307" w:rsidRDefault="008A1C06" w:rsidP="00E20B55">
      <w:pPr>
        <w:spacing w:after="0" w:line="24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60307">
        <w:rPr>
          <w:rFonts w:ascii="Times New Roman" w:hAnsi="Times New Roman" w:cs="Times New Roman"/>
          <w:sz w:val="28"/>
          <w:szCs w:val="28"/>
        </w:rPr>
        <w:t>Совет депутатов сельского поселения Нижнесортымский решил:</w:t>
      </w:r>
    </w:p>
    <w:p w:rsidR="008A1C06" w:rsidRPr="00060307" w:rsidRDefault="008A1C06" w:rsidP="00E20B55">
      <w:pPr>
        <w:spacing w:after="0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52AF" w:rsidRPr="008A1C06" w:rsidRDefault="008A1C06" w:rsidP="00E20B55">
      <w:pPr>
        <w:spacing w:after="0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030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B2457C">
        <w:rPr>
          <w:rFonts w:ascii="Times New Roman" w:hAnsi="Times New Roman" w:cs="Times New Roman"/>
          <w:sz w:val="28"/>
          <w:szCs w:val="28"/>
        </w:rPr>
        <w:t>приложение к решению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сельского поселения Нижнесортымский от 09.11.2018 №4 «</w:t>
      </w:r>
      <w:r w:rsidRPr="00142A7E">
        <w:rPr>
          <w:rFonts w:ascii="Times New Roman" w:hAnsi="Times New Roman" w:cs="Times New Roman"/>
          <w:sz w:val="28"/>
          <w:szCs w:val="28"/>
        </w:rPr>
        <w:t>Об утверждении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A7E">
        <w:rPr>
          <w:rFonts w:ascii="Times New Roman" w:hAnsi="Times New Roman" w:cs="Times New Roman"/>
          <w:sz w:val="28"/>
          <w:szCs w:val="28"/>
        </w:rPr>
        <w:t>комплексного развития систем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A7E">
        <w:rPr>
          <w:rFonts w:ascii="Times New Roman" w:hAnsi="Times New Roman" w:cs="Times New Roman"/>
          <w:sz w:val="28"/>
          <w:szCs w:val="28"/>
        </w:rPr>
        <w:t>коммунальной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A7E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42A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42A7E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142A7E">
        <w:rPr>
          <w:rFonts w:ascii="Times New Roman" w:hAnsi="Times New Roman" w:cs="Times New Roman"/>
          <w:sz w:val="28"/>
          <w:szCs w:val="28"/>
        </w:rPr>
        <w:t xml:space="preserve"> Нижнесортымский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период до  2040 года»  следующие изменения:</w:t>
      </w:r>
    </w:p>
    <w:p w:rsidR="008A1C06" w:rsidRPr="00B2457C" w:rsidRDefault="00B25FA9" w:rsidP="00E20B55">
      <w:pPr>
        <w:pStyle w:val="2"/>
        <w:numPr>
          <w:ilvl w:val="0"/>
          <w:numId w:val="0"/>
        </w:numPr>
        <w:spacing w:before="0" w:after="0" w:line="240" w:lineRule="atLeast"/>
        <w:ind w:left="360"/>
        <w:rPr>
          <w:rFonts w:ascii="Times New Roman" w:hAnsi="Times New Roman" w:cs="Times New Roman"/>
          <w:b w:val="0"/>
        </w:rPr>
      </w:pPr>
      <w:r w:rsidRPr="00B2457C">
        <w:rPr>
          <w:rFonts w:ascii="Times New Roman" w:hAnsi="Times New Roman" w:cs="Times New Roman"/>
          <w:b w:val="0"/>
        </w:rPr>
        <w:t>1.1.</w:t>
      </w:r>
      <w:r w:rsidR="008A1C06" w:rsidRPr="00B2457C">
        <w:rPr>
          <w:rFonts w:ascii="Times New Roman" w:hAnsi="Times New Roman" w:cs="Times New Roman"/>
          <w:b w:val="0"/>
        </w:rPr>
        <w:t xml:space="preserve"> </w:t>
      </w:r>
      <w:r w:rsidR="00B2457C" w:rsidRPr="00B2457C">
        <w:rPr>
          <w:rFonts w:ascii="Times New Roman" w:hAnsi="Times New Roman" w:cs="Times New Roman"/>
          <w:b w:val="0"/>
        </w:rPr>
        <w:t>П</w:t>
      </w:r>
      <w:r w:rsidR="007C433E">
        <w:rPr>
          <w:rFonts w:ascii="Times New Roman" w:hAnsi="Times New Roman" w:cs="Times New Roman"/>
          <w:b w:val="0"/>
        </w:rPr>
        <w:t xml:space="preserve">ункт </w:t>
      </w:r>
      <w:proofErr w:type="gramStart"/>
      <w:r w:rsidR="007C433E">
        <w:rPr>
          <w:rFonts w:ascii="Times New Roman" w:hAnsi="Times New Roman" w:cs="Times New Roman"/>
          <w:b w:val="0"/>
        </w:rPr>
        <w:t xml:space="preserve">1.18 </w:t>
      </w:r>
      <w:r w:rsidR="008A1C06" w:rsidRPr="00B2457C">
        <w:rPr>
          <w:rFonts w:ascii="Times New Roman" w:hAnsi="Times New Roman" w:cs="Times New Roman"/>
          <w:b w:val="0"/>
        </w:rPr>
        <w:t xml:space="preserve"> изложить</w:t>
      </w:r>
      <w:proofErr w:type="gramEnd"/>
      <w:r w:rsidR="008A1C06" w:rsidRPr="00B2457C">
        <w:rPr>
          <w:rFonts w:ascii="Times New Roman" w:hAnsi="Times New Roman" w:cs="Times New Roman"/>
          <w:b w:val="0"/>
        </w:rPr>
        <w:t xml:space="preserve"> в </w:t>
      </w:r>
      <w:r w:rsidR="00145F41">
        <w:rPr>
          <w:rFonts w:ascii="Times New Roman" w:hAnsi="Times New Roman" w:cs="Times New Roman"/>
          <w:b w:val="0"/>
        </w:rPr>
        <w:t>следующе</w:t>
      </w:r>
      <w:r w:rsidR="008A1C06" w:rsidRPr="00B2457C">
        <w:rPr>
          <w:rFonts w:ascii="Times New Roman" w:hAnsi="Times New Roman" w:cs="Times New Roman"/>
          <w:b w:val="0"/>
        </w:rPr>
        <w:t xml:space="preserve">й </w:t>
      </w:r>
      <w:r w:rsidR="00B2457C" w:rsidRPr="00B2457C">
        <w:rPr>
          <w:rFonts w:ascii="Times New Roman" w:hAnsi="Times New Roman" w:cs="Times New Roman"/>
          <w:b w:val="0"/>
        </w:rPr>
        <w:t>р</w:t>
      </w:r>
      <w:r w:rsidR="008A1C06" w:rsidRPr="00B2457C">
        <w:rPr>
          <w:rFonts w:ascii="Times New Roman" w:hAnsi="Times New Roman" w:cs="Times New Roman"/>
          <w:b w:val="0"/>
        </w:rPr>
        <w:t>едакции</w:t>
      </w:r>
      <w:r w:rsidR="00B2457C" w:rsidRPr="00B2457C">
        <w:rPr>
          <w:rFonts w:ascii="Times New Roman" w:hAnsi="Times New Roman" w:cs="Times New Roman"/>
          <w:b w:val="0"/>
        </w:rPr>
        <w:t>:</w:t>
      </w:r>
    </w:p>
    <w:p w:rsidR="0089718D" w:rsidRDefault="0089718D" w:rsidP="00C605D7">
      <w:pPr>
        <w:pStyle w:val="2"/>
        <w:numPr>
          <w:ilvl w:val="0"/>
          <w:numId w:val="0"/>
        </w:numPr>
        <w:spacing w:before="0" w:after="0" w:line="240" w:lineRule="atLeast"/>
        <w:ind w:left="360"/>
        <w:jc w:val="center"/>
        <w:rPr>
          <w:rFonts w:ascii="Times New Roman" w:hAnsi="Times New Roman" w:cs="Times New Roman"/>
          <w:b w:val="0"/>
        </w:rPr>
      </w:pPr>
      <w:r w:rsidRPr="00143FA6">
        <w:rPr>
          <w:rFonts w:ascii="Times New Roman" w:hAnsi="Times New Roman" w:cs="Times New Roman"/>
          <w:b w:val="0"/>
        </w:rPr>
        <w:t>«</w:t>
      </w:r>
      <w:proofErr w:type="gramStart"/>
      <w:r w:rsidRPr="00143FA6">
        <w:rPr>
          <w:rFonts w:ascii="Times New Roman" w:hAnsi="Times New Roman" w:cs="Times New Roman"/>
          <w:b w:val="0"/>
        </w:rPr>
        <w:t>1.18</w:t>
      </w:r>
      <w:r w:rsidR="00C605D7">
        <w:rPr>
          <w:rFonts w:ascii="Times New Roman" w:hAnsi="Times New Roman" w:cs="Times New Roman"/>
          <w:b w:val="0"/>
        </w:rPr>
        <w:t xml:space="preserve"> </w:t>
      </w:r>
      <w:r w:rsidR="00E20B55">
        <w:rPr>
          <w:rFonts w:ascii="Times New Roman" w:hAnsi="Times New Roman" w:cs="Times New Roman"/>
          <w:b w:val="0"/>
        </w:rPr>
        <w:t xml:space="preserve"> </w:t>
      </w:r>
      <w:r w:rsidRPr="00143FA6">
        <w:rPr>
          <w:rFonts w:ascii="Times New Roman" w:hAnsi="Times New Roman" w:cs="Times New Roman"/>
          <w:b w:val="0"/>
        </w:rPr>
        <w:t>Электроснабжение</w:t>
      </w:r>
      <w:bookmarkEnd w:id="0"/>
      <w:proofErr w:type="gramEnd"/>
    </w:p>
    <w:p w:rsidR="00E20B55" w:rsidRPr="00E20B55" w:rsidRDefault="00E20B55" w:rsidP="00E20B55">
      <w:pPr>
        <w:spacing w:after="0" w:line="240" w:lineRule="atLeast"/>
      </w:pPr>
    </w:p>
    <w:p w:rsidR="0089718D" w:rsidRPr="0089718D" w:rsidRDefault="0089718D" w:rsidP="00E20B55">
      <w:pPr>
        <w:pStyle w:val="a4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r w:rsidRPr="0089718D">
        <w:rPr>
          <w:rFonts w:ascii="Times New Roman" w:hAnsi="Times New Roman" w:cs="Times New Roman"/>
          <w:sz w:val="28"/>
          <w:szCs w:val="28"/>
        </w:rPr>
        <w:t>Развитие системы электроснабжения в соответствии с мероприятиями Программы должно позволить полнос</w:t>
      </w:r>
      <w:bookmarkStart w:id="1" w:name="_GoBack"/>
      <w:bookmarkEnd w:id="1"/>
      <w:r w:rsidRPr="0089718D">
        <w:rPr>
          <w:rFonts w:ascii="Times New Roman" w:hAnsi="Times New Roman" w:cs="Times New Roman"/>
          <w:sz w:val="28"/>
          <w:szCs w:val="28"/>
        </w:rPr>
        <w:t>тью обеспечить существующие нагрузки системы и их прогнозируемый прирост в течение 202</w:t>
      </w:r>
      <w:r w:rsidR="00B441C4">
        <w:rPr>
          <w:rFonts w:ascii="Times New Roman" w:hAnsi="Times New Roman" w:cs="Times New Roman"/>
          <w:sz w:val="28"/>
          <w:szCs w:val="28"/>
        </w:rPr>
        <w:t>4</w:t>
      </w:r>
      <w:r w:rsidRPr="0089718D">
        <w:rPr>
          <w:rFonts w:ascii="Times New Roman" w:hAnsi="Times New Roman" w:cs="Times New Roman"/>
          <w:sz w:val="28"/>
          <w:szCs w:val="28"/>
        </w:rPr>
        <w:t xml:space="preserve"> - 2040 годов, обеспечение надежности и бесперебойности электроснабжения.</w:t>
      </w:r>
    </w:p>
    <w:p w:rsidR="0089718D" w:rsidRPr="0089718D" w:rsidRDefault="0089718D" w:rsidP="00E20B55">
      <w:pPr>
        <w:pStyle w:val="a4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r w:rsidRPr="0089718D">
        <w:rPr>
          <w:rFonts w:ascii="Times New Roman" w:hAnsi="Times New Roman" w:cs="Times New Roman"/>
          <w:sz w:val="28"/>
          <w:szCs w:val="28"/>
        </w:rPr>
        <w:t>На основе перечня мероприятий, реализуемых в 202</w:t>
      </w:r>
      <w:r w:rsidR="00B441C4">
        <w:rPr>
          <w:rFonts w:ascii="Times New Roman" w:hAnsi="Times New Roman" w:cs="Times New Roman"/>
          <w:sz w:val="28"/>
          <w:szCs w:val="28"/>
        </w:rPr>
        <w:t>4</w:t>
      </w:r>
      <w:r w:rsidRPr="0089718D">
        <w:rPr>
          <w:rFonts w:ascii="Times New Roman" w:hAnsi="Times New Roman" w:cs="Times New Roman"/>
          <w:sz w:val="28"/>
          <w:szCs w:val="28"/>
        </w:rPr>
        <w:t xml:space="preserve"> - 2040 годы в рамках развития системы электроснабжения, сформирован перечень инвестиционных проектов, которые должны обеспечить достижение целевых показателей развития системы электроснабжения. </w:t>
      </w:r>
    </w:p>
    <w:p w:rsidR="0089718D" w:rsidRPr="0089718D" w:rsidRDefault="0089718D" w:rsidP="00E20B55">
      <w:pPr>
        <w:pStyle w:val="a4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r w:rsidRPr="0089718D">
        <w:rPr>
          <w:rFonts w:ascii="Times New Roman" w:hAnsi="Times New Roman" w:cs="Times New Roman"/>
          <w:sz w:val="28"/>
          <w:szCs w:val="28"/>
        </w:rPr>
        <w:t>Расчет стоимости объектов произведен согласно укрупненным нормативам цены строительства НЦС 81-02-12-2020 Сборник № 12. «Наружные электрические сети» и НЦС 81-02-21-2020. Сборник № 21 «Объекты энергетики». Расчет выполнен в ценах 2020 года.</w:t>
      </w:r>
    </w:p>
    <w:p w:rsidR="0089718D" w:rsidRPr="0089718D" w:rsidRDefault="0089718D" w:rsidP="00E20B55">
      <w:pPr>
        <w:pStyle w:val="a4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r w:rsidRPr="0089718D">
        <w:rPr>
          <w:rFonts w:ascii="Times New Roman" w:hAnsi="Times New Roman" w:cs="Times New Roman"/>
          <w:sz w:val="28"/>
          <w:szCs w:val="28"/>
        </w:rPr>
        <w:t>Программа инвестиционных проектов, обеспечивающих достижение целевых показателей развития системы электроснабжения, представлена в приложении 4.</w:t>
      </w:r>
    </w:p>
    <w:p w:rsidR="0089718D" w:rsidRPr="00143FA6" w:rsidRDefault="0089718D" w:rsidP="00E20B55">
      <w:pPr>
        <w:pStyle w:val="S"/>
        <w:spacing w:before="0" w:after="0" w:line="240" w:lineRule="atLeast"/>
        <w:rPr>
          <w:rFonts w:ascii="Times New Roman" w:hAnsi="Times New Roman" w:cs="Times New Roman"/>
          <w:b w:val="0"/>
          <w:sz w:val="28"/>
          <w:szCs w:val="28"/>
        </w:rPr>
      </w:pPr>
      <w:r w:rsidRPr="00143FA6">
        <w:rPr>
          <w:rFonts w:ascii="Times New Roman" w:hAnsi="Times New Roman" w:cs="Times New Roman"/>
          <w:b w:val="0"/>
          <w:sz w:val="28"/>
          <w:szCs w:val="28"/>
        </w:rPr>
        <w:t>Инвестиционный проект «</w:t>
      </w:r>
      <w:r w:rsidR="00724BB0" w:rsidRPr="00724BB0">
        <w:rPr>
          <w:rFonts w:ascii="Times New Roman" w:hAnsi="Times New Roman" w:cs="Times New Roman"/>
          <w:b w:val="0"/>
          <w:sz w:val="28"/>
          <w:szCs w:val="28"/>
        </w:rPr>
        <w:t xml:space="preserve">Строительство электрических сетей 0,4-10 </w:t>
      </w:r>
      <w:proofErr w:type="spellStart"/>
      <w:r w:rsidR="00724BB0" w:rsidRPr="00724BB0">
        <w:rPr>
          <w:rFonts w:ascii="Times New Roman" w:hAnsi="Times New Roman" w:cs="Times New Roman"/>
          <w:b w:val="0"/>
          <w:sz w:val="28"/>
          <w:szCs w:val="28"/>
        </w:rPr>
        <w:t>кВ</w:t>
      </w:r>
      <w:proofErr w:type="spellEnd"/>
      <w:r w:rsidR="00724BB0" w:rsidRPr="00724BB0">
        <w:rPr>
          <w:rFonts w:ascii="Times New Roman" w:hAnsi="Times New Roman" w:cs="Times New Roman"/>
          <w:b w:val="0"/>
          <w:sz w:val="28"/>
          <w:szCs w:val="28"/>
        </w:rPr>
        <w:t xml:space="preserve"> мкр.12,13 с.</w:t>
      </w:r>
      <w:r w:rsidR="00724BB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4BB0" w:rsidRPr="00724BB0">
        <w:rPr>
          <w:rFonts w:ascii="Times New Roman" w:hAnsi="Times New Roman" w:cs="Times New Roman"/>
          <w:b w:val="0"/>
          <w:sz w:val="28"/>
          <w:szCs w:val="28"/>
        </w:rPr>
        <w:t>п.</w:t>
      </w:r>
      <w:r w:rsidR="00724BB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4BB0" w:rsidRPr="00724BB0">
        <w:rPr>
          <w:rFonts w:ascii="Times New Roman" w:hAnsi="Times New Roman" w:cs="Times New Roman"/>
          <w:b w:val="0"/>
          <w:sz w:val="28"/>
          <w:szCs w:val="28"/>
        </w:rPr>
        <w:t>Нижнесортымский</w:t>
      </w:r>
      <w:r w:rsidRPr="00143FA6">
        <w:rPr>
          <w:rFonts w:ascii="Times New Roman" w:hAnsi="Times New Roman" w:cs="Times New Roman"/>
          <w:b w:val="0"/>
          <w:sz w:val="28"/>
          <w:szCs w:val="28"/>
        </w:rPr>
        <w:t>»</w:t>
      </w:r>
      <w:r w:rsidR="007C433E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9718D" w:rsidRPr="0089718D" w:rsidRDefault="0089718D" w:rsidP="00E20B55">
      <w:pPr>
        <w:pStyle w:val="a4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r w:rsidRPr="0089718D">
        <w:rPr>
          <w:rFonts w:ascii="Times New Roman" w:hAnsi="Times New Roman" w:cs="Times New Roman"/>
          <w:sz w:val="28"/>
          <w:szCs w:val="28"/>
        </w:rPr>
        <w:t>Номер инвестиционного проекта - № 4.</w:t>
      </w:r>
      <w:r w:rsidR="00724BB0">
        <w:rPr>
          <w:rFonts w:ascii="Times New Roman" w:hAnsi="Times New Roman" w:cs="Times New Roman"/>
          <w:sz w:val="28"/>
          <w:szCs w:val="28"/>
        </w:rPr>
        <w:t>7</w:t>
      </w:r>
      <w:r w:rsidR="00F47431">
        <w:rPr>
          <w:rFonts w:ascii="Times New Roman" w:hAnsi="Times New Roman" w:cs="Times New Roman"/>
          <w:sz w:val="28"/>
          <w:szCs w:val="28"/>
        </w:rPr>
        <w:t>.</w:t>
      </w:r>
      <w:r w:rsidRPr="008971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18D" w:rsidRPr="0089718D" w:rsidRDefault="0089718D" w:rsidP="00E20B55">
      <w:pPr>
        <w:pStyle w:val="a4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r w:rsidRPr="0089718D">
        <w:rPr>
          <w:rFonts w:ascii="Times New Roman" w:hAnsi="Times New Roman" w:cs="Times New Roman"/>
          <w:sz w:val="28"/>
          <w:szCs w:val="28"/>
        </w:rPr>
        <w:t>Срок реализации проекта – 202</w:t>
      </w:r>
      <w:r w:rsidR="00724BB0">
        <w:rPr>
          <w:rFonts w:ascii="Times New Roman" w:hAnsi="Times New Roman" w:cs="Times New Roman"/>
          <w:sz w:val="28"/>
          <w:szCs w:val="28"/>
        </w:rPr>
        <w:t>8-2029</w:t>
      </w:r>
      <w:r w:rsidRPr="0089718D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89718D" w:rsidRPr="0089718D" w:rsidRDefault="0089718D" w:rsidP="00E20B55">
      <w:pPr>
        <w:pStyle w:val="a4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r w:rsidRPr="0089718D">
        <w:rPr>
          <w:rFonts w:ascii="Times New Roman" w:hAnsi="Times New Roman" w:cs="Times New Roman"/>
          <w:sz w:val="28"/>
          <w:szCs w:val="28"/>
        </w:rPr>
        <w:t>Необ</w:t>
      </w:r>
      <w:r w:rsidR="00724BB0">
        <w:rPr>
          <w:rFonts w:ascii="Times New Roman" w:hAnsi="Times New Roman" w:cs="Times New Roman"/>
          <w:sz w:val="28"/>
          <w:szCs w:val="28"/>
        </w:rPr>
        <w:t xml:space="preserve">ходимые капитальные затраты – </w:t>
      </w:r>
      <w:r w:rsidR="001A4184">
        <w:rPr>
          <w:rFonts w:ascii="Times New Roman" w:hAnsi="Times New Roman" w:cs="Times New Roman"/>
          <w:sz w:val="28"/>
          <w:szCs w:val="28"/>
        </w:rPr>
        <w:t>2</w:t>
      </w:r>
      <w:r w:rsidR="00724BB0">
        <w:rPr>
          <w:rFonts w:ascii="Times New Roman" w:hAnsi="Times New Roman" w:cs="Times New Roman"/>
          <w:sz w:val="28"/>
          <w:szCs w:val="28"/>
        </w:rPr>
        <w:t>0,17</w:t>
      </w:r>
      <w:r w:rsidRPr="0089718D">
        <w:rPr>
          <w:rFonts w:ascii="Times New Roman" w:hAnsi="Times New Roman" w:cs="Times New Roman"/>
          <w:sz w:val="28"/>
          <w:szCs w:val="28"/>
        </w:rPr>
        <w:t xml:space="preserve"> млн руб.</w:t>
      </w:r>
    </w:p>
    <w:p w:rsidR="0089718D" w:rsidRPr="00CB186C" w:rsidRDefault="0089718D" w:rsidP="00CB186C">
      <w:pPr>
        <w:pStyle w:val="a4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r w:rsidRPr="00CB186C">
        <w:rPr>
          <w:rFonts w:ascii="Times New Roman" w:hAnsi="Times New Roman" w:cs="Times New Roman"/>
          <w:sz w:val="28"/>
          <w:szCs w:val="28"/>
        </w:rPr>
        <w:lastRenderedPageBreak/>
        <w:t>Обоснование мероприятия – Генеральный план сельского поселения Нижнесортымский.</w:t>
      </w:r>
    </w:p>
    <w:p w:rsidR="0089718D" w:rsidRPr="00CB186C" w:rsidRDefault="0089718D" w:rsidP="00CB186C">
      <w:pPr>
        <w:pStyle w:val="a4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r w:rsidRPr="00CB186C">
        <w:rPr>
          <w:rFonts w:ascii="Times New Roman" w:hAnsi="Times New Roman" w:cs="Times New Roman"/>
          <w:sz w:val="28"/>
          <w:szCs w:val="28"/>
        </w:rPr>
        <w:t>Целью реализации проекта является обеспечение надежного и качественного электроснабжения, создание условий для возможности присоединения новых потребителей.</w:t>
      </w:r>
    </w:p>
    <w:p w:rsidR="00F47431" w:rsidRPr="00CB186C" w:rsidRDefault="0089718D" w:rsidP="00CB186C">
      <w:pPr>
        <w:pStyle w:val="a4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r w:rsidRPr="00CB186C">
        <w:rPr>
          <w:rFonts w:ascii="Times New Roman" w:hAnsi="Times New Roman" w:cs="Times New Roman"/>
          <w:sz w:val="28"/>
          <w:szCs w:val="28"/>
        </w:rPr>
        <w:t xml:space="preserve">Технические параметры проекта включают в себя строительство </w:t>
      </w:r>
      <w:r w:rsidR="00727874" w:rsidRPr="00CB186C">
        <w:rPr>
          <w:rFonts w:ascii="Times New Roman" w:hAnsi="Times New Roman" w:cs="Times New Roman"/>
          <w:sz w:val="28"/>
          <w:szCs w:val="28"/>
        </w:rPr>
        <w:t>в 202</w:t>
      </w:r>
      <w:r w:rsidR="00724BB0" w:rsidRPr="00CB186C">
        <w:rPr>
          <w:rFonts w:ascii="Times New Roman" w:hAnsi="Times New Roman" w:cs="Times New Roman"/>
          <w:sz w:val="28"/>
          <w:szCs w:val="28"/>
        </w:rPr>
        <w:t>8 -</w:t>
      </w:r>
      <w:proofErr w:type="gramStart"/>
      <w:r w:rsidR="00724BB0" w:rsidRPr="00CB186C">
        <w:rPr>
          <w:rFonts w:ascii="Times New Roman" w:hAnsi="Times New Roman" w:cs="Times New Roman"/>
          <w:sz w:val="28"/>
          <w:szCs w:val="28"/>
        </w:rPr>
        <w:t xml:space="preserve">2029 </w:t>
      </w:r>
      <w:r w:rsidR="00727874" w:rsidRPr="00CB186C">
        <w:rPr>
          <w:rFonts w:ascii="Times New Roman" w:hAnsi="Times New Roman" w:cs="Times New Roman"/>
          <w:sz w:val="28"/>
          <w:szCs w:val="28"/>
        </w:rPr>
        <w:t xml:space="preserve"> год</w:t>
      </w:r>
      <w:r w:rsidR="00724BB0" w:rsidRPr="00CB186C">
        <w:rPr>
          <w:rFonts w:ascii="Times New Roman" w:hAnsi="Times New Roman" w:cs="Times New Roman"/>
          <w:sz w:val="28"/>
          <w:szCs w:val="28"/>
        </w:rPr>
        <w:t>ах</w:t>
      </w:r>
      <w:proofErr w:type="gramEnd"/>
      <w:r w:rsidR="00B441C4" w:rsidRPr="00CB186C">
        <w:rPr>
          <w:rFonts w:ascii="Times New Roman" w:hAnsi="Times New Roman" w:cs="Times New Roman"/>
          <w:sz w:val="28"/>
          <w:szCs w:val="28"/>
        </w:rPr>
        <w:t xml:space="preserve"> «</w:t>
      </w:r>
      <w:r w:rsidR="00724BB0" w:rsidRPr="00CB186C">
        <w:rPr>
          <w:rFonts w:ascii="Times New Roman" w:hAnsi="Times New Roman" w:cs="Times New Roman"/>
          <w:sz w:val="28"/>
          <w:szCs w:val="28"/>
        </w:rPr>
        <w:t xml:space="preserve">Строительство электрических сетей 0,4-10 </w:t>
      </w:r>
      <w:proofErr w:type="spellStart"/>
      <w:r w:rsidR="00724BB0" w:rsidRPr="00CB186C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724BB0" w:rsidRPr="00CB186C">
        <w:rPr>
          <w:rFonts w:ascii="Times New Roman" w:hAnsi="Times New Roman" w:cs="Times New Roman"/>
          <w:sz w:val="28"/>
          <w:szCs w:val="28"/>
        </w:rPr>
        <w:t xml:space="preserve"> мкр.12,</w:t>
      </w:r>
      <w:r w:rsidR="00A51E5F" w:rsidRPr="00CB186C">
        <w:rPr>
          <w:rFonts w:ascii="Times New Roman" w:hAnsi="Times New Roman" w:cs="Times New Roman"/>
          <w:sz w:val="28"/>
          <w:szCs w:val="28"/>
        </w:rPr>
        <w:t xml:space="preserve"> </w:t>
      </w:r>
      <w:r w:rsidR="00724BB0" w:rsidRPr="00CB186C">
        <w:rPr>
          <w:rFonts w:ascii="Times New Roman" w:hAnsi="Times New Roman" w:cs="Times New Roman"/>
          <w:sz w:val="28"/>
          <w:szCs w:val="28"/>
        </w:rPr>
        <w:t>13 с. п. Нижнесортымский</w:t>
      </w:r>
      <w:r w:rsidR="00B441C4" w:rsidRPr="00CB186C">
        <w:rPr>
          <w:rFonts w:ascii="Times New Roman" w:hAnsi="Times New Roman" w:cs="Times New Roman"/>
          <w:sz w:val="28"/>
          <w:szCs w:val="28"/>
        </w:rPr>
        <w:t>».</w:t>
      </w:r>
    </w:p>
    <w:p w:rsidR="0089718D" w:rsidRPr="00CB186C" w:rsidRDefault="0089718D" w:rsidP="00CB186C">
      <w:pPr>
        <w:pStyle w:val="a4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r w:rsidRPr="00CB186C">
        <w:rPr>
          <w:rFonts w:ascii="Times New Roman" w:hAnsi="Times New Roman" w:cs="Times New Roman"/>
          <w:sz w:val="28"/>
          <w:szCs w:val="28"/>
        </w:rPr>
        <w:t>Ожидаемый эффект - создание условий для возможности присоединения новых потребителей.</w:t>
      </w:r>
      <w:r w:rsidR="00174AB8" w:rsidRPr="00CB186C">
        <w:rPr>
          <w:rFonts w:ascii="Times New Roman" w:hAnsi="Times New Roman" w:cs="Times New Roman"/>
          <w:sz w:val="28"/>
          <w:szCs w:val="28"/>
        </w:rPr>
        <w:t>».</w:t>
      </w:r>
    </w:p>
    <w:p w:rsidR="00B25FA9" w:rsidRPr="00CB186C" w:rsidRDefault="00B25FA9" w:rsidP="00CB186C">
      <w:pPr>
        <w:pStyle w:val="a4"/>
        <w:spacing w:before="0" w:after="0" w:line="240" w:lineRule="atLeast"/>
        <w:rPr>
          <w:rFonts w:ascii="Times New Roman" w:hAnsi="Times New Roman" w:cs="Times New Roman"/>
          <w:sz w:val="28"/>
          <w:szCs w:val="28"/>
        </w:rPr>
      </w:pPr>
      <w:r w:rsidRPr="00CB186C">
        <w:rPr>
          <w:rFonts w:ascii="Times New Roman" w:hAnsi="Times New Roman" w:cs="Times New Roman"/>
          <w:sz w:val="28"/>
          <w:szCs w:val="28"/>
        </w:rPr>
        <w:t>1.2.</w:t>
      </w:r>
      <w:r w:rsidR="00B2457C" w:rsidRPr="00CB186C">
        <w:rPr>
          <w:rFonts w:ascii="Times New Roman" w:hAnsi="Times New Roman" w:cs="Times New Roman"/>
          <w:sz w:val="28"/>
          <w:szCs w:val="28"/>
        </w:rPr>
        <w:t xml:space="preserve"> Таблицу </w:t>
      </w:r>
      <w:proofErr w:type="gramStart"/>
      <w:r w:rsidR="00B2457C" w:rsidRPr="00CB186C">
        <w:rPr>
          <w:rFonts w:ascii="Times New Roman" w:hAnsi="Times New Roman" w:cs="Times New Roman"/>
          <w:sz w:val="28"/>
          <w:szCs w:val="28"/>
        </w:rPr>
        <w:t>27  изложить</w:t>
      </w:r>
      <w:proofErr w:type="gramEnd"/>
      <w:r w:rsidR="00B2457C" w:rsidRPr="00CB186C">
        <w:rPr>
          <w:rFonts w:ascii="Times New Roman" w:hAnsi="Times New Roman" w:cs="Times New Roman"/>
          <w:sz w:val="28"/>
          <w:szCs w:val="28"/>
        </w:rPr>
        <w:t xml:space="preserve"> в </w:t>
      </w:r>
      <w:r w:rsidR="00145F41" w:rsidRPr="00CB186C">
        <w:rPr>
          <w:rFonts w:ascii="Times New Roman" w:hAnsi="Times New Roman" w:cs="Times New Roman"/>
          <w:sz w:val="28"/>
          <w:szCs w:val="28"/>
        </w:rPr>
        <w:t>следующей</w:t>
      </w:r>
      <w:r w:rsidR="00B2457C" w:rsidRPr="00CB186C">
        <w:rPr>
          <w:rFonts w:ascii="Times New Roman" w:hAnsi="Times New Roman" w:cs="Times New Roman"/>
          <w:sz w:val="28"/>
          <w:szCs w:val="28"/>
        </w:rPr>
        <w:t xml:space="preserve"> </w:t>
      </w:r>
      <w:r w:rsidR="00B2457C" w:rsidRPr="00CB186C">
        <w:rPr>
          <w:rFonts w:ascii="Times New Roman" w:hAnsi="Times New Roman" w:cs="Times New Roman"/>
        </w:rPr>
        <w:t>р</w:t>
      </w:r>
      <w:r w:rsidR="00B2457C" w:rsidRPr="00CB186C">
        <w:rPr>
          <w:rFonts w:ascii="Times New Roman" w:hAnsi="Times New Roman" w:cs="Times New Roman"/>
          <w:sz w:val="28"/>
          <w:szCs w:val="28"/>
        </w:rPr>
        <w:t>едакции:</w:t>
      </w:r>
    </w:p>
    <w:p w:rsidR="00B25FA9" w:rsidRPr="00CB186C" w:rsidRDefault="00B25FA9" w:rsidP="00CB186C">
      <w:pPr>
        <w:pStyle w:val="a7"/>
        <w:spacing w:before="0" w:line="240" w:lineRule="atLeast"/>
        <w:rPr>
          <w:rFonts w:ascii="Times New Roman" w:hAnsi="Times New Roman" w:cs="Times New Roman"/>
        </w:rPr>
      </w:pPr>
      <w:bookmarkStart w:id="2" w:name="_Ref56411421"/>
      <w:r w:rsidRPr="00CB186C">
        <w:rPr>
          <w:rFonts w:ascii="Times New Roman" w:hAnsi="Times New Roman" w:cs="Times New Roman"/>
        </w:rPr>
        <w:t xml:space="preserve">«Таблица </w:t>
      </w:r>
      <w:bookmarkEnd w:id="2"/>
      <w:r w:rsidR="00DC232A" w:rsidRPr="00CB186C">
        <w:rPr>
          <w:rFonts w:ascii="Times New Roman" w:hAnsi="Times New Roman" w:cs="Times New Roman"/>
          <w:noProof/>
        </w:rPr>
        <w:t>27</w:t>
      </w:r>
      <w:r w:rsidRPr="00CB186C">
        <w:rPr>
          <w:rFonts w:ascii="Times New Roman" w:hAnsi="Times New Roman" w:cs="Times New Roman"/>
        </w:rPr>
        <w:t xml:space="preserve"> – Источники инвестиций мероприятий Программы, млн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1510"/>
        <w:gridCol w:w="1487"/>
        <w:gridCol w:w="1094"/>
        <w:gridCol w:w="1689"/>
        <w:gridCol w:w="989"/>
        <w:gridCol w:w="1126"/>
      </w:tblGrid>
      <w:tr w:rsidR="00B25FA9" w:rsidRPr="00CB186C" w:rsidTr="00D6352C">
        <w:trPr>
          <w:trHeight w:val="20"/>
        </w:trPr>
        <w:tc>
          <w:tcPr>
            <w:tcW w:w="1017" w:type="pct"/>
            <w:vMerge w:val="restart"/>
            <w:shd w:val="clear" w:color="000000" w:fill="FFFFFF"/>
            <w:vAlign w:val="center"/>
            <w:hideMark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64" w:type="pct"/>
            <w:gridSpan w:val="3"/>
            <w:shd w:val="clear" w:color="000000" w:fill="FFFFFF"/>
            <w:vAlign w:val="center"/>
            <w:hideMark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средства </w:t>
            </w:r>
          </w:p>
        </w:tc>
        <w:tc>
          <w:tcPr>
            <w:tcW w:w="852" w:type="pct"/>
            <w:vMerge w:val="restart"/>
            <w:shd w:val="clear" w:color="000000" w:fill="FFFFFF"/>
            <w:vAlign w:val="center"/>
            <w:hideMark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499" w:type="pct"/>
            <w:vMerge w:val="restart"/>
            <w:shd w:val="clear" w:color="000000" w:fill="FFFFFF"/>
            <w:vAlign w:val="center"/>
            <w:hideMark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частных инвесторов</w:t>
            </w:r>
          </w:p>
        </w:tc>
        <w:tc>
          <w:tcPr>
            <w:tcW w:w="569" w:type="pct"/>
            <w:vMerge w:val="restart"/>
            <w:shd w:val="clear" w:color="000000" w:fill="FFFFFF"/>
            <w:vAlign w:val="center"/>
            <w:hideMark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B25FA9" w:rsidRPr="00CB186C" w:rsidTr="00D6352C">
        <w:trPr>
          <w:trHeight w:val="20"/>
        </w:trPr>
        <w:tc>
          <w:tcPr>
            <w:tcW w:w="1017" w:type="pct"/>
            <w:vMerge/>
            <w:vAlign w:val="center"/>
            <w:hideMark/>
          </w:tcPr>
          <w:p w:rsidR="00B25FA9" w:rsidRPr="00CB186C" w:rsidRDefault="00B25FA9" w:rsidP="00CB186C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2" w:type="pct"/>
            <w:shd w:val="clear" w:color="000000" w:fill="FFFFFF"/>
            <w:vAlign w:val="center"/>
            <w:hideMark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750" w:type="pct"/>
            <w:shd w:val="clear" w:color="000000" w:fill="FFFFFF"/>
            <w:vAlign w:val="center"/>
            <w:hideMark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Ханты-Мансийского автономного округа – Югры</w:t>
            </w:r>
          </w:p>
        </w:tc>
        <w:tc>
          <w:tcPr>
            <w:tcW w:w="552" w:type="pct"/>
            <w:shd w:val="clear" w:color="000000" w:fill="FFFFFF"/>
            <w:vAlign w:val="center"/>
            <w:hideMark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852" w:type="pct"/>
            <w:vMerge/>
            <w:vAlign w:val="center"/>
            <w:hideMark/>
          </w:tcPr>
          <w:p w:rsidR="00B25FA9" w:rsidRPr="00CB186C" w:rsidRDefault="00B25FA9" w:rsidP="00CB1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vAlign w:val="center"/>
            <w:hideMark/>
          </w:tcPr>
          <w:p w:rsidR="00B25FA9" w:rsidRPr="00CB186C" w:rsidRDefault="00B25FA9" w:rsidP="00CB186C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vAlign w:val="center"/>
            <w:hideMark/>
          </w:tcPr>
          <w:p w:rsidR="00B25FA9" w:rsidRPr="00CB186C" w:rsidRDefault="00B25FA9" w:rsidP="00CB186C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6352C" w:rsidRPr="00CB186C" w:rsidTr="00D6352C">
        <w:trPr>
          <w:trHeight w:val="20"/>
        </w:trPr>
        <w:tc>
          <w:tcPr>
            <w:tcW w:w="1017" w:type="pct"/>
            <w:shd w:val="clear" w:color="000000" w:fill="FFFFFF"/>
            <w:vAlign w:val="center"/>
            <w:hideMark/>
          </w:tcPr>
          <w:p w:rsidR="00B25FA9" w:rsidRPr="00CB186C" w:rsidRDefault="00B25FA9" w:rsidP="00CB1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762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0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2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873,39</w:t>
            </w:r>
          </w:p>
        </w:tc>
        <w:tc>
          <w:tcPr>
            <w:tcW w:w="852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9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9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873,39</w:t>
            </w:r>
          </w:p>
        </w:tc>
      </w:tr>
      <w:tr w:rsidR="00D6352C" w:rsidRPr="00CB186C" w:rsidTr="00D6352C">
        <w:trPr>
          <w:trHeight w:val="20"/>
        </w:trPr>
        <w:tc>
          <w:tcPr>
            <w:tcW w:w="1017" w:type="pct"/>
            <w:shd w:val="clear" w:color="000000" w:fill="FFFFFF"/>
            <w:vAlign w:val="center"/>
            <w:hideMark/>
          </w:tcPr>
          <w:p w:rsidR="00B25FA9" w:rsidRPr="00CB186C" w:rsidRDefault="00B25FA9" w:rsidP="00CB1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762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0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2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524,60</w:t>
            </w:r>
          </w:p>
        </w:tc>
        <w:tc>
          <w:tcPr>
            <w:tcW w:w="852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9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9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524,60</w:t>
            </w:r>
          </w:p>
        </w:tc>
      </w:tr>
      <w:tr w:rsidR="00D6352C" w:rsidRPr="00CB186C" w:rsidTr="00D6352C">
        <w:trPr>
          <w:trHeight w:val="20"/>
        </w:trPr>
        <w:tc>
          <w:tcPr>
            <w:tcW w:w="1017" w:type="pct"/>
            <w:shd w:val="clear" w:color="000000" w:fill="FFFFFF"/>
            <w:vAlign w:val="center"/>
            <w:hideMark/>
          </w:tcPr>
          <w:p w:rsidR="00B25FA9" w:rsidRPr="00CB186C" w:rsidRDefault="00B25FA9" w:rsidP="00CB1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762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0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2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333,52</w:t>
            </w:r>
          </w:p>
        </w:tc>
        <w:tc>
          <w:tcPr>
            <w:tcW w:w="852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9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9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333,52</w:t>
            </w:r>
          </w:p>
        </w:tc>
      </w:tr>
      <w:tr w:rsidR="00D6352C" w:rsidRPr="00CB186C" w:rsidTr="00D6352C">
        <w:trPr>
          <w:trHeight w:val="20"/>
        </w:trPr>
        <w:tc>
          <w:tcPr>
            <w:tcW w:w="1017" w:type="pct"/>
            <w:shd w:val="clear" w:color="000000" w:fill="FFFFFF"/>
            <w:vAlign w:val="center"/>
            <w:hideMark/>
          </w:tcPr>
          <w:p w:rsidR="00B25FA9" w:rsidRPr="00CB186C" w:rsidRDefault="00B25FA9" w:rsidP="00CB1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762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0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2" w:type="pct"/>
            <w:shd w:val="clear" w:color="000000" w:fill="FFFFFF"/>
            <w:vAlign w:val="center"/>
          </w:tcPr>
          <w:p w:rsidR="00B25FA9" w:rsidRPr="00CB186C" w:rsidRDefault="00C630E4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41C4"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E1EB9"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441C4"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2" w:type="pct"/>
            <w:shd w:val="clear" w:color="000000" w:fill="FFFFFF"/>
            <w:vAlign w:val="center"/>
          </w:tcPr>
          <w:p w:rsidR="00B25FA9" w:rsidRPr="00CB186C" w:rsidRDefault="004B3C47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B25FA9"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9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9" w:type="pct"/>
            <w:shd w:val="clear" w:color="000000" w:fill="FFFFFF"/>
            <w:vAlign w:val="center"/>
          </w:tcPr>
          <w:p w:rsidR="00B25FA9" w:rsidRPr="00CB186C" w:rsidRDefault="000E1EB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41C4"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</w:t>
            </w:r>
          </w:p>
        </w:tc>
      </w:tr>
      <w:tr w:rsidR="00D6352C" w:rsidRPr="00CB186C" w:rsidTr="00D6352C">
        <w:trPr>
          <w:trHeight w:val="20"/>
        </w:trPr>
        <w:tc>
          <w:tcPr>
            <w:tcW w:w="1017" w:type="pct"/>
            <w:shd w:val="clear" w:color="000000" w:fill="FFFFFF"/>
            <w:vAlign w:val="center"/>
            <w:hideMark/>
          </w:tcPr>
          <w:p w:rsidR="00B25FA9" w:rsidRPr="00CB186C" w:rsidRDefault="00B25FA9" w:rsidP="00CB1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762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0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2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2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499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9" w:type="pct"/>
            <w:shd w:val="clear" w:color="000000" w:fill="FFFFFF"/>
            <w:vAlign w:val="center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3,01</w:t>
            </w:r>
          </w:p>
        </w:tc>
      </w:tr>
      <w:tr w:rsidR="00D6352C" w:rsidRPr="00CB186C" w:rsidTr="00D6352C">
        <w:trPr>
          <w:trHeight w:val="20"/>
        </w:trPr>
        <w:tc>
          <w:tcPr>
            <w:tcW w:w="1017" w:type="pct"/>
            <w:shd w:val="clear" w:color="000000" w:fill="FFFFFF"/>
            <w:vAlign w:val="center"/>
            <w:hideMark/>
          </w:tcPr>
          <w:p w:rsidR="00B25FA9" w:rsidRPr="00CB186C" w:rsidRDefault="00B25FA9" w:rsidP="00CB186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62" w:type="pct"/>
            <w:shd w:val="clear" w:color="000000" w:fill="FFFFFF"/>
            <w:vAlign w:val="bottom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0" w:type="pct"/>
            <w:shd w:val="clear" w:color="000000" w:fill="FFFFFF"/>
            <w:vAlign w:val="bottom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2" w:type="pct"/>
            <w:shd w:val="clear" w:color="000000" w:fill="FFFFFF"/>
            <w:vAlign w:val="bottom"/>
          </w:tcPr>
          <w:p w:rsidR="00B25FA9" w:rsidRPr="00CB186C" w:rsidRDefault="004B3C47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C630E4"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441C4"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="00D6352C"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441C4"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2" w:type="pct"/>
            <w:shd w:val="clear" w:color="000000" w:fill="FFFFFF"/>
            <w:vAlign w:val="bottom"/>
          </w:tcPr>
          <w:p w:rsidR="00B25FA9" w:rsidRPr="00CB186C" w:rsidRDefault="004B3C47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B25FA9"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" w:type="pct"/>
            <w:shd w:val="clear" w:color="000000" w:fill="FFFFFF"/>
            <w:vAlign w:val="bottom"/>
          </w:tcPr>
          <w:p w:rsidR="00B25FA9" w:rsidRPr="00CB186C" w:rsidRDefault="00B25FA9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9" w:type="pct"/>
            <w:shd w:val="clear" w:color="000000" w:fill="FFFFFF"/>
            <w:vAlign w:val="bottom"/>
          </w:tcPr>
          <w:p w:rsidR="00B25FA9" w:rsidRPr="00CB186C" w:rsidRDefault="004B3C47" w:rsidP="00CB186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B441C4"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  <w:r w:rsidR="00B25FA9"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441C4" w:rsidRPr="00CB1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</w:tbl>
    <w:p w:rsidR="00C544DE" w:rsidRPr="00CB186C" w:rsidRDefault="00C544DE" w:rsidP="00CB186C">
      <w:pPr>
        <w:pStyle w:val="a4"/>
        <w:spacing w:before="0" w:after="0"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7A1477" w:rsidRPr="00CB186C" w:rsidRDefault="007A1477" w:rsidP="00CB186C">
      <w:pPr>
        <w:pStyle w:val="a4"/>
        <w:spacing w:before="0" w:after="0" w:line="240" w:lineRule="atLeast"/>
        <w:ind w:firstLine="360"/>
        <w:rPr>
          <w:rFonts w:ascii="Times New Roman" w:hAnsi="Times New Roman" w:cs="Times New Roman"/>
          <w:sz w:val="28"/>
          <w:szCs w:val="28"/>
        </w:rPr>
      </w:pPr>
      <w:r w:rsidRPr="00CB186C">
        <w:rPr>
          <w:rFonts w:ascii="Times New Roman" w:hAnsi="Times New Roman" w:cs="Times New Roman"/>
          <w:sz w:val="28"/>
          <w:szCs w:val="28"/>
        </w:rPr>
        <w:t xml:space="preserve">1.3. </w:t>
      </w:r>
      <w:r w:rsidR="00B57313" w:rsidRPr="00CB186C">
        <w:rPr>
          <w:rFonts w:ascii="Times New Roman" w:hAnsi="Times New Roman" w:cs="Times New Roman"/>
          <w:sz w:val="28"/>
          <w:szCs w:val="28"/>
        </w:rPr>
        <w:t xml:space="preserve">Приложение 4 «Программа инвестиционных проектов в электроснабжении» изложить </w:t>
      </w:r>
      <w:proofErr w:type="gramStart"/>
      <w:r w:rsidR="00B57313" w:rsidRPr="00CB186C">
        <w:rPr>
          <w:rFonts w:ascii="Times New Roman" w:hAnsi="Times New Roman" w:cs="Times New Roman"/>
          <w:sz w:val="28"/>
          <w:szCs w:val="28"/>
        </w:rPr>
        <w:t>в  редакции</w:t>
      </w:r>
      <w:proofErr w:type="gramEnd"/>
      <w:r w:rsidR="00B57313" w:rsidRPr="00CB186C">
        <w:rPr>
          <w:rFonts w:ascii="Times New Roman" w:hAnsi="Times New Roman" w:cs="Times New Roman"/>
          <w:sz w:val="28"/>
          <w:szCs w:val="28"/>
        </w:rPr>
        <w:t xml:space="preserve"> согласно приложению  1 к настоящему решению</w:t>
      </w:r>
      <w:r w:rsidR="003B606D" w:rsidRPr="00CB186C">
        <w:rPr>
          <w:rFonts w:ascii="Times New Roman" w:hAnsi="Times New Roman" w:cs="Times New Roman"/>
          <w:sz w:val="28"/>
          <w:szCs w:val="28"/>
        </w:rPr>
        <w:t>.</w:t>
      </w:r>
    </w:p>
    <w:p w:rsidR="00B44C06" w:rsidRPr="00CB186C" w:rsidRDefault="00C544DE" w:rsidP="00CB186C">
      <w:pPr>
        <w:keepNext/>
        <w:tabs>
          <w:tab w:val="left" w:pos="567"/>
        </w:tabs>
        <w:spacing w:after="0" w:line="240" w:lineRule="atLeast"/>
        <w:ind w:left="360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186C">
        <w:rPr>
          <w:rFonts w:ascii="Times New Roman" w:hAnsi="Times New Roman" w:cs="Times New Roman"/>
          <w:sz w:val="28"/>
          <w:szCs w:val="28"/>
        </w:rPr>
        <w:t>1.</w:t>
      </w:r>
      <w:r w:rsidR="007A1477" w:rsidRPr="00CB186C">
        <w:rPr>
          <w:rFonts w:ascii="Times New Roman" w:hAnsi="Times New Roman" w:cs="Times New Roman"/>
          <w:sz w:val="28"/>
          <w:szCs w:val="28"/>
        </w:rPr>
        <w:t>4</w:t>
      </w:r>
      <w:r w:rsidRPr="00CB186C">
        <w:rPr>
          <w:rFonts w:ascii="Times New Roman" w:hAnsi="Times New Roman" w:cs="Times New Roman"/>
          <w:sz w:val="28"/>
          <w:szCs w:val="28"/>
        </w:rPr>
        <w:t>.</w:t>
      </w:r>
      <w:bookmarkStart w:id="3" w:name="_Toc76740709"/>
      <w:r w:rsidR="00B44C06" w:rsidRPr="00CB186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B57313" w:rsidRPr="00CB186C">
        <w:rPr>
          <w:rFonts w:ascii="Times New Roman" w:hAnsi="Times New Roman" w:cs="Times New Roman"/>
          <w:sz w:val="28"/>
          <w:szCs w:val="28"/>
        </w:rPr>
        <w:t>Пункт 7.4</w:t>
      </w:r>
      <w:r w:rsidR="00B2457C" w:rsidRPr="00CB186C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145F41" w:rsidRPr="00CB186C">
        <w:rPr>
          <w:rFonts w:ascii="Times New Roman" w:hAnsi="Times New Roman" w:cs="Times New Roman"/>
          <w:sz w:val="28"/>
          <w:szCs w:val="28"/>
        </w:rPr>
        <w:t>следующе</w:t>
      </w:r>
      <w:r w:rsidR="00B2457C" w:rsidRPr="00CB186C">
        <w:rPr>
          <w:rFonts w:ascii="Times New Roman" w:hAnsi="Times New Roman" w:cs="Times New Roman"/>
          <w:sz w:val="28"/>
          <w:szCs w:val="28"/>
        </w:rPr>
        <w:t>й редакции</w:t>
      </w:r>
      <w:r w:rsidR="00B57313" w:rsidRPr="00CB186C">
        <w:rPr>
          <w:rFonts w:ascii="Times New Roman" w:hAnsi="Times New Roman" w:cs="Times New Roman"/>
          <w:sz w:val="28"/>
          <w:szCs w:val="28"/>
        </w:rPr>
        <w:t>:</w:t>
      </w:r>
    </w:p>
    <w:p w:rsidR="00B44C06" w:rsidRPr="00CB186C" w:rsidRDefault="00FA4C57" w:rsidP="0054533F">
      <w:pPr>
        <w:keepNext/>
        <w:tabs>
          <w:tab w:val="left" w:pos="567"/>
        </w:tabs>
        <w:spacing w:after="0" w:line="240" w:lineRule="atLeast"/>
        <w:ind w:left="360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186C">
        <w:rPr>
          <w:rFonts w:ascii="Times New Roman" w:eastAsia="Times New Roman" w:hAnsi="Times New Roman" w:cs="Times New Roman"/>
          <w:bCs/>
          <w:iCs/>
          <w:sz w:val="28"/>
          <w:szCs w:val="28"/>
        </w:rPr>
        <w:t>«</w:t>
      </w:r>
      <w:r w:rsidR="00B44C06" w:rsidRPr="00CB186C">
        <w:rPr>
          <w:rFonts w:ascii="Times New Roman" w:eastAsia="Times New Roman" w:hAnsi="Times New Roman" w:cs="Times New Roman"/>
          <w:bCs/>
          <w:iCs/>
          <w:sz w:val="28"/>
          <w:szCs w:val="28"/>
        </w:rPr>
        <w:t>7.4</w:t>
      </w:r>
      <w:r w:rsidR="009C1EAA" w:rsidRPr="00CB186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="00B44C06" w:rsidRPr="00CB186C">
        <w:rPr>
          <w:rFonts w:ascii="Times New Roman" w:eastAsia="Times New Roman" w:hAnsi="Times New Roman" w:cs="Times New Roman"/>
          <w:bCs/>
          <w:iCs/>
          <w:sz w:val="28"/>
          <w:szCs w:val="28"/>
        </w:rPr>
        <w:t>Электроснабжение</w:t>
      </w:r>
      <w:bookmarkEnd w:id="3"/>
    </w:p>
    <w:p w:rsidR="00CB186C" w:rsidRPr="00CB186C" w:rsidRDefault="00CB186C" w:rsidP="0054533F">
      <w:pPr>
        <w:keepNext/>
        <w:tabs>
          <w:tab w:val="left" w:pos="567"/>
        </w:tabs>
        <w:spacing w:after="0" w:line="240" w:lineRule="atLeast"/>
        <w:ind w:left="360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B44C06" w:rsidRPr="00CB186C" w:rsidRDefault="00B44C06" w:rsidP="00CB186C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86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электроснабжения в соответствии с мероприятиями Программы позволит полностью покрыть существующие нагрузки системы электроснабжения, их прогнозируемый прирост в течение 202</w:t>
      </w:r>
      <w:r w:rsidR="0033256A" w:rsidRPr="00CB18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B186C">
        <w:rPr>
          <w:rFonts w:ascii="Times New Roman" w:eastAsia="Times New Roman" w:hAnsi="Times New Roman" w:cs="Times New Roman"/>
          <w:sz w:val="28"/>
          <w:szCs w:val="28"/>
          <w:lang w:eastAsia="ru-RU"/>
        </w:rPr>
        <w:t>-2040 годов и создать резерв для устойчивого функционирования системы электроснабжения и обеспечения прироста новых нагрузок последующего периода.</w:t>
      </w:r>
    </w:p>
    <w:p w:rsidR="00B44C06" w:rsidRPr="00CB186C" w:rsidRDefault="00B44C06" w:rsidP="00CB186C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8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инвестиционных проектов разработаны на основании следующих документов:</w:t>
      </w:r>
    </w:p>
    <w:p w:rsidR="00B44C06" w:rsidRPr="00CB186C" w:rsidRDefault="00B44C06" w:rsidP="00CB186C">
      <w:pPr>
        <w:tabs>
          <w:tab w:val="left" w:pos="851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86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 сельского поселения Нижнесортымский;</w:t>
      </w:r>
    </w:p>
    <w:p w:rsidR="00B44C06" w:rsidRPr="00CB186C" w:rsidRDefault="00B44C06" w:rsidP="00CB186C">
      <w:pPr>
        <w:tabs>
          <w:tab w:val="left" w:pos="851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8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Инвестиционная программа МУП «СРЭС» на 202</w:t>
      </w:r>
      <w:r w:rsidR="004E1D2C" w:rsidRPr="00CB18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B186C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4E1D2C" w:rsidRPr="00CB186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CB1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CB186C" w:rsidRDefault="00B44C06" w:rsidP="00CB186C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8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перечня мероприятий, реализуемых в 202</w:t>
      </w:r>
      <w:r w:rsidR="004E1D2C" w:rsidRPr="00CB186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B1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-2040 годы в рамках развития системы электроснабжения, сформирован перечень инвестиционных проектов, которые должны обеспечить достижение целевых показателей развития системы электроснабжения сельского поселения. </w:t>
      </w:r>
    </w:p>
    <w:p w:rsidR="00B44C06" w:rsidRPr="00B44C06" w:rsidRDefault="00B44C06" w:rsidP="00CB186C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C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Перспективная схема электроснабжения (планируемые мероприятия) показана ниже (</w:t>
      </w:r>
      <w:r w:rsidRPr="00B44C06">
        <w:rPr>
          <w:rFonts w:ascii="Times New Roman" w:hAnsi="Times New Roman" w:cs="Times New Roman"/>
          <w:sz w:val="28"/>
          <w:szCs w:val="28"/>
        </w:rPr>
        <w:fldChar w:fldCharType="begin"/>
      </w:r>
      <w:r w:rsidRPr="00B44C06">
        <w:rPr>
          <w:rFonts w:ascii="Times New Roman" w:hAnsi="Times New Roman" w:cs="Times New Roman"/>
          <w:sz w:val="28"/>
          <w:szCs w:val="28"/>
        </w:rPr>
        <w:instrText xml:space="preserve"> REF _Ref65235926 \h  \* MERGEFORMAT </w:instrText>
      </w:r>
      <w:r w:rsidRPr="00B44C06">
        <w:rPr>
          <w:rFonts w:ascii="Times New Roman" w:hAnsi="Times New Roman" w:cs="Times New Roman"/>
          <w:sz w:val="28"/>
          <w:szCs w:val="28"/>
        </w:rPr>
      </w:r>
      <w:r w:rsidRPr="00B44C06">
        <w:rPr>
          <w:rFonts w:ascii="Times New Roman" w:hAnsi="Times New Roman" w:cs="Times New Roman"/>
          <w:sz w:val="28"/>
          <w:szCs w:val="28"/>
        </w:rPr>
        <w:fldChar w:fldCharType="separate"/>
      </w:r>
      <w:r w:rsidR="00C329F1" w:rsidRPr="00C329F1">
        <w:rPr>
          <w:rFonts w:ascii="Times New Roman" w:eastAsia="Calibri" w:hAnsi="Times New Roman" w:cs="Times New Roman"/>
          <w:sz w:val="28"/>
          <w:szCs w:val="28"/>
          <w:lang w:eastAsia="ru-RU"/>
        </w:rPr>
        <w:t>Рисунок 1</w:t>
      </w:r>
      <w:r w:rsidRPr="00B44C06">
        <w:rPr>
          <w:rFonts w:ascii="Times New Roman" w:hAnsi="Times New Roman" w:cs="Times New Roman"/>
          <w:sz w:val="28"/>
          <w:szCs w:val="28"/>
        </w:rPr>
        <w:fldChar w:fldCharType="end"/>
      </w:r>
      <w:r w:rsidRPr="00B44C0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44C06" w:rsidRPr="008954EF" w:rsidRDefault="00B44C06" w:rsidP="00B44C06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4" w:name="_Ref64294553"/>
      <w:r w:rsidRPr="008954E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B2F6A4C" wp14:editId="150DC4FF">
            <wp:extent cx="5086350" cy="7500938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 ПКР.t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5844" cy="7500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4C06" w:rsidRPr="008954EF" w:rsidRDefault="00B44C06" w:rsidP="002536F0">
      <w:pPr>
        <w:spacing w:after="0" w:line="0" w:lineRule="atLeast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5" w:name="_Ref65235926"/>
      <w:r w:rsidRPr="008954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Рисунок </w:t>
      </w:r>
      <w:r w:rsidRPr="008954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fldChar w:fldCharType="begin"/>
      </w:r>
      <w:r w:rsidRPr="008954EF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SEQ Рисунок \* ARABIC </w:instrText>
      </w:r>
      <w:r w:rsidRPr="008954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fldChar w:fldCharType="separate"/>
      </w:r>
      <w:r w:rsidR="00C329F1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1</w:t>
      </w:r>
      <w:r w:rsidRPr="008954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fldChar w:fldCharType="end"/>
      </w:r>
      <w:bookmarkEnd w:id="4"/>
      <w:bookmarkEnd w:id="5"/>
      <w:r w:rsidRPr="008954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Перспективная схема электроснабжения</w:t>
      </w:r>
    </w:p>
    <w:p w:rsidR="00B44C06" w:rsidRPr="00FA4C57" w:rsidRDefault="00B44C06" w:rsidP="002536F0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4C5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стоимости объектов произведен согласно укрупненным нормативам цены строительства НЦС 81-02-12-2020 Сборник № 12. «Наружные электрические сети» и НЦС 81-02-21-2020. Сборник № 21 «Объекты энергетики». Расчет выполнен в ценах 2020 года.</w:t>
      </w:r>
    </w:p>
    <w:p w:rsidR="00C76B1F" w:rsidRPr="003024D6" w:rsidRDefault="00C76B1F" w:rsidP="002536F0">
      <w:pPr>
        <w:pStyle w:val="S"/>
        <w:spacing w:before="0" w:after="0" w:line="0" w:lineRule="atLeast"/>
        <w:rPr>
          <w:rFonts w:ascii="Times New Roman" w:hAnsi="Times New Roman" w:cs="Times New Roman"/>
          <w:b w:val="0"/>
          <w:sz w:val="28"/>
          <w:szCs w:val="28"/>
        </w:rPr>
      </w:pPr>
      <w:r w:rsidRPr="003024D6">
        <w:rPr>
          <w:rFonts w:ascii="Times New Roman" w:hAnsi="Times New Roman" w:cs="Times New Roman"/>
          <w:b w:val="0"/>
          <w:sz w:val="28"/>
          <w:szCs w:val="28"/>
        </w:rPr>
        <w:lastRenderedPageBreak/>
        <w:t>Инвестиционный проект «</w:t>
      </w:r>
      <w:r w:rsidR="0033256A" w:rsidRPr="003024D6">
        <w:rPr>
          <w:rFonts w:ascii="Times New Roman" w:hAnsi="Times New Roman" w:cs="Times New Roman"/>
          <w:b w:val="0"/>
          <w:sz w:val="28"/>
          <w:szCs w:val="28"/>
        </w:rPr>
        <w:t xml:space="preserve">Строительство электрических сетей 0,4-10 </w:t>
      </w:r>
      <w:proofErr w:type="spellStart"/>
      <w:r w:rsidR="0033256A" w:rsidRPr="003024D6">
        <w:rPr>
          <w:rFonts w:ascii="Times New Roman" w:hAnsi="Times New Roman" w:cs="Times New Roman"/>
          <w:b w:val="0"/>
          <w:sz w:val="28"/>
          <w:szCs w:val="28"/>
        </w:rPr>
        <w:t>кВ</w:t>
      </w:r>
      <w:proofErr w:type="spellEnd"/>
      <w:r w:rsidR="0033256A" w:rsidRPr="003024D6">
        <w:rPr>
          <w:rFonts w:ascii="Times New Roman" w:hAnsi="Times New Roman" w:cs="Times New Roman"/>
          <w:b w:val="0"/>
          <w:sz w:val="28"/>
          <w:szCs w:val="28"/>
        </w:rPr>
        <w:t xml:space="preserve"> мкр.12,13 с. п. Нижнесортымский</w:t>
      </w:r>
      <w:r w:rsidRPr="003024D6">
        <w:rPr>
          <w:rFonts w:ascii="Times New Roman" w:hAnsi="Times New Roman" w:cs="Times New Roman"/>
          <w:b w:val="0"/>
          <w:sz w:val="28"/>
          <w:szCs w:val="28"/>
        </w:rPr>
        <w:t>»</w:t>
      </w:r>
      <w:r w:rsidR="007A1477" w:rsidRPr="003024D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76B1F" w:rsidRPr="0089718D" w:rsidRDefault="00C76B1F" w:rsidP="002536F0">
      <w:pPr>
        <w:pStyle w:val="a4"/>
        <w:spacing w:before="0" w:after="0" w:line="0" w:lineRule="atLeast"/>
        <w:rPr>
          <w:rFonts w:ascii="Times New Roman" w:hAnsi="Times New Roman" w:cs="Times New Roman"/>
          <w:sz w:val="28"/>
          <w:szCs w:val="28"/>
        </w:rPr>
      </w:pPr>
      <w:r w:rsidRPr="0089718D">
        <w:rPr>
          <w:rFonts w:ascii="Times New Roman" w:hAnsi="Times New Roman" w:cs="Times New Roman"/>
          <w:sz w:val="28"/>
          <w:szCs w:val="28"/>
        </w:rPr>
        <w:t>Номер инвестиционного проекта - № 4.</w:t>
      </w:r>
      <w:r w:rsidR="004E1D2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71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6B1F" w:rsidRPr="007C081A" w:rsidRDefault="00C76B1F" w:rsidP="002536F0">
      <w:pPr>
        <w:pStyle w:val="a4"/>
        <w:spacing w:before="0" w:after="0" w:line="0" w:lineRule="atLeast"/>
        <w:rPr>
          <w:rFonts w:ascii="Times New Roman" w:hAnsi="Times New Roman" w:cs="Times New Roman"/>
          <w:sz w:val="28"/>
          <w:szCs w:val="28"/>
        </w:rPr>
      </w:pPr>
      <w:r w:rsidRPr="007C081A">
        <w:rPr>
          <w:rFonts w:ascii="Times New Roman" w:hAnsi="Times New Roman" w:cs="Times New Roman"/>
          <w:sz w:val="28"/>
          <w:szCs w:val="28"/>
        </w:rPr>
        <w:t>Срок реализации проекта – 202</w:t>
      </w:r>
      <w:r w:rsidR="004E1D2C" w:rsidRPr="007C081A">
        <w:rPr>
          <w:rFonts w:ascii="Times New Roman" w:hAnsi="Times New Roman" w:cs="Times New Roman"/>
          <w:sz w:val="28"/>
          <w:szCs w:val="28"/>
        </w:rPr>
        <w:t>8-2029</w:t>
      </w:r>
      <w:r w:rsidRPr="007C081A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C76B1F" w:rsidRPr="007C081A" w:rsidRDefault="00C76B1F" w:rsidP="002536F0">
      <w:pPr>
        <w:pStyle w:val="a4"/>
        <w:spacing w:before="0" w:after="0" w:line="0" w:lineRule="atLeast"/>
        <w:rPr>
          <w:rFonts w:ascii="Times New Roman" w:hAnsi="Times New Roman" w:cs="Times New Roman"/>
          <w:sz w:val="28"/>
          <w:szCs w:val="28"/>
        </w:rPr>
      </w:pPr>
      <w:r w:rsidRPr="007C081A">
        <w:rPr>
          <w:rFonts w:ascii="Times New Roman" w:hAnsi="Times New Roman" w:cs="Times New Roman"/>
          <w:sz w:val="28"/>
          <w:szCs w:val="28"/>
        </w:rPr>
        <w:t>Необ</w:t>
      </w:r>
      <w:r w:rsidR="004E1D2C" w:rsidRPr="007C081A">
        <w:rPr>
          <w:rFonts w:ascii="Times New Roman" w:hAnsi="Times New Roman" w:cs="Times New Roman"/>
          <w:sz w:val="28"/>
          <w:szCs w:val="28"/>
        </w:rPr>
        <w:t xml:space="preserve">ходимые капитальные затраты – </w:t>
      </w:r>
      <w:r w:rsidRPr="007C081A">
        <w:rPr>
          <w:rFonts w:ascii="Times New Roman" w:hAnsi="Times New Roman" w:cs="Times New Roman"/>
          <w:sz w:val="28"/>
          <w:szCs w:val="28"/>
        </w:rPr>
        <w:t>2</w:t>
      </w:r>
      <w:r w:rsidR="004E1D2C" w:rsidRPr="007C081A">
        <w:rPr>
          <w:rFonts w:ascii="Times New Roman" w:hAnsi="Times New Roman" w:cs="Times New Roman"/>
          <w:sz w:val="28"/>
          <w:szCs w:val="28"/>
        </w:rPr>
        <w:t>0,17</w:t>
      </w:r>
      <w:r w:rsidRPr="007C081A">
        <w:rPr>
          <w:rFonts w:ascii="Times New Roman" w:hAnsi="Times New Roman" w:cs="Times New Roman"/>
          <w:sz w:val="28"/>
          <w:szCs w:val="28"/>
        </w:rPr>
        <w:t xml:space="preserve"> млн руб.</w:t>
      </w:r>
    </w:p>
    <w:p w:rsidR="00C76B1F" w:rsidRPr="007C081A" w:rsidRDefault="00C76B1F" w:rsidP="002536F0">
      <w:pPr>
        <w:pStyle w:val="a4"/>
        <w:spacing w:before="0" w:after="0" w:line="0" w:lineRule="atLeast"/>
        <w:rPr>
          <w:rFonts w:ascii="Times New Roman" w:hAnsi="Times New Roman" w:cs="Times New Roman"/>
          <w:sz w:val="28"/>
          <w:szCs w:val="28"/>
        </w:rPr>
      </w:pPr>
      <w:r w:rsidRPr="007C081A">
        <w:rPr>
          <w:rFonts w:ascii="Times New Roman" w:hAnsi="Times New Roman" w:cs="Times New Roman"/>
          <w:sz w:val="28"/>
          <w:szCs w:val="28"/>
        </w:rPr>
        <w:t>Обоснование мероприятия – Генеральный план сельского поселения Нижнесортымский.</w:t>
      </w:r>
    </w:p>
    <w:p w:rsidR="00C76B1F" w:rsidRPr="007C081A" w:rsidRDefault="00C76B1F" w:rsidP="002536F0">
      <w:pPr>
        <w:pStyle w:val="a4"/>
        <w:spacing w:before="0" w:after="0" w:line="0" w:lineRule="atLeast"/>
        <w:rPr>
          <w:rFonts w:ascii="Times New Roman" w:hAnsi="Times New Roman" w:cs="Times New Roman"/>
          <w:sz w:val="28"/>
          <w:szCs w:val="28"/>
        </w:rPr>
      </w:pPr>
      <w:r w:rsidRPr="007C081A">
        <w:rPr>
          <w:rFonts w:ascii="Times New Roman" w:hAnsi="Times New Roman" w:cs="Times New Roman"/>
          <w:sz w:val="28"/>
          <w:szCs w:val="28"/>
        </w:rPr>
        <w:t>Целью реализации проекта является обеспечение надежного и качественного электроснабжения, создание условий для возможности присоединения новых потребителей.</w:t>
      </w:r>
    </w:p>
    <w:p w:rsidR="00A134FF" w:rsidRPr="007C081A" w:rsidRDefault="00A134FF" w:rsidP="007C081A">
      <w:pPr>
        <w:pStyle w:val="S"/>
        <w:spacing w:before="0" w:after="0" w:line="0" w:lineRule="atLeast"/>
        <w:rPr>
          <w:rFonts w:ascii="Times New Roman" w:hAnsi="Times New Roman" w:cs="Times New Roman"/>
          <w:b w:val="0"/>
          <w:sz w:val="28"/>
          <w:szCs w:val="28"/>
        </w:rPr>
      </w:pPr>
      <w:r w:rsidRPr="007C081A">
        <w:rPr>
          <w:rFonts w:ascii="Times New Roman" w:hAnsi="Times New Roman" w:cs="Times New Roman"/>
          <w:b w:val="0"/>
          <w:sz w:val="28"/>
          <w:szCs w:val="28"/>
        </w:rPr>
        <w:t>Технические параметры проекта включают в себя строительство в 202</w:t>
      </w:r>
      <w:r w:rsidR="007C081A" w:rsidRPr="007C081A">
        <w:rPr>
          <w:rFonts w:ascii="Times New Roman" w:hAnsi="Times New Roman" w:cs="Times New Roman"/>
          <w:b w:val="0"/>
          <w:sz w:val="28"/>
          <w:szCs w:val="28"/>
        </w:rPr>
        <w:t xml:space="preserve">8 -2029 </w:t>
      </w:r>
      <w:proofErr w:type="gramStart"/>
      <w:r w:rsidR="007C081A" w:rsidRPr="007C081A">
        <w:rPr>
          <w:rFonts w:ascii="Times New Roman" w:hAnsi="Times New Roman" w:cs="Times New Roman"/>
          <w:b w:val="0"/>
          <w:sz w:val="28"/>
          <w:szCs w:val="28"/>
        </w:rPr>
        <w:t xml:space="preserve">годах </w:t>
      </w:r>
      <w:r w:rsidRPr="007C08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C081A" w:rsidRPr="007C081A">
        <w:rPr>
          <w:rFonts w:ascii="Times New Roman" w:hAnsi="Times New Roman" w:cs="Times New Roman"/>
          <w:b w:val="0"/>
          <w:sz w:val="28"/>
          <w:szCs w:val="28"/>
        </w:rPr>
        <w:t>Инвестиционный</w:t>
      </w:r>
      <w:proofErr w:type="gramEnd"/>
      <w:r w:rsidR="007C081A" w:rsidRPr="007C081A">
        <w:rPr>
          <w:rFonts w:ascii="Times New Roman" w:hAnsi="Times New Roman" w:cs="Times New Roman"/>
          <w:b w:val="0"/>
          <w:sz w:val="28"/>
          <w:szCs w:val="28"/>
        </w:rPr>
        <w:t xml:space="preserve"> проект «Строительство электрических сетей 0,4-10 </w:t>
      </w:r>
      <w:proofErr w:type="spellStart"/>
      <w:r w:rsidR="007C081A" w:rsidRPr="007C081A">
        <w:rPr>
          <w:rFonts w:ascii="Times New Roman" w:hAnsi="Times New Roman" w:cs="Times New Roman"/>
          <w:b w:val="0"/>
          <w:sz w:val="28"/>
          <w:szCs w:val="28"/>
        </w:rPr>
        <w:t>кВ</w:t>
      </w:r>
      <w:proofErr w:type="spellEnd"/>
      <w:r w:rsidR="007C081A" w:rsidRPr="007C081A">
        <w:rPr>
          <w:rFonts w:ascii="Times New Roman" w:hAnsi="Times New Roman" w:cs="Times New Roman"/>
          <w:b w:val="0"/>
          <w:sz w:val="28"/>
          <w:szCs w:val="28"/>
        </w:rPr>
        <w:t xml:space="preserve"> мкр.12,13 с. п. Нижнесортымский».</w:t>
      </w:r>
    </w:p>
    <w:p w:rsidR="00BA434A" w:rsidRPr="007C081A" w:rsidRDefault="00C76B1F" w:rsidP="002536F0">
      <w:pPr>
        <w:pStyle w:val="a4"/>
        <w:spacing w:before="0" w:after="0" w:line="0" w:lineRule="atLeast"/>
        <w:rPr>
          <w:rFonts w:ascii="Times New Roman" w:hAnsi="Times New Roman" w:cs="Times New Roman"/>
          <w:sz w:val="28"/>
          <w:szCs w:val="28"/>
        </w:rPr>
      </w:pPr>
      <w:r w:rsidRPr="007C081A">
        <w:rPr>
          <w:rFonts w:ascii="Times New Roman" w:hAnsi="Times New Roman" w:cs="Times New Roman"/>
          <w:sz w:val="28"/>
          <w:szCs w:val="28"/>
        </w:rPr>
        <w:t>Ожидаемый эффект - создание условий для возможности присоединения новых потребителей.».</w:t>
      </w:r>
    </w:p>
    <w:p w:rsidR="00BA434A" w:rsidRDefault="00B57313" w:rsidP="00145F41">
      <w:pPr>
        <w:pStyle w:val="a4"/>
        <w:spacing w:before="0"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BA434A">
        <w:rPr>
          <w:rFonts w:ascii="Times New Roman" w:hAnsi="Times New Roman" w:cs="Times New Roman"/>
          <w:sz w:val="28"/>
          <w:szCs w:val="28"/>
        </w:rPr>
        <w:t>.</w:t>
      </w:r>
      <w:r w:rsidR="002A179E">
        <w:rPr>
          <w:rFonts w:ascii="Times New Roman" w:hAnsi="Times New Roman" w:cs="Times New Roman"/>
          <w:sz w:val="28"/>
          <w:szCs w:val="28"/>
        </w:rPr>
        <w:t xml:space="preserve"> Таблицу 62 </w:t>
      </w:r>
      <w:r w:rsidR="002A179E" w:rsidRPr="00B2457C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145F41">
        <w:rPr>
          <w:rFonts w:ascii="Times New Roman" w:hAnsi="Times New Roman" w:cs="Times New Roman"/>
          <w:sz w:val="28"/>
          <w:szCs w:val="28"/>
        </w:rPr>
        <w:t>следующе</w:t>
      </w:r>
      <w:r w:rsidR="002A179E" w:rsidRPr="00B2457C">
        <w:rPr>
          <w:rFonts w:ascii="Times New Roman" w:hAnsi="Times New Roman" w:cs="Times New Roman"/>
          <w:sz w:val="28"/>
          <w:szCs w:val="28"/>
        </w:rPr>
        <w:t xml:space="preserve">й </w:t>
      </w:r>
      <w:r w:rsidR="002A179E" w:rsidRPr="00B2457C">
        <w:rPr>
          <w:rFonts w:ascii="Times New Roman" w:hAnsi="Times New Roman" w:cs="Times New Roman"/>
        </w:rPr>
        <w:t>р</w:t>
      </w:r>
      <w:r w:rsidR="002A179E" w:rsidRPr="00B2457C">
        <w:rPr>
          <w:rFonts w:ascii="Times New Roman" w:hAnsi="Times New Roman" w:cs="Times New Roman"/>
          <w:sz w:val="28"/>
          <w:szCs w:val="28"/>
        </w:rPr>
        <w:t>едакции:</w:t>
      </w:r>
    </w:p>
    <w:p w:rsidR="00BA434A" w:rsidRPr="008954EF" w:rsidRDefault="002A179E" w:rsidP="00BA434A">
      <w:pPr>
        <w:spacing w:before="6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bookmarkStart w:id="6" w:name="_Ref27149755"/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</w:t>
      </w:r>
      <w:r w:rsidR="00BA434A" w:rsidRPr="008954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Таблица</w:t>
      </w:r>
      <w:r w:rsidR="00DC232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6</w:t>
      </w:r>
      <w:bookmarkEnd w:id="6"/>
      <w:r w:rsidR="007A1477">
        <w:rPr>
          <w:rFonts w:ascii="Times New Roman" w:eastAsia="Calibri" w:hAnsi="Times New Roman" w:cs="Times New Roman"/>
          <w:bCs/>
          <w:noProof/>
          <w:sz w:val="24"/>
          <w:szCs w:val="24"/>
          <w:lang w:eastAsia="ru-RU"/>
        </w:rPr>
        <w:t>2</w:t>
      </w:r>
      <w:r w:rsidR="00BA434A" w:rsidRPr="008954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Суммарные потребности финансирования мероприятий Программы, млн рублей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5842"/>
        <w:gridCol w:w="4069"/>
      </w:tblGrid>
      <w:tr w:rsidR="00BA434A" w:rsidRPr="008954EF" w:rsidTr="000C6094">
        <w:trPr>
          <w:trHeight w:val="20"/>
        </w:trPr>
        <w:tc>
          <w:tcPr>
            <w:tcW w:w="2947" w:type="pct"/>
          </w:tcPr>
          <w:p w:rsidR="00BA434A" w:rsidRPr="00E0705B" w:rsidRDefault="00BA434A" w:rsidP="000C6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5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053" w:type="pct"/>
          </w:tcPr>
          <w:p w:rsidR="00BA434A" w:rsidRPr="00E0705B" w:rsidRDefault="00BA434A" w:rsidP="000C6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705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</w:tr>
      <w:tr w:rsidR="00BA434A" w:rsidRPr="008954EF" w:rsidTr="000C6094">
        <w:trPr>
          <w:trHeight w:val="20"/>
        </w:trPr>
        <w:tc>
          <w:tcPr>
            <w:tcW w:w="2947" w:type="pct"/>
            <w:hideMark/>
          </w:tcPr>
          <w:p w:rsidR="00BA434A" w:rsidRPr="008954EF" w:rsidRDefault="00BA434A" w:rsidP="000C6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4EF">
              <w:rPr>
                <w:rFonts w:ascii="Times New Roman" w:hAnsi="Times New Roman" w:cs="Times New Roman"/>
                <w:sz w:val="24"/>
                <w:szCs w:val="24"/>
              </w:rPr>
              <w:t>Инвестиционные проекты в сфере теплоснабжении</w:t>
            </w:r>
          </w:p>
        </w:tc>
        <w:tc>
          <w:tcPr>
            <w:tcW w:w="2053" w:type="pct"/>
          </w:tcPr>
          <w:p w:rsidR="00BA434A" w:rsidRPr="008954EF" w:rsidRDefault="00BA434A" w:rsidP="000C6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EF">
              <w:rPr>
                <w:rFonts w:ascii="Times New Roman" w:hAnsi="Times New Roman" w:cs="Times New Roman"/>
                <w:sz w:val="24"/>
                <w:szCs w:val="24"/>
              </w:rPr>
              <w:t>873,39</w:t>
            </w:r>
          </w:p>
        </w:tc>
      </w:tr>
      <w:tr w:rsidR="00BA434A" w:rsidRPr="008954EF" w:rsidTr="000C6094">
        <w:trPr>
          <w:trHeight w:val="20"/>
        </w:trPr>
        <w:tc>
          <w:tcPr>
            <w:tcW w:w="2947" w:type="pct"/>
            <w:hideMark/>
          </w:tcPr>
          <w:p w:rsidR="00BA434A" w:rsidRPr="008954EF" w:rsidRDefault="00BA434A" w:rsidP="000C6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4EF">
              <w:rPr>
                <w:rFonts w:ascii="Times New Roman" w:hAnsi="Times New Roman" w:cs="Times New Roman"/>
                <w:sz w:val="24"/>
                <w:szCs w:val="24"/>
              </w:rPr>
              <w:t>Инвестиционные проекты в сфере водоснабжения</w:t>
            </w:r>
          </w:p>
        </w:tc>
        <w:tc>
          <w:tcPr>
            <w:tcW w:w="2053" w:type="pct"/>
          </w:tcPr>
          <w:p w:rsidR="00BA434A" w:rsidRPr="008954EF" w:rsidRDefault="00BA434A" w:rsidP="000C6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EF">
              <w:rPr>
                <w:rFonts w:ascii="Times New Roman" w:hAnsi="Times New Roman" w:cs="Times New Roman"/>
                <w:sz w:val="24"/>
                <w:szCs w:val="24"/>
              </w:rPr>
              <w:t>524,60</w:t>
            </w:r>
          </w:p>
        </w:tc>
      </w:tr>
      <w:tr w:rsidR="00BA434A" w:rsidRPr="008954EF" w:rsidTr="000C6094">
        <w:trPr>
          <w:trHeight w:val="20"/>
        </w:trPr>
        <w:tc>
          <w:tcPr>
            <w:tcW w:w="2947" w:type="pct"/>
            <w:hideMark/>
          </w:tcPr>
          <w:p w:rsidR="00BA434A" w:rsidRPr="008954EF" w:rsidRDefault="00BA434A" w:rsidP="000C6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4EF">
              <w:rPr>
                <w:rFonts w:ascii="Times New Roman" w:hAnsi="Times New Roman" w:cs="Times New Roman"/>
                <w:sz w:val="24"/>
                <w:szCs w:val="24"/>
              </w:rPr>
              <w:t>Инвестиционные проекты в сфере водоотведения</w:t>
            </w:r>
          </w:p>
        </w:tc>
        <w:tc>
          <w:tcPr>
            <w:tcW w:w="2053" w:type="pct"/>
          </w:tcPr>
          <w:p w:rsidR="00BA434A" w:rsidRPr="008954EF" w:rsidRDefault="00BA434A" w:rsidP="000C6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EF">
              <w:rPr>
                <w:rFonts w:ascii="Times New Roman" w:hAnsi="Times New Roman" w:cs="Times New Roman"/>
                <w:sz w:val="24"/>
                <w:szCs w:val="24"/>
              </w:rPr>
              <w:t>333,52</w:t>
            </w:r>
          </w:p>
        </w:tc>
      </w:tr>
      <w:tr w:rsidR="00BA434A" w:rsidRPr="008954EF" w:rsidTr="000C6094">
        <w:trPr>
          <w:trHeight w:val="20"/>
        </w:trPr>
        <w:tc>
          <w:tcPr>
            <w:tcW w:w="2947" w:type="pct"/>
            <w:hideMark/>
          </w:tcPr>
          <w:p w:rsidR="00BA434A" w:rsidRPr="008954EF" w:rsidRDefault="00BA434A" w:rsidP="000C6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4EF">
              <w:rPr>
                <w:rFonts w:ascii="Times New Roman" w:hAnsi="Times New Roman" w:cs="Times New Roman"/>
                <w:sz w:val="24"/>
                <w:szCs w:val="24"/>
              </w:rPr>
              <w:t>Инвестиционные проекты в сфере электроснабжения</w:t>
            </w:r>
          </w:p>
        </w:tc>
        <w:tc>
          <w:tcPr>
            <w:tcW w:w="2053" w:type="pct"/>
          </w:tcPr>
          <w:p w:rsidR="00BA434A" w:rsidRPr="008954EF" w:rsidRDefault="003024D6" w:rsidP="007C0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441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BA434A" w:rsidRPr="008954EF" w:rsidTr="000C6094">
        <w:trPr>
          <w:trHeight w:val="20"/>
        </w:trPr>
        <w:tc>
          <w:tcPr>
            <w:tcW w:w="2947" w:type="pct"/>
            <w:hideMark/>
          </w:tcPr>
          <w:p w:rsidR="00BA434A" w:rsidRPr="008954EF" w:rsidRDefault="00BA434A" w:rsidP="000C6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4EF">
              <w:rPr>
                <w:rFonts w:ascii="Times New Roman" w:hAnsi="Times New Roman" w:cs="Times New Roman"/>
                <w:sz w:val="24"/>
                <w:szCs w:val="24"/>
              </w:rPr>
              <w:t>Инвестиционные проекты в сфере газоснабжения</w:t>
            </w:r>
          </w:p>
        </w:tc>
        <w:tc>
          <w:tcPr>
            <w:tcW w:w="2053" w:type="pct"/>
          </w:tcPr>
          <w:p w:rsidR="00BA434A" w:rsidRPr="008954EF" w:rsidRDefault="00BA434A" w:rsidP="000C60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54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3,01</w:t>
            </w:r>
          </w:p>
        </w:tc>
      </w:tr>
    </w:tbl>
    <w:p w:rsidR="009F27F8" w:rsidRDefault="009F27F8" w:rsidP="00C544DE">
      <w:pPr>
        <w:pStyle w:val="a4"/>
        <w:spacing w:before="0" w:after="0" w:line="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8552FE" w:rsidRDefault="008552FE" w:rsidP="008552FE">
      <w:pPr>
        <w:pStyle w:val="a4"/>
        <w:spacing w:before="0"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45F4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Таблицу 63 </w:t>
      </w:r>
      <w:r w:rsidRPr="00B2457C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54533F">
        <w:rPr>
          <w:rFonts w:ascii="Times New Roman" w:hAnsi="Times New Roman" w:cs="Times New Roman"/>
          <w:sz w:val="28"/>
          <w:szCs w:val="28"/>
        </w:rPr>
        <w:t>р</w:t>
      </w:r>
      <w:r w:rsidRPr="00B2457C">
        <w:rPr>
          <w:rFonts w:ascii="Times New Roman" w:hAnsi="Times New Roman" w:cs="Times New Roman"/>
          <w:sz w:val="28"/>
          <w:szCs w:val="28"/>
        </w:rPr>
        <w:t>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8F4BA3">
        <w:rPr>
          <w:rFonts w:ascii="Times New Roman" w:hAnsi="Times New Roman" w:cs="Times New Roman"/>
          <w:sz w:val="28"/>
          <w:szCs w:val="28"/>
        </w:rPr>
        <w:t xml:space="preserve"> 2</w:t>
      </w:r>
      <w:r w:rsidR="00145F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E0705B" w:rsidRPr="00060307" w:rsidRDefault="00E0705B" w:rsidP="00E0705B">
      <w:pPr>
        <w:shd w:val="clear" w:color="auto" w:fill="FFFFFF"/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0307">
        <w:rPr>
          <w:rFonts w:ascii="Times New Roman" w:hAnsi="Times New Roman" w:cs="Times New Roman"/>
          <w:sz w:val="28"/>
          <w:szCs w:val="28"/>
        </w:rPr>
        <w:t>2. Администрации сельского поселения Нижнесортымский обнародовать настоящее решение и разместить на официальном сайте администрации сельского поселения Нижнесортымский.</w:t>
      </w:r>
    </w:p>
    <w:p w:rsidR="00E0705B" w:rsidRDefault="00E0705B" w:rsidP="00E0705B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0307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обнародования.</w:t>
      </w:r>
    </w:p>
    <w:p w:rsidR="00E0705B" w:rsidRDefault="00E0705B" w:rsidP="00E0705B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705B" w:rsidRDefault="00E0705B" w:rsidP="00E0705B">
      <w:pPr>
        <w:spacing w:after="100" w:afterAutospacing="1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705B" w:rsidRPr="005012B0" w:rsidRDefault="00E0705B" w:rsidP="00E070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012B0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E0705B" w:rsidRPr="005012B0" w:rsidRDefault="00E0705B" w:rsidP="00E070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012B0">
        <w:rPr>
          <w:rFonts w:ascii="Times New Roman" w:hAnsi="Times New Roman" w:cs="Times New Roman"/>
          <w:sz w:val="28"/>
          <w:szCs w:val="28"/>
        </w:rPr>
        <w:t>Нижнесортымский                                                                                 П. В. Рымарев</w:t>
      </w:r>
    </w:p>
    <w:p w:rsidR="00E0705B" w:rsidRPr="00B2457C" w:rsidRDefault="00E0705B" w:rsidP="00E0705B">
      <w:pPr>
        <w:pStyle w:val="a4"/>
        <w:spacing w:before="0" w:after="0" w:line="0" w:lineRule="atLeast"/>
        <w:rPr>
          <w:rFonts w:ascii="Times New Roman" w:hAnsi="Times New Roman" w:cs="Times New Roman"/>
          <w:sz w:val="28"/>
          <w:szCs w:val="28"/>
        </w:rPr>
      </w:pPr>
    </w:p>
    <w:p w:rsidR="009C5A3A" w:rsidRDefault="009C5A3A" w:rsidP="00E0705B">
      <w:pPr>
        <w:pStyle w:val="a4"/>
        <w:spacing w:before="0" w:after="0" w:line="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DC232A" w:rsidRDefault="00DC232A" w:rsidP="00C544DE">
      <w:pPr>
        <w:pStyle w:val="a4"/>
        <w:spacing w:before="0" w:after="0" w:line="0" w:lineRule="atLeast"/>
        <w:ind w:firstLine="0"/>
        <w:rPr>
          <w:rFonts w:ascii="Times New Roman" w:hAnsi="Times New Roman" w:cs="Times New Roman"/>
          <w:sz w:val="20"/>
          <w:szCs w:val="20"/>
        </w:rPr>
      </w:pPr>
    </w:p>
    <w:p w:rsidR="00DC232A" w:rsidRDefault="00DC232A" w:rsidP="00C544DE">
      <w:pPr>
        <w:pStyle w:val="a4"/>
        <w:spacing w:before="0" w:after="0" w:line="0" w:lineRule="atLeast"/>
        <w:ind w:firstLine="0"/>
        <w:rPr>
          <w:rFonts w:ascii="Times New Roman" w:hAnsi="Times New Roman" w:cs="Times New Roman"/>
          <w:sz w:val="20"/>
          <w:szCs w:val="20"/>
        </w:rPr>
      </w:pPr>
    </w:p>
    <w:p w:rsidR="00DC232A" w:rsidRDefault="00DC232A" w:rsidP="00C544DE">
      <w:pPr>
        <w:pStyle w:val="a4"/>
        <w:spacing w:before="0" w:after="0" w:line="0" w:lineRule="atLeast"/>
        <w:ind w:firstLine="0"/>
        <w:rPr>
          <w:rFonts w:ascii="Times New Roman" w:hAnsi="Times New Roman" w:cs="Times New Roman"/>
          <w:sz w:val="20"/>
          <w:szCs w:val="20"/>
        </w:rPr>
      </w:pPr>
    </w:p>
    <w:p w:rsidR="00A51E5F" w:rsidRDefault="00A51E5F" w:rsidP="00C544DE">
      <w:pPr>
        <w:pStyle w:val="a4"/>
        <w:spacing w:before="0" w:after="0" w:line="0" w:lineRule="atLeast"/>
        <w:ind w:firstLine="0"/>
        <w:rPr>
          <w:rFonts w:ascii="Times New Roman" w:hAnsi="Times New Roman" w:cs="Times New Roman"/>
          <w:sz w:val="20"/>
          <w:szCs w:val="20"/>
        </w:rPr>
      </w:pPr>
    </w:p>
    <w:p w:rsidR="00A51E5F" w:rsidRDefault="00A51E5F" w:rsidP="00C544DE">
      <w:pPr>
        <w:pStyle w:val="a4"/>
        <w:spacing w:before="0" w:after="0" w:line="0" w:lineRule="atLeast"/>
        <w:ind w:firstLine="0"/>
        <w:rPr>
          <w:rFonts w:ascii="Times New Roman" w:hAnsi="Times New Roman" w:cs="Times New Roman"/>
          <w:sz w:val="20"/>
          <w:szCs w:val="20"/>
        </w:rPr>
      </w:pPr>
    </w:p>
    <w:p w:rsidR="00A51E5F" w:rsidRDefault="00A51E5F" w:rsidP="00C544DE">
      <w:pPr>
        <w:pStyle w:val="a4"/>
        <w:spacing w:before="0" w:after="0" w:line="0" w:lineRule="atLeast"/>
        <w:ind w:firstLine="0"/>
        <w:rPr>
          <w:rFonts w:ascii="Times New Roman" w:hAnsi="Times New Roman" w:cs="Times New Roman"/>
          <w:sz w:val="20"/>
          <w:szCs w:val="20"/>
        </w:rPr>
      </w:pPr>
    </w:p>
    <w:p w:rsidR="00A51E5F" w:rsidRDefault="00A51E5F" w:rsidP="00C544DE">
      <w:pPr>
        <w:pStyle w:val="a4"/>
        <w:spacing w:before="0" w:after="0" w:line="0" w:lineRule="atLeast"/>
        <w:ind w:firstLine="0"/>
        <w:rPr>
          <w:rFonts w:ascii="Times New Roman" w:hAnsi="Times New Roman" w:cs="Times New Roman"/>
          <w:sz w:val="20"/>
          <w:szCs w:val="20"/>
        </w:rPr>
      </w:pPr>
    </w:p>
    <w:p w:rsidR="00A51E5F" w:rsidRDefault="00A51E5F" w:rsidP="00C544DE">
      <w:pPr>
        <w:pStyle w:val="a4"/>
        <w:spacing w:before="0" w:after="0" w:line="0" w:lineRule="atLeast"/>
        <w:ind w:firstLine="0"/>
        <w:rPr>
          <w:rFonts w:ascii="Times New Roman" w:hAnsi="Times New Roman" w:cs="Times New Roman"/>
          <w:sz w:val="20"/>
          <w:szCs w:val="20"/>
        </w:rPr>
      </w:pPr>
    </w:p>
    <w:p w:rsidR="00A51E5F" w:rsidRDefault="00A51E5F" w:rsidP="00C544DE">
      <w:pPr>
        <w:pStyle w:val="a4"/>
        <w:spacing w:before="0" w:after="0" w:line="0" w:lineRule="atLeast"/>
        <w:ind w:firstLine="0"/>
        <w:rPr>
          <w:rFonts w:ascii="Times New Roman" w:hAnsi="Times New Roman" w:cs="Times New Roman"/>
          <w:sz w:val="20"/>
          <w:szCs w:val="20"/>
        </w:rPr>
      </w:pPr>
    </w:p>
    <w:p w:rsidR="00A51E5F" w:rsidRDefault="00A51E5F" w:rsidP="00C544DE">
      <w:pPr>
        <w:pStyle w:val="a4"/>
        <w:spacing w:before="0" w:after="0" w:line="0" w:lineRule="atLeast"/>
        <w:ind w:firstLine="0"/>
        <w:rPr>
          <w:rFonts w:ascii="Times New Roman" w:hAnsi="Times New Roman" w:cs="Times New Roman"/>
          <w:sz w:val="20"/>
          <w:szCs w:val="20"/>
        </w:rPr>
      </w:pPr>
    </w:p>
    <w:p w:rsidR="00E0705B" w:rsidRPr="00E0705B" w:rsidRDefault="00E0705B" w:rsidP="00C544DE">
      <w:pPr>
        <w:pStyle w:val="a4"/>
        <w:spacing w:before="0" w:after="0" w:line="0" w:lineRule="atLeast"/>
        <w:ind w:firstLine="0"/>
        <w:rPr>
          <w:rFonts w:ascii="Times New Roman" w:hAnsi="Times New Roman" w:cs="Times New Roman"/>
          <w:sz w:val="20"/>
          <w:szCs w:val="20"/>
        </w:rPr>
      </w:pPr>
      <w:r w:rsidRPr="00E0705B">
        <w:rPr>
          <w:rFonts w:ascii="Times New Roman" w:hAnsi="Times New Roman" w:cs="Times New Roman"/>
          <w:sz w:val="20"/>
          <w:szCs w:val="20"/>
        </w:rPr>
        <w:t xml:space="preserve">заместитель главы поселения </w:t>
      </w:r>
    </w:p>
    <w:p w:rsidR="00E0705B" w:rsidRPr="00E0705B" w:rsidRDefault="00E0705B" w:rsidP="00C544DE">
      <w:pPr>
        <w:pStyle w:val="a4"/>
        <w:spacing w:before="0" w:after="0" w:line="0" w:lineRule="atLeast"/>
        <w:ind w:firstLine="0"/>
        <w:rPr>
          <w:rFonts w:ascii="Times New Roman" w:hAnsi="Times New Roman" w:cs="Times New Roman"/>
          <w:sz w:val="20"/>
          <w:szCs w:val="20"/>
        </w:rPr>
      </w:pPr>
      <w:r w:rsidRPr="00E0705B">
        <w:rPr>
          <w:rFonts w:ascii="Times New Roman" w:hAnsi="Times New Roman" w:cs="Times New Roman"/>
          <w:sz w:val="20"/>
          <w:szCs w:val="20"/>
        </w:rPr>
        <w:t>Волошина Е.А.</w:t>
      </w:r>
    </w:p>
    <w:p w:rsidR="003D426C" w:rsidRPr="00A51E5F" w:rsidRDefault="00E0705B" w:rsidP="00C544DE">
      <w:pPr>
        <w:pStyle w:val="a4"/>
        <w:spacing w:before="0" w:after="0" w:line="0" w:lineRule="atLeast"/>
        <w:ind w:firstLine="0"/>
        <w:rPr>
          <w:rFonts w:ascii="Times New Roman" w:hAnsi="Times New Roman" w:cs="Times New Roman"/>
          <w:sz w:val="20"/>
          <w:szCs w:val="20"/>
        </w:rPr>
        <w:sectPr w:rsidR="003D426C" w:rsidRPr="00A51E5F" w:rsidSect="00A51E5F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  <w:r w:rsidRPr="00E0705B">
        <w:rPr>
          <w:rFonts w:ascii="Times New Roman" w:hAnsi="Times New Roman" w:cs="Times New Roman"/>
          <w:sz w:val="20"/>
          <w:szCs w:val="20"/>
        </w:rPr>
        <w:t>71-434</w:t>
      </w:r>
    </w:p>
    <w:p w:rsidR="00736155" w:rsidRPr="0089718D" w:rsidRDefault="00736155" w:rsidP="00C544DE">
      <w:pPr>
        <w:pStyle w:val="a4"/>
        <w:spacing w:before="0" w:after="0" w:line="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sectPr w:rsidR="00736155" w:rsidRPr="0089718D" w:rsidSect="00A6355B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6669F"/>
    <w:multiLevelType w:val="multilevel"/>
    <w:tmpl w:val="D602BD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72B1F49"/>
    <w:multiLevelType w:val="hybridMultilevel"/>
    <w:tmpl w:val="7B504348"/>
    <w:lvl w:ilvl="0" w:tplc="8252E3CC">
      <w:start w:val="1"/>
      <w:numFmt w:val="bullet"/>
      <w:pStyle w:val="a"/>
      <w:lvlText w:val="–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6AB4F55"/>
    <w:multiLevelType w:val="multilevel"/>
    <w:tmpl w:val="5802BE1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A76"/>
    <w:rsid w:val="000E1EB9"/>
    <w:rsid w:val="00143FA6"/>
    <w:rsid w:val="00145F41"/>
    <w:rsid w:val="00174AB8"/>
    <w:rsid w:val="00176023"/>
    <w:rsid w:val="001A4184"/>
    <w:rsid w:val="00213AD3"/>
    <w:rsid w:val="002536F0"/>
    <w:rsid w:val="002A0CBB"/>
    <w:rsid w:val="002A179E"/>
    <w:rsid w:val="002D39D7"/>
    <w:rsid w:val="003024D6"/>
    <w:rsid w:val="0033256A"/>
    <w:rsid w:val="003530A6"/>
    <w:rsid w:val="003B606D"/>
    <w:rsid w:val="003B7026"/>
    <w:rsid w:val="003D426C"/>
    <w:rsid w:val="00450A39"/>
    <w:rsid w:val="004B3C47"/>
    <w:rsid w:val="004E1D2C"/>
    <w:rsid w:val="0054533F"/>
    <w:rsid w:val="00565AAF"/>
    <w:rsid w:val="00724BB0"/>
    <w:rsid w:val="00727874"/>
    <w:rsid w:val="00736155"/>
    <w:rsid w:val="00791B5B"/>
    <w:rsid w:val="007A1477"/>
    <w:rsid w:val="007C081A"/>
    <w:rsid w:val="007C368C"/>
    <w:rsid w:val="007C433E"/>
    <w:rsid w:val="008552FE"/>
    <w:rsid w:val="0089718D"/>
    <w:rsid w:val="008A1C06"/>
    <w:rsid w:val="008E2A82"/>
    <w:rsid w:val="008F4BA3"/>
    <w:rsid w:val="009C1EAA"/>
    <w:rsid w:val="009C5A3A"/>
    <w:rsid w:val="009E5B9D"/>
    <w:rsid w:val="009F27F8"/>
    <w:rsid w:val="00A134FF"/>
    <w:rsid w:val="00A26888"/>
    <w:rsid w:val="00A51625"/>
    <w:rsid w:val="00A51E5F"/>
    <w:rsid w:val="00A6355B"/>
    <w:rsid w:val="00AA4F71"/>
    <w:rsid w:val="00B2457C"/>
    <w:rsid w:val="00B25FA9"/>
    <w:rsid w:val="00B441C4"/>
    <w:rsid w:val="00B44C06"/>
    <w:rsid w:val="00B57313"/>
    <w:rsid w:val="00BA434A"/>
    <w:rsid w:val="00BD52AF"/>
    <w:rsid w:val="00C25EE0"/>
    <w:rsid w:val="00C329F1"/>
    <w:rsid w:val="00C544DE"/>
    <w:rsid w:val="00C605D7"/>
    <w:rsid w:val="00C630E4"/>
    <w:rsid w:val="00C76B1F"/>
    <w:rsid w:val="00CB186C"/>
    <w:rsid w:val="00D6352C"/>
    <w:rsid w:val="00DC232A"/>
    <w:rsid w:val="00DC4A76"/>
    <w:rsid w:val="00E0705B"/>
    <w:rsid w:val="00E20B55"/>
    <w:rsid w:val="00E80BFC"/>
    <w:rsid w:val="00F47431"/>
    <w:rsid w:val="00FA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7F25BB-9A56-46DF-B277-5FD5E4CEA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2">
    <w:name w:val="heading 2"/>
    <w:aliases w:val="Заголовок 2 Знак1 Знак,Заголовок 2 Знак Знак Знак Знак1,Заголовок 2 Знак1 Знак Знак Знак,Заголовок 2 Знак Знак Знак Знак Знак,Заголовок 2 Знак1,Заголовок 2 Знак Знак Знак,Заголовок 2 Знак1 Знак Знак,Знак Знак Знак Знак,ГЛАВА,Заг 2,h2,h21,5"/>
    <w:basedOn w:val="a0"/>
    <w:next w:val="a0"/>
    <w:link w:val="20"/>
    <w:unhideWhenUsed/>
    <w:qFormat/>
    <w:rsid w:val="0089718D"/>
    <w:pPr>
      <w:keepNext/>
      <w:numPr>
        <w:ilvl w:val="1"/>
        <w:numId w:val="2"/>
      </w:numPr>
      <w:tabs>
        <w:tab w:val="left" w:pos="709"/>
      </w:tabs>
      <w:spacing w:before="60" w:after="60" w:line="240" w:lineRule="auto"/>
      <w:ind w:left="709" w:hanging="709"/>
      <w:jc w:val="both"/>
      <w:outlineLvl w:val="1"/>
    </w:pPr>
    <w:rPr>
      <w:rFonts w:ascii="Tahoma" w:eastAsia="Times New Roman" w:hAnsi="Tahoma" w:cs="Tahoma"/>
      <w:b/>
      <w:bCs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1 Знак Знак1,Заголовок 2 Знак Знак Знак Знак1 Знак,Заголовок 2 Знак1 Знак Знак Знак Знак,Заголовок 2 Знак Знак Знак Знак Знак Знак,Заголовок 2 Знак1 Знак1,Заголовок 2 Знак Знак Знак Знак,Заголовок 2 Знак1 Знак Знак Знак1"/>
    <w:basedOn w:val="a1"/>
    <w:link w:val="2"/>
    <w:rsid w:val="0089718D"/>
    <w:rPr>
      <w:rFonts w:ascii="Tahoma" w:eastAsia="Times New Roman" w:hAnsi="Tahoma" w:cs="Tahoma"/>
      <w:b/>
      <w:bCs/>
      <w:iCs/>
      <w:sz w:val="28"/>
      <w:szCs w:val="28"/>
    </w:rPr>
  </w:style>
  <w:style w:type="paragraph" w:customStyle="1" w:styleId="a4">
    <w:name w:val="Абзац"/>
    <w:basedOn w:val="a0"/>
    <w:link w:val="a5"/>
    <w:qFormat/>
    <w:rsid w:val="0089718D"/>
    <w:pPr>
      <w:spacing w:before="120" w:after="60" w:line="240" w:lineRule="auto"/>
      <w:ind w:firstLine="567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5">
    <w:name w:val="Абзац Знак"/>
    <w:link w:val="a4"/>
    <w:qFormat/>
    <w:rsid w:val="0089718D"/>
    <w:rPr>
      <w:rFonts w:ascii="Tahoma" w:eastAsia="Times New Roman" w:hAnsi="Tahoma" w:cs="Tahoma"/>
      <w:sz w:val="24"/>
      <w:szCs w:val="24"/>
      <w:lang w:eastAsia="ru-RU"/>
    </w:rPr>
  </w:style>
  <w:style w:type="paragraph" w:styleId="a">
    <w:name w:val="List"/>
    <w:basedOn w:val="a0"/>
    <w:link w:val="a6"/>
    <w:unhideWhenUsed/>
    <w:qFormat/>
    <w:rsid w:val="0089718D"/>
    <w:pPr>
      <w:numPr>
        <w:numId w:val="1"/>
      </w:numPr>
      <w:tabs>
        <w:tab w:val="left" w:pos="851"/>
      </w:tabs>
      <w:spacing w:before="60" w:after="60" w:line="240" w:lineRule="auto"/>
      <w:ind w:left="0" w:firstLine="567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6">
    <w:name w:val="Список Знак"/>
    <w:link w:val="a"/>
    <w:rsid w:val="0089718D"/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">
    <w:name w:val="S_Обычный жирный"/>
    <w:basedOn w:val="a0"/>
    <w:qFormat/>
    <w:rsid w:val="0089718D"/>
    <w:pPr>
      <w:spacing w:before="120" w:after="120" w:line="240" w:lineRule="auto"/>
      <w:ind w:firstLine="567"/>
      <w:jc w:val="both"/>
    </w:pPr>
    <w:rPr>
      <w:rFonts w:ascii="Tahoma" w:eastAsia="Times New Roman" w:hAnsi="Tahoma" w:cs="Tahoma"/>
      <w:b/>
      <w:sz w:val="24"/>
      <w:szCs w:val="24"/>
      <w:lang w:eastAsia="ru-RU"/>
    </w:rPr>
  </w:style>
  <w:style w:type="paragraph" w:customStyle="1" w:styleId="a7">
    <w:name w:val="Название таблицы"/>
    <w:basedOn w:val="a8"/>
    <w:qFormat/>
    <w:rsid w:val="00B25FA9"/>
    <w:pPr>
      <w:spacing w:before="60" w:after="0"/>
      <w:jc w:val="both"/>
    </w:pPr>
    <w:rPr>
      <w:rFonts w:ascii="Tahoma" w:eastAsia="Calibri" w:hAnsi="Tahoma" w:cs="Tahoma"/>
      <w:i w:val="0"/>
      <w:iCs w:val="0"/>
      <w:color w:val="auto"/>
      <w:sz w:val="24"/>
      <w:szCs w:val="24"/>
      <w:lang w:eastAsia="ru-RU"/>
    </w:rPr>
  </w:style>
  <w:style w:type="paragraph" w:styleId="a8">
    <w:name w:val="caption"/>
    <w:basedOn w:val="a0"/>
    <w:next w:val="a0"/>
    <w:uiPriority w:val="35"/>
    <w:semiHidden/>
    <w:unhideWhenUsed/>
    <w:qFormat/>
    <w:rsid w:val="00B25F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1">
    <w:name w:val="Сетка таблицы1"/>
    <w:basedOn w:val="a2"/>
    <w:next w:val="a9"/>
    <w:uiPriority w:val="59"/>
    <w:rsid w:val="00BA4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2"/>
    <w:uiPriority w:val="39"/>
    <w:rsid w:val="00BA4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0"/>
    <w:link w:val="ab"/>
    <w:uiPriority w:val="99"/>
    <w:semiHidden/>
    <w:unhideWhenUsed/>
    <w:rsid w:val="002536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2536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2024-07-04T05:02:00Z</cp:lastPrinted>
  <dcterms:created xsi:type="dcterms:W3CDTF">2023-10-09T09:33:00Z</dcterms:created>
  <dcterms:modified xsi:type="dcterms:W3CDTF">2024-07-04T05:03:00Z</dcterms:modified>
</cp:coreProperties>
</file>