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23" w:rsidRPr="00443D7B" w:rsidRDefault="00793823" w:rsidP="00793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443D7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ПОСТАНОВЛЕНИЕ АДМИНИСТРАЦИИ СЕЛЬСКОГО ПОСЕЛЕНИЯ</w:t>
      </w:r>
    </w:p>
    <w:p w:rsidR="00793823" w:rsidRPr="00443D7B" w:rsidRDefault="00793823" w:rsidP="007938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D7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Pr="00443D7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43D7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93823" w:rsidRPr="00443D7B" w:rsidRDefault="00793823" w:rsidP="00793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823" w:rsidRPr="00443D7B" w:rsidRDefault="00793823" w:rsidP="007938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3D7B">
        <w:rPr>
          <w:rFonts w:ascii="Times New Roman" w:eastAsia="Calibri" w:hAnsi="Times New Roman" w:cs="Times New Roman"/>
          <w:sz w:val="27"/>
          <w:szCs w:val="27"/>
        </w:rPr>
        <w:t>«__»_____________20</w:t>
      </w:r>
      <w:r>
        <w:rPr>
          <w:rFonts w:ascii="Times New Roman" w:eastAsia="Calibri" w:hAnsi="Times New Roman" w:cs="Times New Roman"/>
          <w:sz w:val="27"/>
          <w:szCs w:val="27"/>
        </w:rPr>
        <w:t>23</w:t>
      </w:r>
      <w:r w:rsidRPr="00443D7B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</w:r>
      <w:r w:rsidRPr="00443D7B">
        <w:rPr>
          <w:rFonts w:ascii="Times New Roman" w:eastAsia="Calibri" w:hAnsi="Times New Roman" w:cs="Times New Roman"/>
          <w:sz w:val="27"/>
          <w:szCs w:val="27"/>
        </w:rPr>
        <w:tab/>
        <w:t xml:space="preserve">          № ___</w:t>
      </w:r>
    </w:p>
    <w:p w:rsidR="00793823" w:rsidRPr="00443D7B" w:rsidRDefault="00793823" w:rsidP="007938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D7B">
        <w:rPr>
          <w:rFonts w:ascii="Times New Roman" w:eastAsia="Calibri" w:hAnsi="Times New Roman" w:cs="Times New Roman"/>
          <w:sz w:val="28"/>
          <w:szCs w:val="28"/>
        </w:rPr>
        <w:t>п.Нижнесортымский</w:t>
      </w:r>
      <w:proofErr w:type="spellEnd"/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E9" w:rsidRPr="003114E9" w:rsidRDefault="001D50A3" w:rsidP="003114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14E9" w:rsidRPr="003114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Федерации:</w:t>
      </w:r>
    </w:p>
    <w:p w:rsidR="00970823" w:rsidRPr="00562E26" w:rsidRDefault="0014140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 Муници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турно-досуговый центр 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2E26" w:rsidRPr="00562E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1BDE" w:rsidRDefault="0097082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</w:t>
      </w:r>
      <w:r w:rsidRPr="00970823">
        <w:rPr>
          <w:rFonts w:ascii="Times New Roman" w:hAnsi="Times New Roman" w:cs="Times New Roman"/>
          <w:sz w:val="28"/>
          <w:szCs w:val="28"/>
        </w:rPr>
        <w:t xml:space="preserve">бзац </w:t>
      </w:r>
      <w:r w:rsidR="00CB1BDE">
        <w:rPr>
          <w:rFonts w:ascii="Times New Roman" w:hAnsi="Times New Roman" w:cs="Times New Roman"/>
          <w:sz w:val="28"/>
          <w:szCs w:val="28"/>
        </w:rPr>
        <w:t>третий</w:t>
      </w:r>
      <w:r w:rsidRPr="00970823"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CB1B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0823" w:rsidRPr="00970823" w:rsidRDefault="00CB1BDE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</w:t>
      </w:r>
      <w:r w:rsidR="00970823" w:rsidRPr="00970823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0823">
        <w:rPr>
          <w:rFonts w:ascii="Times New Roman" w:hAnsi="Times New Roman" w:cs="Times New Roman"/>
          <w:sz w:val="28"/>
          <w:szCs w:val="28"/>
        </w:rPr>
        <w:t>».</w:t>
      </w:r>
    </w:p>
    <w:p w:rsidR="00970823" w:rsidRDefault="00970823" w:rsidP="009708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Пункт 7.3.</w:t>
      </w:r>
      <w:r w:rsidRPr="00970823">
        <w:rPr>
          <w:color w:val="000000"/>
          <w:sz w:val="28"/>
          <w:szCs w:val="28"/>
          <w:shd w:val="clear" w:color="auto" w:fill="FFFFFF"/>
        </w:rPr>
        <w:t xml:space="preserve"> </w:t>
      </w:r>
      <w:r w:rsidRPr="00970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823" w:rsidRPr="00793823" w:rsidRDefault="00DC5AF5" w:rsidP="00970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7.3. Работникам Учреждения один раз в календарном году выплачивается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r w:rsidR="0010062A">
        <w:rPr>
          <w:rFonts w:ascii="Times New Roman" w:hAnsi="Times New Roman" w:cs="Times New Roman"/>
          <w:sz w:val="28"/>
          <w:szCs w:val="28"/>
        </w:rPr>
        <w:t>.</w:t>
      </w:r>
      <w:r w:rsidR="0010062A" w:rsidRPr="00793823">
        <w:rPr>
          <w:rFonts w:ascii="Times New Roman" w:hAnsi="Times New Roman" w:cs="Times New Roman"/>
          <w:sz w:val="28"/>
          <w:szCs w:val="28"/>
        </w:rPr>
        <w:t xml:space="preserve"> </w:t>
      </w:r>
      <w:r w:rsidR="0010062A">
        <w:rPr>
          <w:rFonts w:ascii="Times New Roman" w:hAnsi="Times New Roman" w:cs="Times New Roman"/>
          <w:sz w:val="28"/>
          <w:szCs w:val="28"/>
        </w:rPr>
        <w:t>Е</w:t>
      </w:r>
      <w:r w:rsidR="0010062A" w:rsidRPr="0010062A">
        <w:rPr>
          <w:rFonts w:ascii="Times New Roman" w:hAnsi="Times New Roman" w:cs="Times New Roman"/>
          <w:sz w:val="28"/>
          <w:szCs w:val="28"/>
        </w:rPr>
        <w:t>диновременная выплата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 производится при уходе работника в ежегодный оплачиваемый отпуск. Основанием для выплаты является приказ руководителя Учреждения о предоставлении отпуска и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</w:t>
      </w:r>
      <w:r w:rsidR="0010062A">
        <w:rPr>
          <w:rFonts w:ascii="Times New Roman" w:hAnsi="Times New Roman" w:cs="Times New Roman"/>
          <w:sz w:val="28"/>
          <w:szCs w:val="28"/>
        </w:rPr>
        <w:t>ой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0062A">
        <w:rPr>
          <w:rFonts w:ascii="Times New Roman" w:hAnsi="Times New Roman" w:cs="Times New Roman"/>
          <w:sz w:val="28"/>
          <w:szCs w:val="28"/>
        </w:rPr>
        <w:t>ы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части,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r w:rsidRPr="00793823">
        <w:rPr>
          <w:rFonts w:ascii="Times New Roman" w:hAnsi="Times New Roman" w:cs="Times New Roman"/>
          <w:sz w:val="28"/>
          <w:szCs w:val="28"/>
        </w:rPr>
        <w:t xml:space="preserve"> производится при предоставлении любой из частей указанного отпуска продолжительностью не менее 14 календарных дней.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Выплата производится на основании письменного заявления работника по основному месту работы и основной занимаемой должности, проработавшего в Учреждении не менее шести месяцев.</w:t>
      </w:r>
    </w:p>
    <w:p w:rsidR="00793823" w:rsidRPr="00793823" w:rsidRDefault="0010062A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0062A">
        <w:rPr>
          <w:rFonts w:ascii="Times New Roman" w:hAnsi="Times New Roman" w:cs="Times New Roman"/>
          <w:sz w:val="28"/>
          <w:szCs w:val="28"/>
        </w:rPr>
        <w:t>диновременная выплата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 производится один раз в год, в размере двух должностных окладов с учётом районного коэффициента и процентной надбавки за работу в районах Крайнего Севера и приравненных к ним местностях по основной занимаемой должности.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Выплата не зависит от итогов оценки труда работника.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Работники, вновь принятые на работу, не отработавшие полный календарный год, имеют право на единовременную выплату в размере пропорционально отработанному времени.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Работнику Учреждения, работающему по основному месту работы, согласно занимаемой должности на неполную ставку, выплата к отпуску производится в процентном соотношении к должностному окладу (окладу).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Единовременная выплата не производится: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lastRenderedPageBreak/>
        <w:t>- работникам, принятым на работу по совместительству;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- работникам, заключившим срочный трудовой договор (сроком до двух месяцев);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- работникам, уволенным в течение календарного года по собственному желанию и за виновные действия.</w:t>
      </w:r>
    </w:p>
    <w:p w:rsidR="00235F55" w:rsidRPr="00793823" w:rsidRDefault="00793823" w:rsidP="007938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</w:t>
      </w:r>
      <w:r w:rsidR="0010062A">
        <w:rPr>
          <w:rFonts w:ascii="Times New Roman" w:hAnsi="Times New Roman" w:cs="Times New Roman"/>
          <w:sz w:val="28"/>
          <w:szCs w:val="28"/>
        </w:rPr>
        <w:t>ой выплаты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к отпуску на профилактику заболеваний</w:t>
      </w:r>
      <w:r w:rsidRPr="0079382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сельского поселения Нижнесортымский, в пределах доведенных бюджетных ассигнований, лимитов бюджетных обязательств бюджета сельского поселения Нижнесортымский, направленных на финансовое обеспечение выполнения муниципального задания на оказание муниципальных услуг (выполнение работ) в виде субсидий, а также средств, полученных от приносящей </w:t>
      </w:r>
      <w:r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EF5F7A" w:rsidRPr="00793823">
        <w:rPr>
          <w:rFonts w:ascii="Times New Roman" w:hAnsi="Times New Roman" w:cs="Times New Roman"/>
          <w:sz w:val="28"/>
          <w:szCs w:val="28"/>
        </w:rPr>
        <w:t>.</w:t>
      </w:r>
      <w:r w:rsidR="00235F55" w:rsidRPr="00793823">
        <w:rPr>
          <w:rFonts w:ascii="Times New Roman" w:hAnsi="Times New Roman" w:cs="Times New Roman"/>
          <w:sz w:val="28"/>
          <w:szCs w:val="28"/>
        </w:rPr>
        <w:t>».</w:t>
      </w:r>
    </w:p>
    <w:p w:rsidR="00990C3B" w:rsidRPr="00990C3B" w:rsidRDefault="00D66F8A" w:rsidP="007938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B5D3C" w:rsidRPr="009B5D3C" w:rsidRDefault="00990C3B" w:rsidP="009B5D3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D3C" w:rsidRPr="009B5D3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обнародования, но не ранее 01 января 2024 года.</w:t>
      </w:r>
    </w:p>
    <w:p w:rsidR="00EF5F7A" w:rsidRDefault="00EF5F7A" w:rsidP="00626E7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8068"/>
        <w:gridCol w:w="1963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DC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</w:tbl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BDE" w:rsidRDefault="00CB1BDE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31C0" w:rsidRDefault="001B31C0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31C0" w:rsidRDefault="001B31C0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31C0" w:rsidRDefault="001B31C0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540B" w:rsidRPr="0013540B" w:rsidRDefault="0013540B" w:rsidP="0013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540B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13540B" w:rsidRPr="0013540B" w:rsidRDefault="0013540B" w:rsidP="0013540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13540B">
        <w:rPr>
          <w:rFonts w:ascii="Times New Roman" w:hAnsi="Times New Roman" w:cs="Times New Roman"/>
          <w:sz w:val="16"/>
          <w:szCs w:val="16"/>
        </w:rPr>
        <w:t>Шпортько</w:t>
      </w:r>
      <w:proofErr w:type="spellEnd"/>
      <w:r w:rsidRPr="0013540B">
        <w:rPr>
          <w:rFonts w:ascii="Times New Roman" w:hAnsi="Times New Roman" w:cs="Times New Roman"/>
          <w:sz w:val="16"/>
          <w:szCs w:val="16"/>
        </w:rPr>
        <w:t xml:space="preserve"> Э.Р., главный специалист </w:t>
      </w:r>
    </w:p>
    <w:p w:rsidR="0013540B" w:rsidRPr="0013540B" w:rsidRDefault="0013540B" w:rsidP="0013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540B">
        <w:rPr>
          <w:rFonts w:ascii="Times New Roman" w:hAnsi="Times New Roman" w:cs="Times New Roman"/>
          <w:sz w:val="16"/>
          <w:szCs w:val="16"/>
        </w:rPr>
        <w:t xml:space="preserve">финансово-экономического отдела, </w:t>
      </w:r>
    </w:p>
    <w:p w:rsidR="0052261C" w:rsidRPr="0013540B" w:rsidRDefault="0013540B" w:rsidP="001354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540B">
        <w:rPr>
          <w:rFonts w:ascii="Times New Roman" w:hAnsi="Times New Roman" w:cs="Times New Roman"/>
          <w:sz w:val="16"/>
          <w:szCs w:val="16"/>
        </w:rPr>
        <w:t>тел.(34638)76-217</w:t>
      </w:r>
    </w:p>
    <w:p w:rsidR="00D6778E" w:rsidRPr="00D6778E" w:rsidRDefault="00D6778E" w:rsidP="00D6778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78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Лист согласования</w:t>
      </w:r>
    </w:p>
    <w:p w:rsidR="00D6778E" w:rsidRPr="00D6778E" w:rsidRDefault="00D6778E" w:rsidP="00D6778E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663"/>
        <w:gridCol w:w="2273"/>
        <w:gridCol w:w="1828"/>
        <w:gridCol w:w="2088"/>
        <w:gridCol w:w="900"/>
        <w:gridCol w:w="1336"/>
      </w:tblGrid>
      <w:tr w:rsidR="00D6778E" w:rsidRPr="00D6778E" w:rsidTr="00CF1A87">
        <w:trPr>
          <w:trHeight w:val="30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D6778E" w:rsidRPr="00D6778E" w:rsidRDefault="00D6778E" w:rsidP="00CF1A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D6778E" w:rsidRPr="00D6778E" w:rsidTr="00CF1A87">
        <w:trPr>
          <w:trHeight w:val="62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исх.</w:t>
            </w:r>
          </w:p>
        </w:tc>
      </w:tr>
      <w:tr w:rsidR="00D6778E" w:rsidRPr="00D6778E" w:rsidTr="00CF1A87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Конькова Ю.В.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778E" w:rsidRPr="00D6778E" w:rsidTr="00CF1A87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Служба документационного обеспечения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службы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Слугина</w:t>
            </w:r>
            <w:proofErr w:type="spellEnd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Н.М..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778E" w:rsidRPr="00D6778E" w:rsidTr="00CF1A87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-главный бухгалтер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778E" w:rsidRPr="00D6778E" w:rsidTr="00CF1A87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Главный специалист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Шпортько</w:t>
            </w:r>
            <w:proofErr w:type="spellEnd"/>
            <w:r w:rsidRPr="00D677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Э.Р.</w:t>
            </w:r>
          </w:p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8E" w:rsidRPr="00D6778E" w:rsidRDefault="00D6778E" w:rsidP="00CF1A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6778E" w:rsidRPr="0029358F" w:rsidRDefault="00D6778E" w:rsidP="00D6778E">
      <w:pPr>
        <w:pStyle w:val="a9"/>
        <w:tabs>
          <w:tab w:val="left" w:pos="360"/>
          <w:tab w:val="left" w:pos="31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35B8" w:rsidSect="00CB1BD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03CA9"/>
    <w:rsid w:val="00025414"/>
    <w:rsid w:val="000535B8"/>
    <w:rsid w:val="00080FFF"/>
    <w:rsid w:val="000D0180"/>
    <w:rsid w:val="0010062A"/>
    <w:rsid w:val="0013540B"/>
    <w:rsid w:val="00141403"/>
    <w:rsid w:val="001454A2"/>
    <w:rsid w:val="00171501"/>
    <w:rsid w:val="001B31C0"/>
    <w:rsid w:val="001D50A3"/>
    <w:rsid w:val="001D5DFD"/>
    <w:rsid w:val="001E0EAC"/>
    <w:rsid w:val="00235F55"/>
    <w:rsid w:val="00241B21"/>
    <w:rsid w:val="00251FDE"/>
    <w:rsid w:val="002604B5"/>
    <w:rsid w:val="00274E1E"/>
    <w:rsid w:val="0029312A"/>
    <w:rsid w:val="002C35D7"/>
    <w:rsid w:val="002F0765"/>
    <w:rsid w:val="003114E9"/>
    <w:rsid w:val="00342F89"/>
    <w:rsid w:val="00371D42"/>
    <w:rsid w:val="0038354F"/>
    <w:rsid w:val="00443D7B"/>
    <w:rsid w:val="00452F7E"/>
    <w:rsid w:val="00463977"/>
    <w:rsid w:val="0049602D"/>
    <w:rsid w:val="004B6CB6"/>
    <w:rsid w:val="0052261C"/>
    <w:rsid w:val="00562E26"/>
    <w:rsid w:val="005728D9"/>
    <w:rsid w:val="005840E4"/>
    <w:rsid w:val="005B729C"/>
    <w:rsid w:val="005F0E22"/>
    <w:rsid w:val="00626E77"/>
    <w:rsid w:val="00632863"/>
    <w:rsid w:val="006D11C6"/>
    <w:rsid w:val="00735E97"/>
    <w:rsid w:val="00752CF4"/>
    <w:rsid w:val="00753644"/>
    <w:rsid w:val="00771487"/>
    <w:rsid w:val="00793823"/>
    <w:rsid w:val="007E1ED0"/>
    <w:rsid w:val="008060C3"/>
    <w:rsid w:val="0089485A"/>
    <w:rsid w:val="008D47C1"/>
    <w:rsid w:val="008F211A"/>
    <w:rsid w:val="008F7C21"/>
    <w:rsid w:val="0092623A"/>
    <w:rsid w:val="00927F33"/>
    <w:rsid w:val="00935D85"/>
    <w:rsid w:val="00965511"/>
    <w:rsid w:val="00970823"/>
    <w:rsid w:val="0097296F"/>
    <w:rsid w:val="00990C3B"/>
    <w:rsid w:val="00993E0E"/>
    <w:rsid w:val="009B3575"/>
    <w:rsid w:val="009B5D3C"/>
    <w:rsid w:val="00A24327"/>
    <w:rsid w:val="00A5621B"/>
    <w:rsid w:val="00A605FB"/>
    <w:rsid w:val="00A8667B"/>
    <w:rsid w:val="00AD5376"/>
    <w:rsid w:val="00AF0904"/>
    <w:rsid w:val="00B33718"/>
    <w:rsid w:val="00B66C7A"/>
    <w:rsid w:val="00B9784E"/>
    <w:rsid w:val="00C36017"/>
    <w:rsid w:val="00C40125"/>
    <w:rsid w:val="00C555E1"/>
    <w:rsid w:val="00C942F7"/>
    <w:rsid w:val="00CB12FE"/>
    <w:rsid w:val="00CB1BDE"/>
    <w:rsid w:val="00D64670"/>
    <w:rsid w:val="00D66F8A"/>
    <w:rsid w:val="00D6778E"/>
    <w:rsid w:val="00DC47E5"/>
    <w:rsid w:val="00DC5AF5"/>
    <w:rsid w:val="00DC6402"/>
    <w:rsid w:val="00DD254A"/>
    <w:rsid w:val="00DD3061"/>
    <w:rsid w:val="00E002E5"/>
    <w:rsid w:val="00E545B7"/>
    <w:rsid w:val="00E65CEC"/>
    <w:rsid w:val="00E65DE3"/>
    <w:rsid w:val="00EA60DB"/>
    <w:rsid w:val="00EE23DE"/>
    <w:rsid w:val="00EE4416"/>
    <w:rsid w:val="00EF5F7A"/>
    <w:rsid w:val="00F35762"/>
    <w:rsid w:val="00F64D1A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B9143-272F-4516-842F-0BF1951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D677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677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4279D-0AE8-4C14-9DBA-3A247047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Наталья Владимировна</cp:lastModifiedBy>
  <cp:revision>2</cp:revision>
  <cp:lastPrinted>2023-12-15T07:24:00Z</cp:lastPrinted>
  <dcterms:created xsi:type="dcterms:W3CDTF">2023-12-15T09:02:00Z</dcterms:created>
  <dcterms:modified xsi:type="dcterms:W3CDTF">2023-12-15T09:02:00Z</dcterms:modified>
</cp:coreProperties>
</file>