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2" w:rsidRPr="00DE72D2" w:rsidRDefault="00DD0112" w:rsidP="00DD0112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DD0112" w:rsidRPr="00DE72D2" w:rsidRDefault="00DD0112" w:rsidP="00DD011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DD0112" w:rsidRPr="00DE72D2" w:rsidRDefault="00DD0112" w:rsidP="00DD011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DD0112" w:rsidRPr="00DE72D2" w:rsidRDefault="00DD0112" w:rsidP="00DD01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DD0112" w:rsidRPr="00DE72D2" w:rsidRDefault="00DD0112" w:rsidP="00DD01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DD0112" w:rsidRDefault="00DD0112" w:rsidP="00DD01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35" w:rsidRDefault="00DD0112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A20335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</w:p>
    <w:p w:rsidR="00A20335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разрешений на снос зелёных</w:t>
      </w:r>
    </w:p>
    <w:p w:rsidR="00A20335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DD0112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</w:p>
    <w:p w:rsidR="00A20335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112" w:rsidRPr="00A20335" w:rsidRDefault="00DD0112" w:rsidP="00A20335">
      <w:pPr>
        <w:pStyle w:val="header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37A">
        <w:rPr>
          <w:sz w:val="28"/>
          <w:szCs w:val="28"/>
        </w:rPr>
        <w:t xml:space="preserve">В соответствии с </w:t>
      </w:r>
      <w:hyperlink r:id="rId7" w:history="1">
        <w:r w:rsidRPr="00B4437A">
          <w:rPr>
            <w:sz w:val="28"/>
            <w:szCs w:val="28"/>
          </w:rPr>
          <w:t>Земельным кодексом Российской Федерации</w:t>
        </w:r>
      </w:hyperlink>
      <w:r w:rsidRPr="00B4437A">
        <w:rPr>
          <w:sz w:val="28"/>
          <w:szCs w:val="28"/>
        </w:rPr>
        <w:t>,</w:t>
      </w:r>
      <w:r w:rsidR="00A20335">
        <w:rPr>
          <w:sz w:val="28"/>
          <w:szCs w:val="28"/>
        </w:rPr>
        <w:t xml:space="preserve"> Лесным кодексом Российской Федерации,</w:t>
      </w:r>
      <w:r w:rsidRPr="00B4437A">
        <w:rPr>
          <w:sz w:val="28"/>
          <w:szCs w:val="28"/>
        </w:rPr>
        <w:t xml:space="preserve"> </w:t>
      </w:r>
      <w:hyperlink r:id="rId8" w:history="1">
        <w:r w:rsidRPr="00B4437A">
          <w:rPr>
            <w:sz w:val="28"/>
            <w:szCs w:val="28"/>
          </w:rPr>
          <w:t>Федеральными законами от 10.01.2002 № 7-ФЗ «Об охране окружающей среды»</w:t>
        </w:r>
      </w:hyperlink>
      <w:r w:rsidRPr="00B4437A">
        <w:rPr>
          <w:sz w:val="28"/>
          <w:szCs w:val="28"/>
        </w:rPr>
        <w:t xml:space="preserve">, от </w:t>
      </w:r>
      <w:r w:rsidRPr="00A20335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A20335" w:rsidRPr="00A20335">
        <w:rPr>
          <w:sz w:val="28"/>
          <w:szCs w:val="28"/>
        </w:rPr>
        <w:t xml:space="preserve">в целях установления процедуры оформления разрешительной документации на </w:t>
      </w:r>
      <w:r w:rsidR="00A20335" w:rsidRPr="00A20335">
        <w:rPr>
          <w:rStyle w:val="match"/>
          <w:sz w:val="28"/>
          <w:szCs w:val="28"/>
        </w:rPr>
        <w:t>снос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зелёных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насаждений</w:t>
      </w:r>
      <w:r w:rsidR="00A20335" w:rsidRPr="00A20335">
        <w:rPr>
          <w:sz w:val="28"/>
          <w:szCs w:val="28"/>
        </w:rPr>
        <w:t xml:space="preserve"> и исчисления размера </w:t>
      </w:r>
      <w:r w:rsidR="00A20335" w:rsidRPr="00A20335">
        <w:rPr>
          <w:rStyle w:val="match"/>
          <w:sz w:val="28"/>
          <w:szCs w:val="28"/>
        </w:rPr>
        <w:t>восстановительной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стоимости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зелёных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насаждений</w:t>
      </w:r>
      <w:r w:rsidRPr="00A20335">
        <w:rPr>
          <w:sz w:val="28"/>
          <w:szCs w:val="28"/>
        </w:rPr>
        <w:t>:</w:t>
      </w:r>
    </w:p>
    <w:p w:rsidR="00DD0112" w:rsidRPr="00A20335" w:rsidRDefault="00DD0112" w:rsidP="00A2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20335">
        <w:rPr>
          <w:rFonts w:ascii="Times New Roman" w:hAnsi="Times New Roman" w:cs="Times New Roman"/>
          <w:sz w:val="28"/>
          <w:szCs w:val="28"/>
        </w:rPr>
        <w:t>Утвердить</w:t>
      </w:r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20335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разрешений на снос зелёных насаждений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35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35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A20335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9" w:history="1">
        <w:r w:rsidRPr="00A203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  <w:r w:rsidRPr="00A2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12" w:rsidRPr="00A20335" w:rsidRDefault="00DD0112" w:rsidP="00A20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35">
        <w:rPr>
          <w:rFonts w:ascii="Times New Roman" w:hAnsi="Times New Roman" w:cs="Times New Roman"/>
          <w:sz w:val="28"/>
          <w:szCs w:val="28"/>
        </w:rPr>
        <w:t xml:space="preserve">2. Установить ставки платы за снос единицы объёма зелёных насаждений согласно </w:t>
      </w:r>
      <w:hyperlink r:id="rId10" w:history="1">
        <w:r w:rsidRPr="00A20335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203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DD0112" w:rsidRDefault="00971AFC" w:rsidP="00A2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5">
        <w:rPr>
          <w:rFonts w:ascii="Times New Roman" w:hAnsi="Times New Roman" w:cs="Times New Roman"/>
          <w:sz w:val="28"/>
          <w:szCs w:val="28"/>
        </w:rPr>
        <w:t>3</w:t>
      </w:r>
      <w:r w:rsidR="00DD0112" w:rsidRPr="00A20335">
        <w:rPr>
          <w:rFonts w:ascii="Times New Roman" w:hAnsi="Times New Roman" w:cs="Times New Roman"/>
          <w:sz w:val="28"/>
          <w:szCs w:val="28"/>
        </w:rPr>
        <w:t>. Признать</w:t>
      </w:r>
      <w:r w:rsidR="00DD0112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hyperlink r:id="rId11" w:history="1">
        <w:r w:rsidR="00DD0112" w:rsidRPr="00B443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D0112" w:rsidRPr="00B443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  <w:r w:rsidR="00D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12">
        <w:rPr>
          <w:rFonts w:ascii="Times New Roman" w:hAnsi="Times New Roman" w:cs="Times New Roman"/>
          <w:sz w:val="28"/>
          <w:szCs w:val="28"/>
        </w:rPr>
        <w:t>от 12.10.2010 № 17</w:t>
      </w:r>
      <w:r w:rsidR="00DD0112" w:rsidRPr="00B4437A">
        <w:rPr>
          <w:rFonts w:ascii="Times New Roman" w:hAnsi="Times New Roman" w:cs="Times New Roman"/>
          <w:sz w:val="28"/>
          <w:szCs w:val="28"/>
        </w:rPr>
        <w:t>0</w:t>
      </w:r>
      <w:r w:rsidR="00DD0112">
        <w:rPr>
          <w:rFonts w:ascii="Times New Roman" w:hAnsi="Times New Roman" w:cs="Times New Roman"/>
          <w:sz w:val="28"/>
          <w:szCs w:val="28"/>
        </w:rPr>
        <w:t xml:space="preserve"> «</w:t>
      </w:r>
      <w:r w:rsidR="00DD0112" w:rsidRPr="00B4437A">
        <w:rPr>
          <w:rFonts w:ascii="Times New Roman" w:hAnsi="Times New Roman" w:cs="Times New Roman"/>
          <w:sz w:val="28"/>
          <w:szCs w:val="28"/>
        </w:rPr>
        <w:t xml:space="preserve">Об </w:t>
      </w:r>
      <w:r w:rsidR="00DD0112">
        <w:rPr>
          <w:rFonts w:ascii="Times New Roman" w:hAnsi="Times New Roman" w:cs="Times New Roman"/>
          <w:sz w:val="28"/>
          <w:szCs w:val="28"/>
        </w:rPr>
        <w:t xml:space="preserve"> </w:t>
      </w:r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сноса и взимания восстановительной стоимости зеленых насаждений на территории сельского поселения Нижнесортымский</w:t>
      </w:r>
      <w:r w:rsidR="00DD01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0112" w:rsidRDefault="00971AFC" w:rsidP="0097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0112">
        <w:rPr>
          <w:rFonts w:ascii="Times New Roman" w:hAnsi="Times New Roman"/>
          <w:sz w:val="28"/>
          <w:szCs w:val="28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D0112" w:rsidRPr="00E24C86" w:rsidRDefault="00971AFC" w:rsidP="00971A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112">
        <w:rPr>
          <w:rFonts w:ascii="Times New Roman" w:hAnsi="Times New Roman" w:cs="Times New Roman"/>
          <w:sz w:val="28"/>
          <w:szCs w:val="28"/>
        </w:rPr>
        <w:t xml:space="preserve">. </w:t>
      </w:r>
      <w:r w:rsidR="00DD0112" w:rsidRPr="00E24C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DD0112" w:rsidRPr="00963902" w:rsidRDefault="00971AFC" w:rsidP="00971A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0112"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D0112"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D0112"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сельского поселения Нижнесортымский </w:t>
      </w:r>
      <w:r w:rsidR="00DD0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Е.А.</w:t>
      </w:r>
    </w:p>
    <w:p w:rsidR="00DD0112" w:rsidRDefault="00DD0112" w:rsidP="00DD0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6E5" w:rsidRDefault="009636E5" w:rsidP="00DD0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112" w:rsidRDefault="00A20335" w:rsidP="00DD0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</w:t>
      </w:r>
      <w:r w:rsidR="00DD011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011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1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Л.А. Милютина</w:t>
      </w:r>
    </w:p>
    <w:p w:rsidR="00DD0112" w:rsidRDefault="00DD0112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20335" w:rsidRDefault="00A20335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71AFC" w:rsidRPr="00971AFC" w:rsidRDefault="00971AFC" w:rsidP="00971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71A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Исполнитель:</w:t>
      </w:r>
    </w:p>
    <w:p w:rsidR="00971AFC" w:rsidRPr="00971AFC" w:rsidRDefault="00971AFC" w:rsidP="00971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71A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Федичкин О.Н.,</w:t>
      </w:r>
    </w:p>
    <w:p w:rsidR="00971AFC" w:rsidRDefault="00971AFC" w:rsidP="00971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71A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начальник службы ЖКХ и </w:t>
      </w:r>
    </w:p>
    <w:p w:rsidR="00971AFC" w:rsidRPr="00971AFC" w:rsidRDefault="00971AFC" w:rsidP="00971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971A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нешнего благоустройства поселения</w:t>
      </w:r>
    </w:p>
    <w:p w:rsidR="00971AFC" w:rsidRPr="00971AFC" w:rsidRDefault="00971AFC" w:rsidP="00971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71A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(34638) 76-356</w:t>
      </w:r>
    </w:p>
    <w:p w:rsidR="009636E5" w:rsidRPr="005B7C01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F1285">
        <w:rPr>
          <w:rFonts w:ascii="Times New Roman" w:hAnsi="Times New Roman" w:cs="Times New Roman"/>
          <w:sz w:val="24"/>
          <w:szCs w:val="24"/>
        </w:rPr>
        <w:t xml:space="preserve"> 1 </w:t>
      </w:r>
      <w:r w:rsidRPr="005B7C0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636E5" w:rsidRPr="005B7C01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9636E5" w:rsidRPr="005B7C01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поселения Нижнесортымский</w:t>
      </w:r>
    </w:p>
    <w:p w:rsidR="009636E5" w:rsidRPr="00B37608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B7C0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00290" w:rsidRDefault="009636E5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о порядке предоставления разрешений на снос зелёных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</w:p>
    <w:p w:rsidR="000050CE" w:rsidRPr="00500290" w:rsidRDefault="000050CE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90" w:rsidRDefault="00500290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00C"/>
      <w:bookmarkEnd w:id="0"/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050CE" w:rsidRPr="00500290" w:rsidRDefault="000050CE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90" w:rsidRPr="00500290" w:rsidRDefault="00500290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предоставления разрешений на снос зелёных насаждений </w:t>
      </w:r>
      <w:r w:rsidR="00106677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10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677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06677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  <w:r w:rsidR="0010667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порядок предоставления разрешений на снос зелёных насаждений, находящихся на территории сельского поселения 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 (далее – поселение)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отнесённых к государственному лесному фонду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40D7" w:rsidRDefault="00500290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полномочий а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предоставления разрешений на снос зелёных насаждений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–разрешение).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290" w:rsidRDefault="00D240D7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Положения являются правоотношения, возникающие меж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заявителем и администрацией 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случае сноса зелёных насаждений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1.1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1 настоящего Положения. </w:t>
      </w:r>
    </w:p>
    <w:p w:rsidR="00E81BF5" w:rsidRDefault="00D240D7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Разрешение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снос зелёных насаждений, находящихся на территории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в соответствии</w:t>
      </w:r>
      <w:r w:rsid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0050CE" w:rsidRDefault="000050CE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BF5" w:rsidRDefault="00E81BF5" w:rsidP="0000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Заявители </w:t>
      </w:r>
    </w:p>
    <w:p w:rsidR="000050CE" w:rsidRPr="00E81BF5" w:rsidRDefault="000050CE" w:rsidP="0000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рамках Положения являются ф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лица, юридические лица, независимо от организационно-правовой формы и формы собственности, индивидуальные предприниматели, либо их уполномоченные представители, действующие в силу закона или на основании нотариально удостоверенной доверенности, обратившиеся в администрацию поселения с заявлением о предоставлении разрешений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снос зеленых насаждений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выраженной в </w:t>
      </w:r>
      <w:r w:rsidRPr="006C3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</w:t>
      </w:r>
      <w:hyperlink r:id="rId12" w:history="1">
        <w:r w:rsidRPr="006C3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6C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</w:t>
      </w:r>
      <w:bookmarkStart w:id="1" w:name="P0012"/>
      <w:bookmarkEnd w:id="1"/>
      <w:proofErr w:type="gramEnd"/>
    </w:p>
    <w:p w:rsidR="000050CE" w:rsidRDefault="000050CE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D7120D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документов</w:t>
      </w:r>
    </w:p>
    <w:p w:rsidR="00A007D7" w:rsidRDefault="00A007D7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Документы, необходимые для предоставления разрешения, </w:t>
      </w:r>
      <w:proofErr w:type="gramStart"/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в 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самостоятельно: </w:t>
      </w:r>
    </w:p>
    <w:p w:rsidR="00D7120D" w:rsidRP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При строительстве, ремонте и реконструкции объектов, проведении инженерных изысканий, при производстве работ по ликвидации и предотвращению аварийных ситуаций, аварийному ремонту подземных коммуникаций в соответствии с требованиями СНиП, по ликвидации и </w:t>
      </w: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предотвращению аварийных ситуаций, аварийному ремонту подземных коммуникаций в соответствии с требованиями СНиП: </w:t>
      </w:r>
    </w:p>
    <w:p w:rsidR="00D7120D" w:rsidRP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разрешения по установленной форме (</w:t>
      </w:r>
      <w:hyperlink r:id="rId13" w:history="1">
        <w:r w:rsidR="00E81BF5" w:rsidRPr="00D7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(заверенная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на представление интересов (для уполномоченных представителей);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топографический план расположения земельного участка, на котором планируется снос зелёных насаждений масштаба 1:10000 (с указанием контуров участка и номеров угловых точек и привязкой к ближайшим природным, природно-антропогенн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или антропогенным объектам);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земельного участка, в пределах которого планируется снос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елёных насаждений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основания проведения ремонта, реконструкции и подтверждающие сведения о собственнике объекта, подлежащего ремонту, реконструкции (при ремонте и реконструкции);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топографические планы места проведения инженерных изысканий в масштабе 1:2000 (при инженерных изысканиях);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производства аварийно-восстановительных работ (при производстве работ по ликвидации и предотвращению аварийных ситуаций, аварийному ремонту подземных коммуникаций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требованиями СНиП).</w:t>
      </w:r>
    </w:p>
    <w:p w:rsidR="000050CE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сносе зелёных насаждений для восстановления нормативного светового режима в жилых и нежилых помещениях, затеняемых деревьями, высаженными с нарушением СНиП, при производстве работ по вырубке аварийно-опасных и сухостойных деревьев, а также деревьев, место произрастания которых не соответству</w:t>
      </w:r>
      <w:r w:rsidR="00D7120D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требованиям </w:t>
      </w:r>
      <w:proofErr w:type="spellStart"/>
      <w:r w:rsidR="00D7120D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разрешения по установленной форме (</w:t>
      </w:r>
      <w:hyperlink r:id="rId14" w:history="1">
        <w:r w:rsidR="00E81BF5" w:rsidRPr="00D7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</w:t>
      </w: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Основания для отказа в приёме документов: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разрешения оформлено не по установленной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20D" w:rsidRDefault="00A007D7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документы с серьёзными повреждениями, не позволяющими однозначно истолковать их содержание. </w:t>
      </w: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Основания для отказа в предоставлении разрешения: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документы не в полном объёме, определённом пунктом 3.1. раздела 3 настоящего Положения;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заявителя (по его заявлению);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полномочий а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разрешений, определённых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1.2. настоящего Положения;</w:t>
      </w:r>
    </w:p>
    <w:p w:rsidR="00E81BF5" w:rsidRPr="00E81BF5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рабочих дней с момента вручения заявителю расчёта восстановительной стоимости нанесённого окружающей среде ущерба (далее - восстановительная стоимость) и реквизитов для перечисления восстановительной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не внесена восстановительная стоимость,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подлежащая зачислению в бюджет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при отсутствии заявления о приостановлении рассмотрения заявления. </w:t>
      </w: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hyperlink r:id="rId15" w:history="1">
        <w:r w:rsidRPr="00D7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документов</w:t>
        </w:r>
      </w:hyperlink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имеются в распоряжении уполномоченных федеральных органов, территориальных отделов органов исполнительной власти Ханты-Мансийского автономного округа - </w:t>
      </w:r>
      <w:proofErr w:type="spellStart"/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="0078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предоставлены заявителем по собственной инициативе: </w:t>
      </w:r>
    </w:p>
    <w:p w:rsidR="00E81BF5" w:rsidRP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удостоверяющего право пользования земельным участком; </w:t>
      </w:r>
    </w:p>
    <w:p w:rsidR="00E81BF5" w:rsidRP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выданный Территориальным отделом Сургутского лесничества об отсутствии на испрашиваемом участке земель государственного лесного фонда; </w:t>
      </w:r>
    </w:p>
    <w:p w:rsidR="00840F39" w:rsidRDefault="00D7120D" w:rsidP="00840F39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строительство в случаях, установленных требованиями законодательства о градостроительной деятельности. </w:t>
      </w:r>
      <w:bookmarkStart w:id="2" w:name="P0015"/>
      <w:bookmarkEnd w:id="2"/>
    </w:p>
    <w:p w:rsidR="00840F39" w:rsidRDefault="00840F39" w:rsidP="00840F39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840F3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Состав, последовательность и сроки</w:t>
      </w:r>
    </w:p>
    <w:p w:rsidR="00840F39" w:rsidRDefault="00840F39" w:rsidP="00840F3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Оформление разрешения осуществляется специалистом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жилищно-коммунального хозяйства и внешнего благоустройства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1BF5" w:rsidRPr="00E81BF5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Срок предоставления разрешения - не более 30 дней со дня регистрации заявления. </w:t>
      </w:r>
    </w:p>
    <w:p w:rsidR="00E81BF5" w:rsidRPr="00E81BF5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Последовательность процедур: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Приём и регистрация заявления.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осуществляет проверку заявления и </w:t>
      </w:r>
      <w:hyperlink r:id="rId16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приложенных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 на предмет соответствия требованиям пункта 3.1. раздела 3 настоящего Положения и принимает решение о соответствии их пункту 3.2. раздела 3 настоящего Положения.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документов на предмет соответствия пункту 3.1. раздела 3 настоящего Положения, специалист 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на  регистрацию заявление в службу документационного обеспечения администрации 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Обследование земельного участка, расчёт восстановительной стоимости зелёных насаждений.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D46E2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присутствии заявителя (уполномоченного представителя) производится обследование участка с определением количества зелёных насаждений, произрастающих на земельном участке, подлежащих сносу. По результатам обследования составляется акт обследования участка (</w:t>
      </w:r>
      <w:hyperlink r:id="rId17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обследования земельного участка производится расчёт восстановительной стоимости зелёных насаждений, подлежащих сносу (</w:t>
      </w:r>
      <w:hyperlink r:id="rId18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который составляется в соответствии с методикой расчёта восстановительной стоимости (</w:t>
      </w:r>
      <w:hyperlink r:id="rId19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4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акт передаётся заявителю.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Оплата восстановительной стоимости зелёных насаждений. </w:t>
      </w:r>
    </w:p>
    <w:p w:rsidR="00E81BF5" w:rsidRPr="00E81BF5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или его уполномоченному представителю направляется информация о восстановительной стоимости и реквизиты для перечисления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восстановительной стоимости зелёных насаждений по почте (с уведомлением о вручении), либо вручается заявителю лично.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информации о восстановительной стоимости и реквизитов для перечисления восстановительной стоимости зелёных насаждений, заявитель производит оплату восстановительной стоимости зелёных насаждений и в течение 3 рабочих дней с момента оплаты направляет подтверждающие документы специалисту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отказывается от получения разрешения. </w:t>
      </w:r>
    </w:p>
    <w:p w:rsidR="00E81BF5" w:rsidRPr="00E81BF5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оформляется письменно в произвольной форме и предоставляется в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BF5" w:rsidRPr="00E81BF5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в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обращением о приостановлении действия заявления. Срок выдачи разрешения продлевается на период, указанный в данном обращении.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Выдача разрешений. </w:t>
      </w:r>
    </w:p>
    <w:p w:rsidR="006D46E2" w:rsidRDefault="006D46E2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предоставленных в а</w:t>
      </w:r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платёжных документов, специалист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 разрешения (</w:t>
      </w:r>
      <w:hyperlink r:id="rId20" w:history="1">
        <w:r w:rsidR="00E81BF5"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5</w:t>
        </w:r>
      </w:hyperlink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либо проект письма о мотивированном отказе в предоставлении разрешения. </w:t>
      </w:r>
    </w:p>
    <w:p w:rsidR="006D46E2" w:rsidRDefault="00E81BF5" w:rsidP="00A007D7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либо письмо с мотивированным отказом в предоставлении разрешения, выдаются лично либо направляются по указанному заявителем ад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ресу, в течение 5 рабочих дней.</w:t>
      </w:r>
    </w:p>
    <w:p w:rsidR="00840F39" w:rsidRDefault="00840F39" w:rsidP="00A007D7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Default="00A007D7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восстановительной стоимости зелёных насаждений</w:t>
      </w:r>
    </w:p>
    <w:p w:rsidR="00A007D7" w:rsidRPr="00E81BF5" w:rsidRDefault="00A007D7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E81BF5" w:rsidRDefault="006D46E2" w:rsidP="006D46E2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00290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восстановительной стоимости зелёных насаждений является обязательным условием в случаях планового уничтожения (сноса) зелёных насаждений при производстве работ по ремонту, строительству, реконструкции дорог, объектов инфраструктуры поселений, зданий, строений, сооружений, проведении инженерных изысканий. </w:t>
      </w:r>
    </w:p>
    <w:p w:rsidR="00500290" w:rsidRPr="00E81BF5" w:rsidRDefault="006D46E2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00290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Восстановительная стоимость зелёных насаждений не возмещается: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плановых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производстве работ, финансируемых за счёт средств бюджета сельского поселения 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Сургутского района и бюджета Ханты-Мансийского автономного округа - Югры;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обрезке, пересадке зелёных насаждений при нарушении нормативов освещённости возведённых объектов;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сносе зелёных насаждений, находящихся в аварийном состоянии, либо расположенных с нарушением требований действующих стандартов, нормативов и правил, либо с целью последующего использования земельного участка для государственных или муниципальных нужд. </w:t>
      </w:r>
    </w:p>
    <w:p w:rsidR="00500290" w:rsidRPr="00500290" w:rsidRDefault="00500290" w:rsidP="00D240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A007D7" w:rsidP="00A007D7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000F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A0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="004F2F73" w:rsidRPr="00A0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 Положению </w:t>
      </w:r>
    </w:p>
    <w:p w:rsidR="00A007D7" w:rsidRDefault="004F2F73" w:rsidP="00A007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4F2F73" w:rsidRPr="00A007D7" w:rsidRDefault="004F2F73" w:rsidP="00A007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снос зелёных насаждений</w:t>
      </w:r>
    </w:p>
    <w:p w:rsidR="004F2F73" w:rsidRPr="00A007D7" w:rsidRDefault="004F2F73" w:rsidP="00A007D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заявителя, его организационно-правовая форма,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и почтовый адрес, </w:t>
      </w:r>
    </w:p>
    <w:p w:rsid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свидетельства о регистрации, должность </w:t>
      </w:r>
    </w:p>
    <w:p w:rsid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документа, на основании которого действует</w:t>
      </w:r>
    </w:p>
    <w:p w:rsidR="004F2F73" w:rsidRP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F73" w:rsidRPr="00A007D7" w:rsidRDefault="004F2F73" w:rsidP="00A007D7">
      <w:pPr>
        <w:spacing w:after="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заявки (расположение земельного участка,</w:t>
      </w:r>
    </w:p>
    <w:p w:rsidR="004F2F73" w:rsidRPr="00A007D7" w:rsidRDefault="004F2F73" w:rsidP="00A007D7">
      <w:pPr>
        <w:spacing w:after="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которого планируется снос зелёных насаждений)</w:t>
      </w: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4F2F73" w:rsidRPr="00A007D7" w:rsidRDefault="004F2F73" w:rsidP="00A007D7">
      <w:pPr>
        <w:spacing w:after="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материалов</w:t>
      </w: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положением о порядке предоставления разрешений на снос зелёных насаждений, действующим на территории сельского поселения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ознакомлен(а). </w:t>
      </w: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10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____________________ </w:t>
      </w:r>
    </w:p>
    <w:p w:rsidR="004F2F73" w:rsidRPr="00A007D7" w:rsidRDefault="004F2F73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="00A007D7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уполномоченного лица </w:t>
      </w:r>
      <w:r w:rsid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F2F73" w:rsidRPr="00A007D7" w:rsidRDefault="004F2F73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F73" w:rsidRPr="00A007D7" w:rsidRDefault="004F2F73" w:rsidP="004F2F73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4F2F73" w:rsidP="004F2F7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F73" w:rsidRPr="00A007D7" w:rsidRDefault="004F2F73" w:rsidP="004F2F7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0A73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B0A73" w:rsidRDefault="008B0A73" w:rsidP="008B0A73">
      <w:pPr>
        <w:pStyle w:val="HEADERTEXT"/>
        <w:ind w:left="566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2 к  Положению</w:t>
      </w:r>
    </w:p>
    <w:p w:rsidR="008B0A73" w:rsidRDefault="008B0A73" w:rsidP="008B0A73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B0A73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B0A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АКТ</w:t>
      </w:r>
    </w:p>
    <w:p w:rsidR="008B0A73" w:rsidRPr="008B0A73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B0A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обследования земельного участка 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 20___ года № 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Нами:_________________________________________________________, </w:t>
      </w:r>
    </w:p>
    <w:p w:rsidR="008B0A73" w:rsidRPr="008B0A73" w:rsidRDefault="008B0A73" w:rsidP="008B0A73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B0A73">
        <w:rPr>
          <w:rFonts w:ascii="Times New Roman" w:hAnsi="Times New Roman" w:cs="Times New Roman"/>
        </w:rPr>
        <w:t>(фамилия, имя, отчество, должность)</w:t>
      </w: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присутствии заявителя (его представителя): ______________________________</w:t>
      </w:r>
    </w:p>
    <w:p w:rsidR="008B0A73" w:rsidRPr="008B0A73" w:rsidRDefault="008B0A73" w:rsidP="008B0A73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B0A73">
        <w:rPr>
          <w:rFonts w:ascii="Times New Roman" w:hAnsi="Times New Roman" w:cs="Times New Roman"/>
        </w:rPr>
        <w:t>(фамилия, имя, отчество, должность, документ, подтверждающий полномочия)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обследование земельного участка________________________________</w:t>
      </w:r>
    </w:p>
    <w:p w:rsidR="008B0A73" w:rsidRPr="008B0A73" w:rsidRDefault="008B0A73" w:rsidP="008B0A73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B0A73">
        <w:rPr>
          <w:rFonts w:ascii="Times New Roman" w:hAnsi="Times New Roman" w:cs="Times New Roman"/>
        </w:rPr>
        <w:t>(месторасположение, адрес, правообладатель, цель использования)</w:t>
      </w: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целях:______________________________________________________________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обследовании установлено следующее:___________________________</w:t>
      </w: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8B0A73" w:rsidRDefault="00620F7B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’’Об утверждении положения о порядке сноса и взимания восстановительной стоимости зеленых насаждений на ...’’&#10;Постановление Администрации сельского поселения Угут Сургутского района Ханты-Мансийского автономного округа - Югры от ...&#10;Статус: действует" w:history="1">
        <w:r w:rsidR="008B0A73" w:rsidRPr="008B0A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 </w:t>
        </w:r>
      </w:hyperlink>
      <w:r w:rsidR="008B0A73" w:rsidRPr="008B0A73">
        <w:rPr>
          <w:rFonts w:ascii="Times New Roman" w:hAnsi="Times New Roman" w:cs="Times New Roman"/>
          <w:sz w:val="28"/>
          <w:szCs w:val="28"/>
        </w:rPr>
        <w:t>:</w:t>
      </w: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4F2F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73" w:rsidRPr="008B0A73" w:rsidRDefault="004F2F73" w:rsidP="0010667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r w:rsidR="008B0A73" w:rsidRPr="008B0A7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0A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0A73" w:rsidRPr="008B0A73">
        <w:rPr>
          <w:rFonts w:ascii="Times New Roman" w:eastAsia="Times New Roman" w:hAnsi="Times New Roman" w:cs="Times New Roman"/>
          <w:sz w:val="24"/>
          <w:szCs w:val="24"/>
        </w:rPr>
        <w:t xml:space="preserve"> к  Положению</w:t>
      </w:r>
    </w:p>
    <w:p w:rsid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ВЕДОМОСТЬ </w:t>
      </w: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перечета зеленых насаждений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8F1285" w:rsidRDefault="008B0A73" w:rsidP="008F1285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454FC4">
        <w:rPr>
          <w:rFonts w:ascii="Times New Roman" w:hAnsi="Times New Roman"/>
          <w:sz w:val="28"/>
          <w:szCs w:val="28"/>
        </w:rPr>
        <w:t>_________</w:t>
      </w:r>
      <w:r w:rsidR="008F1285">
        <w:rPr>
          <w:rFonts w:ascii="Times New Roman" w:hAnsi="Times New Roman"/>
          <w:sz w:val="28"/>
          <w:szCs w:val="28"/>
        </w:rPr>
        <w:t>_______</w:t>
      </w:r>
      <w:r w:rsidRPr="00454FC4">
        <w:rPr>
          <w:rFonts w:ascii="Times New Roman" w:hAnsi="Times New Roman"/>
          <w:sz w:val="28"/>
          <w:szCs w:val="28"/>
        </w:rPr>
        <w:t>___________________</w:t>
      </w:r>
      <w:r w:rsidR="008F1285">
        <w:rPr>
          <w:rFonts w:ascii="Times New Roman" w:hAnsi="Times New Roman"/>
          <w:sz w:val="28"/>
          <w:szCs w:val="28"/>
        </w:rPr>
        <w:t>_______________________________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F1285">
        <w:rPr>
          <w:rFonts w:ascii="Times New Roman" w:hAnsi="Times New Roman" w:cs="Times New Roman"/>
        </w:rPr>
        <w:t>(населённый пункт, адрес ближайшего здания или владения)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55"/>
        <w:gridCol w:w="1560"/>
        <w:gridCol w:w="1845"/>
        <w:gridCol w:w="1605"/>
        <w:gridCol w:w="2070"/>
        <w:gridCol w:w="2130"/>
      </w:tblGrid>
      <w:tr w:rsidR="008B0A73" w:rsidRPr="00454FC4" w:rsidTr="00A2033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A73" w:rsidRPr="00454FC4" w:rsidTr="00A20335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F1285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73"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Вид зелёных насаждений, 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Кол-во шт.*, площадь кв. м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Диаметр см**, 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возраст в годах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Состояние здоровья, наличие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погибших насаждений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Сумма восстанови-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тельной стоимости </w:t>
            </w:r>
          </w:p>
        </w:tc>
      </w:tr>
      <w:tr w:rsidR="008B0A73" w:rsidRPr="00454FC4" w:rsidTr="00A20335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 Итого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A73" w:rsidRPr="00454FC4" w:rsidRDefault="008B0A73" w:rsidP="008B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*Количество указывается при учёте деревьев и кустарников, для остальных насаждений указывается только площадь.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**Диаметр указывается при учёте деревьев, для остальных насаждений указывается только возраст.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Подписи должностных лиц: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06677" w:rsidRDefault="00106677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06677" w:rsidRDefault="00106677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06677" w:rsidRDefault="00106677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Pr="008B0A73" w:rsidRDefault="008F1285" w:rsidP="008F1285">
      <w:pPr>
        <w:pStyle w:val="HEADERTEXT"/>
        <w:ind w:left="566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 Положению</w:t>
      </w:r>
    </w:p>
    <w:p w:rsidR="008B0A73" w:rsidRPr="009043EE" w:rsidRDefault="008B0A73" w:rsidP="009043E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  </w:t>
      </w: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0A73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Методика расчёта восстановительной стоимости </w:t>
      </w:r>
    </w:p>
    <w:p w:rsidR="009043EE" w:rsidRPr="008F1285" w:rsidRDefault="009043EE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1. Методика применяется при исчислении размера восстановительной стоимости за разреш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ённый снос зелёных насаждений.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2. Расчёт восстановительной стоимости за снос зелёных насаждений производится исходя из ставок платы за снос единицы объёма зелёных насаждений (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"kodeks://link/d?nd=562800171&amp;point=mark=00000000000000000000000000000000000000000000000002MP09O0"\o"’’Об утверждении положения о порядке сноса и взимания восстановительной стоимости зеленых насаждений на ...’’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Угут Сургутского района Ханты-Мансийского автономного округа - Югры от ...</w:instrTex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 </w: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3. Расч</w:t>
      </w:r>
      <w:r w:rsidR="008F1285">
        <w:rPr>
          <w:rFonts w:ascii="Times New Roman" w:hAnsi="Times New Roman" w:cs="Times New Roman"/>
          <w:sz w:val="28"/>
          <w:szCs w:val="28"/>
        </w:rPr>
        <w:t>ёт восстановительной стоимости.</w: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Расчёт восстановительной стоимости зелёных насаж</w:t>
      </w:r>
      <w:r w:rsidR="008F1285">
        <w:rPr>
          <w:rFonts w:ascii="Times New Roman" w:hAnsi="Times New Roman" w:cs="Times New Roman"/>
          <w:sz w:val="28"/>
          <w:szCs w:val="28"/>
        </w:rPr>
        <w:t xml:space="preserve">дений производится по формуле: </w:t>
      </w:r>
    </w:p>
    <w:p w:rsidR="008B0A73" w:rsidRPr="00454FC4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</w:t>
      </w:r>
    </w:p>
    <w:p w:rsidR="008B0A73" w:rsidRPr="00454FC4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8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8F1285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з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елёных насаждений;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285">
        <w:rPr>
          <w:rFonts w:ascii="Times New Roman" w:hAnsi="Times New Roman" w:cs="Times New Roman"/>
          <w:sz w:val="28"/>
          <w:szCs w:val="28"/>
        </w:rPr>
        <w:t>Тс - таксовая стоимость зелёного насаждения исходя из ставок платы за единицу объёма лесных ресурсов (в расчёте на 1 м(3), 1 куст) (табл.1 и 2</w:t>
      </w:r>
      <w:proofErr w:type="gramEnd"/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"kodeks://link/d?nd=562800171&amp;point=mark=00000000000000000000000000000000000000000000000002MP09O0"\o"’’Об утверждении положения о порядке сноса и взимания восстановительной стоимости зеленых насаждений на ...’’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Угут Сургутского района Ханты-Мансийского автономного округа - Югры от ...</w:instrTex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приложения 2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постановлению);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85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8F1285">
        <w:rPr>
          <w:rFonts w:ascii="Times New Roman" w:hAnsi="Times New Roman" w:cs="Times New Roman"/>
          <w:sz w:val="28"/>
          <w:szCs w:val="28"/>
        </w:rPr>
        <w:t xml:space="preserve"> - уровень инфляции, установленный в федеральном законе о федеральном бюджете на очередной финансовый год, и плановый период, который применяется ежегодно по состоянию на начал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о очередного финансового года;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V - об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ъём зелёных насаждений (м(3)); </w:t>
      </w:r>
    </w:p>
    <w:p w:rsidR="008B0A73" w:rsidRP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85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8F1285">
        <w:rPr>
          <w:rFonts w:ascii="Times New Roman" w:hAnsi="Times New Roman" w:cs="Times New Roman"/>
          <w:sz w:val="28"/>
          <w:szCs w:val="28"/>
        </w:rPr>
        <w:t xml:space="preserve"> - прямые затраты;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К - количество снесён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ных насаждений (дерево, куст).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285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Pr="008F1285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8F1285">
        <w:rPr>
          <w:rFonts w:ascii="Times New Roman" w:hAnsi="Times New Roman" w:cs="Times New Roman"/>
          <w:sz w:val="28"/>
          <w:szCs w:val="28"/>
        </w:rPr>
        <w:t xml:space="preserve"> рассчитывается исходя из среднеарифметического значения прямых затрат для подготовки посадочных мест и посадки деревьев-саженцев и кустарников-саженцев ручным способом (основание: приказ Региональной службы по тарифам </w:t>
      </w:r>
      <w:r w:rsidR="008F1285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proofErr w:type="gramEnd"/>
      <w:r w:rsidR="008F1285">
        <w:rPr>
          <w:rFonts w:ascii="Times New Roman" w:hAnsi="Times New Roman" w:cs="Times New Roman"/>
          <w:sz w:val="28"/>
          <w:szCs w:val="28"/>
        </w:rPr>
        <w:t xml:space="preserve"> </w:t>
      </w:r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"kodeks://link/d?nd=468900981"\o"’’ОБ УТВЕРЖДЕНИИ ТЕРРИТОРИАЛЬНЫХ СМЕТНЫХ НОРМАТИВОВ ХАНТЫ-МАНСИЙСКОГО АВТОНОМНОГО ОКРУГА - ЮГРЫ (с изменениями на: 08.05.2014)’’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Приказ РСТ Югры от 25.03.2010 N 17-нп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от 25.03.2010 </w:t>
      </w:r>
      <w:r w:rsidR="008F1285">
        <w:rPr>
          <w:rFonts w:ascii="Times New Roman" w:hAnsi="Times New Roman" w:cs="Times New Roman"/>
          <w:sz w:val="28"/>
          <w:szCs w:val="28"/>
        </w:rPr>
        <w:t>№</w:t>
      </w:r>
      <w:r w:rsidRPr="008F1285">
        <w:rPr>
          <w:rFonts w:ascii="Times New Roman" w:hAnsi="Times New Roman" w:cs="Times New Roman"/>
          <w:sz w:val="28"/>
          <w:szCs w:val="28"/>
        </w:rPr>
        <w:t xml:space="preserve"> 17-нп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Pr="008F1285">
        <w:rPr>
          <w:rFonts w:ascii="Times New Roman" w:hAnsi="Times New Roman" w:cs="Times New Roman"/>
          <w:sz w:val="28"/>
          <w:szCs w:val="28"/>
        </w:rPr>
        <w:t xml:space="preserve"> и приведены в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"kodeks://link/d?nd=468900981&amp;point=mark=00000000000000000000000000000000000000000000000001CCMKDU"\o"’’ОБ УТВЕРЖДЕНИИ ТЕРРИТОРИАЛЬНЫХ СМЕТНЫХ НОРМАТИВОВ ХАНТЫ-МАНСИЙСКОГО АВТОНОМНОГО ОКРУГА - ЮГРЫ (с изменениями на: 08.05.2014)’’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Приказ РСТ Югры от 25.03.2010 N 17-нп</w:instrTex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8F1285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="008F1285">
        <w:rPr>
          <w:rFonts w:ascii="Times New Roman" w:hAnsi="Times New Roman" w:cs="Times New Roman"/>
          <w:sz w:val="28"/>
          <w:szCs w:val="28"/>
        </w:rPr>
        <w:t xml:space="preserve"> «</w:t>
      </w:r>
      <w:r w:rsidRPr="008F1285">
        <w:rPr>
          <w:rFonts w:ascii="Times New Roman" w:hAnsi="Times New Roman" w:cs="Times New Roman"/>
          <w:sz w:val="28"/>
          <w:szCs w:val="28"/>
        </w:rPr>
        <w:t>Подготовка посадочных мест и посадка дере</w:t>
      </w:r>
      <w:r w:rsidR="008F1285">
        <w:rPr>
          <w:rFonts w:ascii="Times New Roman" w:hAnsi="Times New Roman" w:cs="Times New Roman"/>
          <w:sz w:val="28"/>
          <w:szCs w:val="28"/>
        </w:rPr>
        <w:t xml:space="preserve">вьев-саженцев (ручным способом)»): </w: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FC4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454FC4">
        <w:rPr>
          <w:rFonts w:ascii="Times New Roman" w:hAnsi="Times New Roman" w:cs="Times New Roman"/>
          <w:sz w:val="28"/>
          <w:szCs w:val="28"/>
        </w:rPr>
        <w:t xml:space="preserve"> для подготовки посадочных мест и посадки деревьев-саженцев ручным способом составля</w:t>
      </w:r>
      <w:r w:rsidR="008F1285">
        <w:rPr>
          <w:rFonts w:ascii="Times New Roman" w:hAnsi="Times New Roman" w:cs="Times New Roman"/>
          <w:sz w:val="28"/>
          <w:szCs w:val="28"/>
        </w:rPr>
        <w:t xml:space="preserve">ет - 1 163,40 руб. за единицу.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FC4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454FC4">
        <w:rPr>
          <w:rFonts w:ascii="Times New Roman" w:hAnsi="Times New Roman" w:cs="Times New Roman"/>
          <w:sz w:val="28"/>
          <w:szCs w:val="28"/>
        </w:rPr>
        <w:t xml:space="preserve"> для подготовки посадочных мест и посадки кустарников-саженцев ручным способом составляет - 358,54 руб. за единицу.</w:t>
      </w:r>
    </w:p>
    <w:p w:rsidR="008B0A73" w:rsidRDefault="008B0A73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043EE" w:rsidRPr="00454FC4" w:rsidRDefault="009043EE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F1285" w:rsidRPr="008B0A73" w:rsidRDefault="008F1285" w:rsidP="008F1285">
      <w:pPr>
        <w:pStyle w:val="HEADERTEXT"/>
        <w:ind w:left="566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 Положению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28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Разрешение №</w:t>
      </w:r>
      <w:r w:rsidRPr="008F12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 </w:t>
      </w: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от «___» ______ 20___ г. №</w:t>
      </w:r>
      <w:r w:rsidR="008B0A73" w:rsidRPr="008F1285">
        <w:rPr>
          <w:rFonts w:ascii="Times New Roman" w:hAnsi="Times New Roman" w:cs="Times New Roman"/>
          <w:sz w:val="28"/>
          <w:szCs w:val="28"/>
        </w:rPr>
        <w:t xml:space="preserve"> _____,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поданному ________________________________________________________ 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F1285">
        <w:rPr>
          <w:rFonts w:ascii="Times New Roman" w:hAnsi="Times New Roman" w:cs="Times New Roman"/>
        </w:rPr>
        <w:t>(Ф.И.О. заявителя - физ. лица, либо полное наименование заявителя - юр. лица)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8B0A73" w:rsidRPr="00454FC4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20___ года                                                    п</w:t>
      </w:r>
      <w:r w:rsidR="008B0A73" w:rsidRPr="00454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Нижнесортымский   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8F1285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454FC4">
        <w:rPr>
          <w:rFonts w:ascii="Times New Roman" w:hAnsi="Times New Roman" w:cs="Times New Roman"/>
          <w:sz w:val="28"/>
          <w:szCs w:val="28"/>
        </w:rPr>
        <w:t xml:space="preserve">, рассмотрев заявление о сносе зелёных насаждений, произведя натурный осмотр и перечёт зелёных насаждений, на основании </w:t>
      </w:r>
    </w:p>
    <w:p w:rsidR="008B0A73" w:rsidRPr="008F1285" w:rsidRDefault="008F1285" w:rsidP="008F1285">
      <w:pPr>
        <w:pStyle w:val="HORIZLIN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B0A73" w:rsidRPr="00454FC4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F1285">
        <w:rPr>
          <w:rFonts w:ascii="Times New Roman" w:hAnsi="Times New Roman" w:cs="Times New Roman"/>
        </w:rPr>
        <w:t>(наименование и реквизиты платёжного документа или гарантийного обязательства (письма))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РАЗРЕШАЕТ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снос зелёных насаждений по местонахождению и в количестве согласно акту обследования земельного участка от "_____" ____________ 20___ г. </w:t>
      </w:r>
      <w:r w:rsidR="008F1285">
        <w:rPr>
          <w:rFonts w:ascii="Times New Roman" w:hAnsi="Times New Roman" w:cs="Times New Roman"/>
          <w:sz w:val="28"/>
          <w:szCs w:val="28"/>
        </w:rPr>
        <w:t>№</w:t>
      </w:r>
      <w:r w:rsidRPr="00454FC4"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B0A73" w:rsidRPr="00454FC4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Нижнесортымский                       </w:t>
      </w:r>
      <w:r w:rsidR="008B0A73" w:rsidRPr="00454FC4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0A73" w:rsidRPr="00454FC4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8B0A73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0A73" w:rsidRPr="008F128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B0A73" w:rsidRPr="008F12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Ф.И.О.</w:t>
      </w:r>
      <w:r w:rsidR="008B0A73" w:rsidRPr="008F1285">
        <w:rPr>
          <w:rFonts w:ascii="Times New Roman" w:hAnsi="Times New Roman" w:cs="Times New Roman"/>
        </w:rPr>
        <w:t>)</w:t>
      </w: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P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Pr="005B7C01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5B7C0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F1285" w:rsidRPr="005B7C01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8F1285" w:rsidRPr="005B7C01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поселения Нижнесортымский</w:t>
      </w:r>
    </w:p>
    <w:p w:rsidR="008F1285" w:rsidRPr="00B37608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B7C0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>Ставки платы за снос едини</w:t>
      </w:r>
      <w:r w:rsidR="008F1285">
        <w:rPr>
          <w:rFonts w:ascii="Times New Roman" w:hAnsi="Times New Roman" w:cs="Times New Roman"/>
          <w:bCs/>
          <w:color w:val="auto"/>
          <w:sz w:val="28"/>
          <w:szCs w:val="28"/>
        </w:rPr>
        <w:t>цы объёма зелёных насаждений</w:t>
      </w:r>
    </w:p>
    <w:p w:rsidR="008B0A73" w:rsidRPr="00454FC4" w:rsidRDefault="008B0A73" w:rsidP="008B0A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     Таблица 1 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Ставки платы за снос единицы объёма зелёных насаждений </w:t>
      </w: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>(основные породы)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73"/>
        <w:gridCol w:w="952"/>
        <w:gridCol w:w="1845"/>
        <w:gridCol w:w="1275"/>
        <w:gridCol w:w="1305"/>
        <w:gridCol w:w="1080"/>
        <w:gridCol w:w="1575"/>
      </w:tblGrid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Породы лесных насаждений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285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Разря</w:t>
            </w:r>
            <w:proofErr w:type="spellEnd"/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 такс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вывозки, км 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Ставки платы, рублей за 1 плотный куб. м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Деловая древесина без коры &lt;1&gt;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Дровяная древесина (в коре) &lt;2&gt;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 мелкая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120,96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109,98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71,64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33,3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78,84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66,78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50,76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31,14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23,58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33,66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19,62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15,84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12,06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Кедр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145,26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131,94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85,32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65,88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52,74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39,42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103,5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93,96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80,28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61,38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46,98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37,98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28,44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51,66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46,98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39,78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30,78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23,58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18,90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14,04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Лиственница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96,30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87,66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74,34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57,24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26,82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69,30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62,64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40,86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31,14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18,90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34,56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31,14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26,82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20,52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15,84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12,42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9,54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Ель, пихта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108,90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98,64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83,88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49,32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29,88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77,76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70,56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46,62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28,44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21,24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29,88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22,68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18,18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14,04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10,98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Берёза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46,98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27,36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21,96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16,38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43,20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33,66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26,10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19,62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12,06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21,96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19,62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16,38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12,42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6,12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Осина, тополь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3,42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2,34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1,44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0,18 </w:t>
            </w:r>
          </w:p>
        </w:tc>
      </w:tr>
    </w:tbl>
    <w:p w:rsidR="008B0A73" w:rsidRPr="00454FC4" w:rsidRDefault="008B0A73" w:rsidP="008B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&lt;1&gt; К деловой крупной древесине относятся отрезки ствола диаметром в верхнем торце без коры от 25 см и более, к средней - диаметром от 13 до 24 см, к ме</w:t>
      </w:r>
      <w:r w:rsidR="008F1285">
        <w:rPr>
          <w:rFonts w:ascii="Times New Roman" w:hAnsi="Times New Roman" w:cs="Times New Roman"/>
          <w:sz w:val="28"/>
          <w:szCs w:val="28"/>
        </w:rPr>
        <w:t>лкой - диаметром от 3 до 12 см.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&lt;2&gt; Диаметр дровяной древесины пород зеленых насаждений измеряется в коре.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    Таблица 2 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Ставки платы за снос единицы объёма зелёных насаждений </w:t>
      </w: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>(неосновные породы)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770"/>
        <w:gridCol w:w="1215"/>
        <w:gridCol w:w="1695"/>
        <w:gridCol w:w="1275"/>
        <w:gridCol w:w="1290"/>
        <w:gridCol w:w="1095"/>
        <w:gridCol w:w="1365"/>
      </w:tblGrid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Породы лесных насаждений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Разряды такс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вывозки, км </w:t>
            </w:r>
          </w:p>
        </w:tc>
        <w:tc>
          <w:tcPr>
            <w:tcW w:w="5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Ставки платы, рублей за 1 плотный куб. м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Деловая древесина без коры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Дровяная древесина (в коре)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мелкая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белая, </w:t>
            </w:r>
            <w:proofErr w:type="spellStart"/>
            <w:proofErr w:type="gramStart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можжевель</w:t>
            </w:r>
            <w:r w:rsidR="008F1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proofErr w:type="gramEnd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177,48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160,20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137,16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104,76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54,36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114,84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97,92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75,24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57,96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38,88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57,60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48,96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37,44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19,08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49,50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47,52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41,58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29,70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15,84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Шиповник &lt;1&gt;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106,20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96,12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82,08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48,96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38,88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32,76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78,12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70,56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60,48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28,08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23,76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38,16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34,20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22,68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17,64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11,52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22,68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16,20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14,04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8,64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Калина, </w:t>
            </w:r>
            <w:proofErr w:type="spellStart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карагана</w:t>
            </w:r>
            <w:proofErr w:type="spellEnd"/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 древовидная (желтая акация), рябина, сирень, черемуха, смородина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70,92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55,08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41,76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32,76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21,60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50,76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18,72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15,48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7,56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18,90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11,70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7,20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Жимолость, 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ива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27,72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21,24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16,20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11,16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3,96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2,16 </w:t>
            </w:r>
          </w:p>
        </w:tc>
      </w:tr>
    </w:tbl>
    <w:p w:rsidR="008B0A73" w:rsidRPr="00454FC4" w:rsidRDefault="008B0A73" w:rsidP="008B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&lt;1&gt; Ставки платы, рублей за 1 плотный куб. м., применяемые к шиповнику, также применяются к иным насаждениям, неуказанным в таблице</w:t>
      </w:r>
      <w:r w:rsidR="008F128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 xml:space="preserve">За основу установления ставок платы за снос единицы объёма зелёных насаждений использовано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"kodeks://link/d?nd=902044488&amp;point=mark=000000000000000000000000000000000000000000000000007D20K3"\o"’’О ставках платы за единицу объема лесных ресурсов и ставках платы за единицу площади лесного ...’’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Постановление Правительства РФ от 22.05.2007 N 310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18.01.2020)"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>постановление Правительства Росс</w:t>
      </w:r>
      <w:r w:rsidR="008F1285">
        <w:rPr>
          <w:rFonts w:ascii="Times New Roman" w:hAnsi="Times New Roman" w:cs="Times New Roman"/>
          <w:sz w:val="28"/>
          <w:szCs w:val="28"/>
        </w:rPr>
        <w:t>ийской Федерации от 22.05.2007 № 310 «</w:t>
      </w:r>
      <w:r w:rsidRPr="008F1285">
        <w:rPr>
          <w:rFonts w:ascii="Times New Roman" w:hAnsi="Times New Roman" w:cs="Times New Roman"/>
          <w:sz w:val="28"/>
          <w:szCs w:val="28"/>
        </w:rPr>
        <w:t xml:space="preserve">О ставках платы за единицу объёма лесных ресурсов и ставках платы за единицу площади лесного участка, находящегося </w:t>
      </w:r>
      <w:r w:rsidR="008F1285">
        <w:rPr>
          <w:rFonts w:ascii="Times New Roman" w:hAnsi="Times New Roman" w:cs="Times New Roman"/>
          <w:sz w:val="28"/>
          <w:szCs w:val="28"/>
        </w:rPr>
        <w:t>в федеральной собственн</w:t>
      </w:r>
      <w:bookmarkStart w:id="4" w:name="_GoBack"/>
      <w:bookmarkEnd w:id="4"/>
      <w:r w:rsidR="008F1285">
        <w:rPr>
          <w:rFonts w:ascii="Times New Roman" w:hAnsi="Times New Roman" w:cs="Times New Roman"/>
          <w:sz w:val="28"/>
          <w:szCs w:val="28"/>
        </w:rPr>
        <w:t>ости».</w:t>
      </w:r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4F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0A73" w:rsidSect="00106677">
      <w:headerReference w:type="even" r:id="rId22"/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B5" w:rsidRDefault="000340B5">
      <w:pPr>
        <w:spacing w:after="0" w:line="240" w:lineRule="auto"/>
      </w:pPr>
      <w:r>
        <w:separator/>
      </w:r>
    </w:p>
  </w:endnote>
  <w:endnote w:type="continuationSeparator" w:id="0">
    <w:p w:rsidR="000340B5" w:rsidRDefault="0003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B5" w:rsidRDefault="000340B5">
      <w:pPr>
        <w:spacing w:after="0" w:line="240" w:lineRule="auto"/>
      </w:pPr>
      <w:r>
        <w:separator/>
      </w:r>
    </w:p>
  </w:footnote>
  <w:footnote w:type="continuationSeparator" w:id="0">
    <w:p w:rsidR="000340B5" w:rsidRDefault="0003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35" w:rsidRDefault="00A20335" w:rsidP="00A203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335" w:rsidRDefault="00A203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229619"/>
      <w:docPartObj>
        <w:docPartGallery w:val="Page Numbers (Top of Page)"/>
        <w:docPartUnique/>
      </w:docPartObj>
    </w:sdtPr>
    <w:sdtContent>
      <w:p w:rsidR="00106677" w:rsidRDefault="00106677">
        <w:pPr>
          <w:pStyle w:val="a3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106677" w:rsidRDefault="001066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429B"/>
    <w:multiLevelType w:val="hybridMultilevel"/>
    <w:tmpl w:val="C624CCDE"/>
    <w:lvl w:ilvl="0" w:tplc="92C2BB3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5BA"/>
    <w:rsid w:val="000050CE"/>
    <w:rsid w:val="000340B5"/>
    <w:rsid w:val="00042C4A"/>
    <w:rsid w:val="000B20D7"/>
    <w:rsid w:val="00106677"/>
    <w:rsid w:val="004F2F73"/>
    <w:rsid w:val="00500290"/>
    <w:rsid w:val="005174BF"/>
    <w:rsid w:val="00620F7B"/>
    <w:rsid w:val="006502FE"/>
    <w:rsid w:val="00677EA5"/>
    <w:rsid w:val="006C35D3"/>
    <w:rsid w:val="006D46E2"/>
    <w:rsid w:val="00783082"/>
    <w:rsid w:val="00840F39"/>
    <w:rsid w:val="008B0A73"/>
    <w:rsid w:val="008F1285"/>
    <w:rsid w:val="009043EE"/>
    <w:rsid w:val="009636E5"/>
    <w:rsid w:val="00971AFC"/>
    <w:rsid w:val="00981766"/>
    <w:rsid w:val="00A007D7"/>
    <w:rsid w:val="00A20335"/>
    <w:rsid w:val="00C855BA"/>
    <w:rsid w:val="00CD3C69"/>
    <w:rsid w:val="00D240D7"/>
    <w:rsid w:val="00D7120D"/>
    <w:rsid w:val="00D83052"/>
    <w:rsid w:val="00DB0341"/>
    <w:rsid w:val="00DD0112"/>
    <w:rsid w:val="00E81BF5"/>
    <w:rsid w:val="00EF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41"/>
  </w:style>
  <w:style w:type="paragraph" w:styleId="2">
    <w:name w:val="heading 2"/>
    <w:basedOn w:val="a"/>
    <w:next w:val="a"/>
    <w:link w:val="20"/>
    <w:qFormat/>
    <w:rsid w:val="00DD0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1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DD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D01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011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DD0112"/>
  </w:style>
  <w:style w:type="paragraph" w:customStyle="1" w:styleId="HEADERTEXT">
    <w:name w:val=".HEADERTEXT"/>
    <w:uiPriority w:val="99"/>
    <w:rsid w:val="008B0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B0A7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0A73"/>
    <w:rPr>
      <w:color w:val="0000FF"/>
      <w:u w:val="single"/>
    </w:rPr>
  </w:style>
  <w:style w:type="paragraph" w:customStyle="1" w:styleId="headertext0">
    <w:name w:val="headertext"/>
    <w:basedOn w:val="a"/>
    <w:rsid w:val="00A2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2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A20335"/>
  </w:style>
  <w:style w:type="paragraph" w:styleId="a7">
    <w:name w:val="footer"/>
    <w:basedOn w:val="a"/>
    <w:link w:val="a8"/>
    <w:uiPriority w:val="99"/>
    <w:semiHidden/>
    <w:unhideWhenUsed/>
    <w:rsid w:val="0010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8297&amp;prevdoc=546124273" TargetMode="External"/><Relationship Id="rId13" Type="http://schemas.openxmlformats.org/officeDocument/2006/relationships/hyperlink" Target="kodeks://link/d?nd=562800171&amp;prevdoc=562800171&amp;point=mark=00000000000000000000000000000000000000000000000001SLODOV" TargetMode="External"/><Relationship Id="rId18" Type="http://schemas.openxmlformats.org/officeDocument/2006/relationships/hyperlink" Target="kodeks://link/d?nd=562800171&amp;prevdoc=562800171&amp;point=mark=00000000000000000000000000000000000000000000000003NJUA0J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562800171&amp;point=mark=00000000000000000000000000000000000000000000000001SLODOV" TargetMode="External"/><Relationship Id="rId7" Type="http://schemas.openxmlformats.org/officeDocument/2006/relationships/hyperlink" Target="kodeks://link/d?nd=744100004&amp;prevdoc=546124273" TargetMode="External"/><Relationship Id="rId12" Type="http://schemas.openxmlformats.org/officeDocument/2006/relationships/hyperlink" Target="kodeks://link/d?nd=562800171&amp;prevdoc=562800171&amp;point=mark=00000000000000000000000000000000000000000000000001SLODOV" TargetMode="External"/><Relationship Id="rId17" Type="http://schemas.openxmlformats.org/officeDocument/2006/relationships/hyperlink" Target="kodeks://link/d?nd=562800171&amp;prevdoc=562800171&amp;point=mark=00000000000000000000000000000000000000000000000002MP09O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562800171&amp;prevdoc=562800171&amp;point=mark=00000000000000000000000000000000000000000000000001SLODOV" TargetMode="External"/><Relationship Id="rId20" Type="http://schemas.openxmlformats.org/officeDocument/2006/relationships/hyperlink" Target="kodeks://link/d?nd=562800171&amp;prevdoc=562800171&amp;point=mark=00000000000000000000000000000000000000000000000001LQ2DH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5E0F04618F78C01A1AC89AEF37BD73F573973872C1DCB0CE16853E5DBCF6E211E90D5FDF0872A36EE74384A8E5D7BECEV6Q8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kodeks://link/d?nd=562800171&amp;prevdoc=562800171&amp;point=mark=00000000000000000000000000000000000000000000000002NHM48U" TargetMode="External"/><Relationship Id="rId23" Type="http://schemas.openxmlformats.org/officeDocument/2006/relationships/header" Target="header2.xml"/><Relationship Id="rId10" Type="http://schemas.openxmlformats.org/officeDocument/2006/relationships/hyperlink" Target="kodeks://link/d?nd=562800171&amp;prevdoc=562800171&amp;point=mark=00000000000000000000000000000000000000000000000002MP09O0" TargetMode="External"/><Relationship Id="rId19" Type="http://schemas.openxmlformats.org/officeDocument/2006/relationships/hyperlink" Target="kodeks://link/d?nd=562800171&amp;prevdoc=562800171&amp;point=mark=00000000000000000000000000000000000000000000000001386B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2800171&amp;prevdoc=562800171&amp;point=mark=00000000000000000000000000000000000000000000000001SLODOV" TargetMode="External"/><Relationship Id="rId14" Type="http://schemas.openxmlformats.org/officeDocument/2006/relationships/hyperlink" Target="kodeks://link/d?nd=562800171&amp;prevdoc=562800171&amp;point=mark=00000000000000000000000000000000000000000000000001SLOD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2020-07-03T10:28:00Z</cp:lastPrinted>
  <dcterms:created xsi:type="dcterms:W3CDTF">2020-07-03T05:11:00Z</dcterms:created>
  <dcterms:modified xsi:type="dcterms:W3CDTF">2020-07-03T12:20:00Z</dcterms:modified>
</cp:coreProperties>
</file>