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DF" w:rsidRDefault="000777DF" w:rsidP="000839C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A42AB8" w:rsidRDefault="00A42AB8" w:rsidP="00A42AB8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A42AB8" w:rsidRDefault="006F2BE3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</w:t>
      </w:r>
      <w:proofErr w:type="gramStart"/>
      <w:r>
        <w:rPr>
          <w:b w:val="0"/>
          <w:bCs w:val="0"/>
          <w:color w:val="000000"/>
          <w:sz w:val="28"/>
          <w:szCs w:val="28"/>
        </w:rPr>
        <w:t>_»_</w:t>
      </w:r>
      <w:proofErr w:type="gramEnd"/>
      <w:r>
        <w:rPr>
          <w:b w:val="0"/>
          <w:bCs w:val="0"/>
          <w:color w:val="000000"/>
          <w:sz w:val="28"/>
          <w:szCs w:val="28"/>
        </w:rPr>
        <w:t>_______20</w:t>
      </w:r>
      <w:r w:rsidR="000839C1">
        <w:rPr>
          <w:b w:val="0"/>
          <w:bCs w:val="0"/>
          <w:color w:val="000000"/>
          <w:sz w:val="28"/>
          <w:szCs w:val="28"/>
        </w:rPr>
        <w:t>20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 года            </w:t>
      </w:r>
      <w:r w:rsidR="00A42AB8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</w:t>
      </w:r>
      <w:r w:rsidR="005C50B4">
        <w:rPr>
          <w:b w:val="0"/>
          <w:bCs w:val="0"/>
          <w:color w:val="000000"/>
          <w:sz w:val="28"/>
          <w:szCs w:val="28"/>
        </w:rPr>
        <w:t xml:space="preserve">         </w:t>
      </w:r>
      <w:r w:rsidR="00A42AB8">
        <w:rPr>
          <w:b w:val="0"/>
          <w:bCs w:val="0"/>
          <w:color w:val="000000"/>
          <w:sz w:val="28"/>
          <w:szCs w:val="28"/>
        </w:rPr>
        <w:t>№</w:t>
      </w:r>
      <w:r>
        <w:rPr>
          <w:b w:val="0"/>
          <w:bCs w:val="0"/>
          <w:color w:val="000000"/>
          <w:sz w:val="28"/>
          <w:szCs w:val="28"/>
        </w:rPr>
        <w:t>_____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  <w:r w:rsidR="00A42AB8">
        <w:rPr>
          <w:b w:val="0"/>
          <w:bCs w:val="0"/>
          <w:color w:val="000000"/>
          <w:sz w:val="28"/>
          <w:szCs w:val="28"/>
        </w:rPr>
        <w:t xml:space="preserve">        </w:t>
      </w:r>
    </w:p>
    <w:p w:rsidR="00A42AB8" w:rsidRPr="00A42AB8" w:rsidRDefault="00A42AB8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 w:rsidRPr="00A42AB8">
        <w:rPr>
          <w:b w:val="0"/>
          <w:bCs w:val="0"/>
          <w:color w:val="000000"/>
          <w:sz w:val="28"/>
          <w:szCs w:val="28"/>
        </w:rPr>
        <w:t>п. Нижнесортымский</w:t>
      </w:r>
    </w:p>
    <w:p w:rsidR="005D2664" w:rsidRDefault="005D2664" w:rsidP="00ED1FC1">
      <w:pPr>
        <w:rPr>
          <w:color w:val="000000"/>
          <w:sz w:val="28"/>
          <w:szCs w:val="28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B56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ED1FC1" w:rsidRPr="005F6392" w:rsidRDefault="005F5E10" w:rsidP="000839C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8A1C12" w:rsidRPr="008A1C12">
        <w:rPr>
          <w:sz w:val="28"/>
          <w:szCs w:val="28"/>
        </w:rPr>
        <w:t>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</w:t>
      </w:r>
      <w:r w:rsidR="005F6392">
        <w:rPr>
          <w:sz w:val="28"/>
          <w:szCs w:val="28"/>
        </w:rPr>
        <w:t xml:space="preserve"> </w:t>
      </w:r>
      <w:r w:rsidR="000839C1">
        <w:rPr>
          <w:sz w:val="28"/>
          <w:szCs w:val="28"/>
        </w:rPr>
        <w:t>от</w:t>
      </w:r>
      <w:r w:rsidR="005F6392">
        <w:rPr>
          <w:sz w:val="28"/>
          <w:szCs w:val="28"/>
        </w:rPr>
        <w:t xml:space="preserve"> 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5554E5">
        <w:rPr>
          <w:sz w:val="28"/>
          <w:szCs w:val="28"/>
        </w:rPr>
        <w:t xml:space="preserve"> 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5F6392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0839C1">
        <w:rPr>
          <w:sz w:val="28"/>
          <w:szCs w:val="28"/>
          <w:u w:val="single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29101A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DD1B10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DD1B10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>» изменение, изложив приложение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E16D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430099" w:rsidRDefault="00430099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Глава поселения                                                                                                      </w:t>
      </w:r>
      <w:r w:rsidR="00430099">
        <w:rPr>
          <w:color w:val="000000"/>
          <w:spacing w:val="-12"/>
          <w:sz w:val="28"/>
          <w:szCs w:val="28"/>
        </w:rPr>
        <w:t xml:space="preserve">    </w:t>
      </w:r>
      <w:r w:rsidR="00736C1F">
        <w:rPr>
          <w:color w:val="000000"/>
          <w:spacing w:val="-12"/>
          <w:sz w:val="28"/>
          <w:szCs w:val="28"/>
        </w:rPr>
        <w:t xml:space="preserve">    </w:t>
      </w:r>
      <w:r>
        <w:rPr>
          <w:color w:val="000000"/>
          <w:spacing w:val="-12"/>
          <w:sz w:val="28"/>
          <w:szCs w:val="28"/>
        </w:rPr>
        <w:t>П. В. Рымарев</w:t>
      </w: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0839C1" w:rsidRDefault="000839C1" w:rsidP="00ED1FC1">
      <w:pPr>
        <w:jc w:val="both"/>
        <w:rPr>
          <w:color w:val="000000"/>
          <w:spacing w:val="-12"/>
          <w:sz w:val="28"/>
          <w:szCs w:val="28"/>
        </w:rPr>
      </w:pPr>
    </w:p>
    <w:p w:rsidR="000839C1" w:rsidRDefault="000839C1" w:rsidP="00ED1FC1">
      <w:pPr>
        <w:jc w:val="both"/>
        <w:rPr>
          <w:color w:val="000000"/>
          <w:spacing w:val="-12"/>
          <w:sz w:val="28"/>
          <w:szCs w:val="28"/>
        </w:rPr>
      </w:pPr>
    </w:p>
    <w:p w:rsidR="000839C1" w:rsidRDefault="000839C1" w:rsidP="00ED1FC1">
      <w:pPr>
        <w:jc w:val="both"/>
        <w:rPr>
          <w:color w:val="000000"/>
          <w:spacing w:val="-12"/>
          <w:sz w:val="28"/>
          <w:szCs w:val="28"/>
        </w:rPr>
      </w:pPr>
    </w:p>
    <w:p w:rsidR="000839C1" w:rsidRDefault="000839C1" w:rsidP="00ED1FC1">
      <w:pPr>
        <w:jc w:val="both"/>
        <w:rPr>
          <w:color w:val="000000"/>
          <w:spacing w:val="-12"/>
          <w:sz w:val="28"/>
          <w:szCs w:val="28"/>
        </w:rPr>
      </w:pPr>
    </w:p>
    <w:p w:rsidR="000839C1" w:rsidRDefault="000839C1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803307" w:rsidRDefault="00803307" w:rsidP="00803307">
      <w:pPr>
        <w:rPr>
          <w:b/>
          <w:bCs/>
          <w:sz w:val="16"/>
          <w:szCs w:val="16"/>
        </w:rPr>
      </w:pPr>
      <w:r>
        <w:t>Исполнитель:</w:t>
      </w:r>
    </w:p>
    <w:p w:rsidR="00803307" w:rsidRDefault="000839C1" w:rsidP="00803307">
      <w:r>
        <w:t>Конькова Юлия Викторовна</w:t>
      </w:r>
    </w:p>
    <w:p w:rsidR="00803307" w:rsidRDefault="00803307" w:rsidP="00803307">
      <w:r>
        <w:t>начальник службы контроля</w:t>
      </w:r>
    </w:p>
    <w:p w:rsidR="00803307" w:rsidRDefault="00803307" w:rsidP="00803307">
      <w:r>
        <w:t>за муниципальным имуществом</w:t>
      </w:r>
    </w:p>
    <w:p w:rsidR="00803307" w:rsidRDefault="00803307" w:rsidP="00803307">
      <w:r>
        <w:t xml:space="preserve">администрации сельского поселения Нижнесортымский </w:t>
      </w:r>
    </w:p>
    <w:p w:rsidR="00803307" w:rsidRDefault="00803307" w:rsidP="00803307">
      <w:r>
        <w:t>71-446</w:t>
      </w: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3B5613" w:rsidRDefault="003B5613" w:rsidP="00ED1FC1">
      <w:pPr>
        <w:jc w:val="both"/>
        <w:rPr>
          <w:color w:val="000000"/>
          <w:spacing w:val="-12"/>
          <w:sz w:val="28"/>
          <w:szCs w:val="28"/>
        </w:rPr>
      </w:pPr>
    </w:p>
    <w:p w:rsidR="003B5613" w:rsidRDefault="003B5613" w:rsidP="003B5613">
      <w:pPr>
        <w:ind w:left="708"/>
        <w:jc w:val="center"/>
        <w:sectPr w:rsidR="003B5613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3B5613">
      <w:pPr>
        <w:ind w:left="708"/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F449B">
        <w:rPr>
          <w:sz w:val="24"/>
          <w:szCs w:val="24"/>
        </w:rPr>
        <w:t>администрации сельского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3B5613" w:rsidP="003B5613">
      <w:pPr>
        <w:tabs>
          <w:tab w:val="left" w:pos="6525"/>
        </w:tabs>
        <w:jc w:val="both"/>
        <w:rPr>
          <w:sz w:val="24"/>
          <w:szCs w:val="24"/>
        </w:rPr>
      </w:pPr>
      <w:r w:rsidRPr="00BF449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BF449B">
        <w:rPr>
          <w:sz w:val="24"/>
          <w:szCs w:val="24"/>
        </w:rPr>
        <w:t>от</w:t>
      </w:r>
      <w:r>
        <w:rPr>
          <w:sz w:val="24"/>
          <w:szCs w:val="24"/>
        </w:rPr>
        <w:t xml:space="preserve"> «___» _____ 2020</w:t>
      </w:r>
      <w:r w:rsidRPr="00BF449B">
        <w:rPr>
          <w:sz w:val="24"/>
          <w:szCs w:val="24"/>
        </w:rPr>
        <w:t xml:space="preserve"> года № _____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Схема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p w:rsidR="003B5613" w:rsidRDefault="003B5613" w:rsidP="003B561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531"/>
        <w:gridCol w:w="1417"/>
        <w:gridCol w:w="1560"/>
        <w:gridCol w:w="1417"/>
        <w:gridCol w:w="1276"/>
        <w:gridCol w:w="1134"/>
        <w:gridCol w:w="1134"/>
        <w:gridCol w:w="1701"/>
        <w:gridCol w:w="1417"/>
      </w:tblGrid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№ п/п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Наименование субъекта торговли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Юридический адрес субъекта торговли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560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Место расположение нестационарного торгового объекта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Площадь нестационарного</w:t>
            </w:r>
            <w:r>
              <w:t xml:space="preserve"> объекта 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Площадь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3B5613" w:rsidRPr="00C75D57" w:rsidRDefault="003B5613" w:rsidP="00DD3E8A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 xml:space="preserve">участка, на котором 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417" w:type="dxa"/>
            <w:shd w:val="clear" w:color="auto" w:fill="auto"/>
          </w:tcPr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DD3E8A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B037F3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560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276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8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9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>ООО «Гринвич», «Лимония»</w:t>
            </w:r>
          </w:p>
        </w:tc>
        <w:tc>
          <w:tcPr>
            <w:tcW w:w="1531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>ул. Нефтяников д.13, кв.1</w:t>
            </w:r>
          </w:p>
        </w:tc>
        <w:tc>
          <w:tcPr>
            <w:tcW w:w="1417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632C7F" w:rsidRDefault="003B5613" w:rsidP="00DD3E8A">
            <w:r w:rsidRPr="00632C7F">
              <w:t xml:space="preserve">3 мкр. </w:t>
            </w:r>
          </w:p>
          <w:p w:rsidR="003B5613" w:rsidRPr="00632C7F" w:rsidRDefault="003B5613" w:rsidP="00DD3E8A">
            <w:r w:rsidRPr="00632C7F">
              <w:t>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 xml:space="preserve">16,5 </w:t>
            </w:r>
            <w:proofErr w:type="spellStart"/>
            <w:r w:rsidRPr="00632C7F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</w:tcPr>
          <w:p w:rsidR="003B5613" w:rsidRPr="00632C7F" w:rsidRDefault="003B5613" w:rsidP="00DD3E8A">
            <w:pPr>
              <w:jc w:val="both"/>
            </w:pPr>
            <w:r w:rsidRPr="00632C7F">
              <w:t xml:space="preserve">с 26.02.2016 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2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ул. Северная д.31 кв.21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Default="003B5613" w:rsidP="00DD3E8A">
            <w:pPr>
              <w:jc w:val="both"/>
            </w:pPr>
            <w:r>
              <w:t xml:space="preserve">4 мкр. </w:t>
            </w:r>
          </w:p>
          <w:p w:rsidR="003B5613" w:rsidRPr="000D088B" w:rsidRDefault="003B5613" w:rsidP="00DD3E8A">
            <w:pPr>
              <w:jc w:val="both"/>
            </w:pPr>
            <w:r>
              <w:t>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0D088B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 xml:space="preserve">40,0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F56C4B" w:rsidRDefault="003B5613" w:rsidP="00DD3E8A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</w:tcPr>
          <w:p w:rsidR="003B5613" w:rsidRPr="001C1A42" w:rsidRDefault="003B5613" w:rsidP="00DD3E8A">
            <w:pPr>
              <w:jc w:val="both"/>
            </w:pPr>
            <w:r>
              <w:t>с 23.05.2016</w:t>
            </w:r>
            <w:r w:rsidRPr="001C1A42">
              <w:t xml:space="preserve"> 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3</w:t>
            </w:r>
          </w:p>
        </w:tc>
        <w:tc>
          <w:tcPr>
            <w:tcW w:w="2362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 xml:space="preserve">ИП Вартанян </w:t>
            </w:r>
            <w:proofErr w:type="spellStart"/>
            <w:r w:rsidRPr="009D102C">
              <w:t>Арига</w:t>
            </w:r>
            <w:proofErr w:type="spellEnd"/>
            <w:r w:rsidRPr="009D102C">
              <w:t xml:space="preserve"> </w:t>
            </w:r>
            <w:proofErr w:type="spellStart"/>
            <w:r w:rsidRPr="009D102C">
              <w:t>Шураевна</w:t>
            </w:r>
            <w:proofErr w:type="spellEnd"/>
            <w:r w:rsidRPr="009D102C">
              <w:t xml:space="preserve"> «Лимония»</w:t>
            </w:r>
            <w:r>
              <w:t xml:space="preserve"> *</w:t>
            </w:r>
          </w:p>
        </w:tc>
        <w:tc>
          <w:tcPr>
            <w:tcW w:w="1531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>ул. Нефтяников д.13, кв.1</w:t>
            </w:r>
          </w:p>
        </w:tc>
        <w:tc>
          <w:tcPr>
            <w:tcW w:w="1417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 xml:space="preserve">4 мкр. </w:t>
            </w:r>
          </w:p>
          <w:p w:rsidR="003B5613" w:rsidRPr="009D102C" w:rsidRDefault="003B5613" w:rsidP="00DD3E8A">
            <w:pPr>
              <w:jc w:val="both"/>
            </w:pPr>
            <w:r w:rsidRPr="009D102C">
              <w:t>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 xml:space="preserve">18,0 </w:t>
            </w:r>
            <w:proofErr w:type="spellStart"/>
            <w:r w:rsidRPr="009D102C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 w:rsidRPr="009D102C">
              <w:t>0,004га</w:t>
            </w:r>
          </w:p>
        </w:tc>
        <w:tc>
          <w:tcPr>
            <w:tcW w:w="1701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9D102C" w:rsidRDefault="003B5613" w:rsidP="00DD3E8A">
            <w:pPr>
              <w:jc w:val="both"/>
            </w:pPr>
            <w:r>
              <w:t>с 05.05.2017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4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DD3E8A">
            <w:pPr>
              <w:jc w:val="both"/>
            </w:pPr>
            <w:r w:rsidRPr="002743F0">
              <w:t xml:space="preserve">ИП </w:t>
            </w:r>
            <w:proofErr w:type="spellStart"/>
            <w:r>
              <w:t>Габибов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</w:t>
            </w:r>
            <w:proofErr w:type="spellStart"/>
            <w:r>
              <w:t>Бахадур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  <w:r>
              <w:t xml:space="preserve"> </w:t>
            </w:r>
          </w:p>
          <w:p w:rsidR="003B5613" w:rsidRPr="002743F0" w:rsidRDefault="003B5613" w:rsidP="00DD3E8A">
            <w:pPr>
              <w:jc w:val="both"/>
            </w:pP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----------</w:t>
            </w: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4</w:t>
            </w:r>
            <w:r>
              <w:t>8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6D0C5E" w:rsidRDefault="003B5613" w:rsidP="00DD3E8A">
            <w:pPr>
              <w:jc w:val="both"/>
            </w:pPr>
            <w:r w:rsidRPr="006D0C5E">
              <w:t xml:space="preserve"> 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</w:p>
          <w:p w:rsidR="003B5613" w:rsidRPr="00957657" w:rsidRDefault="003B5613" w:rsidP="00DD3E8A">
            <w:pPr>
              <w:jc w:val="both"/>
              <w:rPr>
                <w:highlight w:val="red"/>
              </w:rPr>
            </w:pP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5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ул. </w:t>
            </w:r>
            <w:r>
              <w:t>Нефтяников д.9 кв.2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35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DD3E8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6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DD3E8A">
            <w:pPr>
              <w:jc w:val="both"/>
            </w:pPr>
            <w:r>
              <w:t xml:space="preserve">ИП Абдулов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Абдулович</w:t>
            </w:r>
            <w:proofErr w:type="spellEnd"/>
          </w:p>
          <w:p w:rsidR="003B5613" w:rsidRPr="000D088B" w:rsidRDefault="003B5613" w:rsidP="00DD3E8A">
            <w:pPr>
              <w:jc w:val="both"/>
            </w:pPr>
            <w:r>
              <w:t>«Продукты»*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ул. Северная д.32 кв.25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мкр. №1, ул. Северная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 xml:space="preserve">Павильон «Продукты» </w:t>
            </w:r>
          </w:p>
        </w:tc>
        <w:tc>
          <w:tcPr>
            <w:tcW w:w="1276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 w:rsidRPr="002743F0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 xml:space="preserve">17,0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0,008га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с 05.05.2017</w:t>
            </w:r>
          </w:p>
        </w:tc>
      </w:tr>
      <w:tr w:rsidR="003B5613" w:rsidRPr="000D088B" w:rsidTr="00B037F3">
        <w:trPr>
          <w:trHeight w:val="1032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7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ИП </w:t>
            </w:r>
            <w:proofErr w:type="spellStart"/>
            <w:r w:rsidRPr="002743F0">
              <w:t>Шаганц</w:t>
            </w:r>
            <w:proofErr w:type="spellEnd"/>
            <w:r w:rsidRPr="002743F0">
              <w:t xml:space="preserve"> Светлана </w:t>
            </w:r>
            <w:proofErr w:type="spellStart"/>
            <w:r w:rsidRPr="002743F0">
              <w:t>Гришевна</w:t>
            </w:r>
            <w:proofErr w:type="spellEnd"/>
            <w:r w:rsidRPr="002743F0">
              <w:t xml:space="preserve"> «</w:t>
            </w:r>
            <w:proofErr w:type="spellStart"/>
            <w:r w:rsidRPr="002743F0">
              <w:t>Нарине</w:t>
            </w:r>
            <w:proofErr w:type="spellEnd"/>
            <w:r w:rsidRPr="002743F0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Нефтяников д.7 кв.4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мкр.</w:t>
            </w:r>
            <w:r>
              <w:t xml:space="preserve"> </w:t>
            </w:r>
            <w:r w:rsidRPr="002743F0">
              <w:t>№1, ул. Нефтяников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Смешанные товары</w:t>
            </w:r>
          </w:p>
          <w:p w:rsidR="003B5613" w:rsidRPr="002743F0" w:rsidRDefault="003B5613" w:rsidP="00DD3E8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r w:rsidRPr="002743F0">
              <w:t xml:space="preserve">19,6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с 05.05.2017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lastRenderedPageBreak/>
              <w:t>8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DD3E8A">
            <w:pPr>
              <w:jc w:val="both"/>
            </w:pPr>
            <w:r w:rsidRPr="002743F0">
              <w:t xml:space="preserve">ИП </w:t>
            </w:r>
            <w:proofErr w:type="spellStart"/>
            <w:r>
              <w:t>Габибов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</w:t>
            </w:r>
            <w:proofErr w:type="spellStart"/>
            <w:r>
              <w:t>Бахадур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  <w:p w:rsidR="003B5613" w:rsidRPr="002743F0" w:rsidRDefault="003B5613" w:rsidP="00DD3E8A">
            <w:pPr>
              <w:jc w:val="both"/>
            </w:pPr>
            <w:r w:rsidRPr="002743F0">
              <w:t>«Океан»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Энтузиастов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r>
              <w:t>42</w:t>
            </w:r>
            <w:r w:rsidRPr="002743F0">
              <w:t>,</w:t>
            </w:r>
            <w:r>
              <w:t>3</w:t>
            </w:r>
            <w:r w:rsidRPr="002743F0">
              <w:t xml:space="preserve">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9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ИП </w:t>
            </w:r>
            <w:proofErr w:type="spellStart"/>
            <w:r w:rsidRPr="002743F0">
              <w:t>Багирян</w:t>
            </w:r>
            <w:proofErr w:type="spellEnd"/>
            <w:r w:rsidRPr="002743F0">
              <w:t xml:space="preserve"> Гриша </w:t>
            </w:r>
            <w:proofErr w:type="spellStart"/>
            <w:r w:rsidRPr="002743F0">
              <w:t>Яшаевич</w:t>
            </w:r>
            <w:proofErr w:type="spellEnd"/>
            <w:r w:rsidRPr="002743F0">
              <w:t xml:space="preserve"> «Придорожный»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Северная д.23 кв.3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Хусаинова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60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957657" w:rsidRDefault="003B5613" w:rsidP="00DD3E8A">
            <w:pPr>
              <w:jc w:val="both"/>
              <w:rPr>
                <w:highlight w:val="yellow"/>
              </w:rPr>
            </w:pPr>
            <w:r w:rsidRPr="001C1A42">
              <w:t xml:space="preserve">с </w:t>
            </w:r>
            <w:r>
              <w:t>09.02.2016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10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proofErr w:type="spellStart"/>
            <w:r w:rsidRPr="004838FA">
              <w:t>Шерматов</w:t>
            </w:r>
            <w:proofErr w:type="spellEnd"/>
            <w:r w:rsidRPr="004838FA">
              <w:t xml:space="preserve"> </w:t>
            </w:r>
            <w:proofErr w:type="spellStart"/>
            <w:r>
              <w:t>Рустамбой</w:t>
            </w:r>
            <w:proofErr w:type="spellEnd"/>
            <w:r>
              <w:t xml:space="preserve"> </w:t>
            </w:r>
            <w:proofErr w:type="spellStart"/>
            <w:r w:rsidRPr="004838FA">
              <w:t>Турсуналиевич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мкр. Пионерный</w:t>
            </w:r>
          </w:p>
          <w:p w:rsidR="003B5613" w:rsidRPr="002743F0" w:rsidRDefault="003B5613" w:rsidP="00DD3E8A">
            <w:pPr>
              <w:jc w:val="both"/>
            </w:pPr>
            <w:r>
              <w:t>д.19 общ. 40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Хусаинова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 с остановочным комплексом</w:t>
            </w:r>
          </w:p>
        </w:tc>
        <w:tc>
          <w:tcPr>
            <w:tcW w:w="1276" w:type="dxa"/>
            <w:shd w:val="clear" w:color="auto" w:fill="auto"/>
          </w:tcPr>
          <w:p w:rsidR="003B5613" w:rsidRDefault="003B5613" w:rsidP="00DD3E8A">
            <w:pPr>
              <w:jc w:val="both"/>
            </w:pPr>
            <w:r w:rsidRPr="002743F0">
              <w:t>Продтовары</w:t>
            </w:r>
          </w:p>
          <w:p w:rsidR="003B5613" w:rsidRPr="002743F0" w:rsidRDefault="003B5613" w:rsidP="00DD3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80,0</w:t>
            </w:r>
            <w:r w:rsidRPr="002743F0">
              <w:t xml:space="preserve">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с </w:t>
            </w:r>
            <w:r>
              <w:t>09.02.2016</w:t>
            </w:r>
            <w:r w:rsidRPr="002743F0">
              <w:t xml:space="preserve"> </w:t>
            </w:r>
          </w:p>
        </w:tc>
      </w:tr>
      <w:tr w:rsidR="003B5613" w:rsidRPr="000D088B" w:rsidTr="00B037F3"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11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DD3E8A">
            <w:pPr>
              <w:jc w:val="both"/>
            </w:pPr>
            <w:r w:rsidRPr="002743F0">
              <w:t xml:space="preserve">ИП </w:t>
            </w:r>
            <w:proofErr w:type="spellStart"/>
            <w:r w:rsidRPr="002743F0">
              <w:t>Джавадян</w:t>
            </w:r>
            <w:proofErr w:type="spellEnd"/>
            <w:r w:rsidRPr="002743F0">
              <w:t xml:space="preserve"> </w:t>
            </w:r>
          </w:p>
          <w:p w:rsidR="003B5613" w:rsidRDefault="003B5613" w:rsidP="00DD3E8A">
            <w:pPr>
              <w:jc w:val="both"/>
            </w:pPr>
            <w:r w:rsidRPr="002743F0">
              <w:t xml:space="preserve">Римма </w:t>
            </w:r>
            <w:proofErr w:type="spellStart"/>
            <w:r w:rsidRPr="002743F0">
              <w:t>Вазгеновна</w:t>
            </w:r>
            <w:proofErr w:type="spellEnd"/>
            <w:r w:rsidRPr="002743F0">
              <w:t xml:space="preserve"> </w:t>
            </w:r>
          </w:p>
          <w:p w:rsidR="003B5613" w:rsidRPr="002743F0" w:rsidRDefault="003B5613" w:rsidP="00DD3E8A">
            <w:pPr>
              <w:jc w:val="both"/>
            </w:pPr>
            <w:r w:rsidRPr="002743F0">
              <w:t>«</w:t>
            </w:r>
            <w:proofErr w:type="spellStart"/>
            <w:proofErr w:type="gramStart"/>
            <w:r w:rsidRPr="002743F0">
              <w:t>Ивушка</w:t>
            </w:r>
            <w:proofErr w:type="spellEnd"/>
            <w:r w:rsidRPr="002743F0">
              <w:t>»</w:t>
            </w:r>
            <w:r w:rsidR="00B037F3">
              <w:t>*</w:t>
            </w:r>
            <w:bookmarkStart w:id="0" w:name="_GoBack"/>
            <w:bookmarkEnd w:id="0"/>
            <w:proofErr w:type="gramEnd"/>
            <w: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ул. Северная д.14 кв.7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мкр. Вахтовый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>Продтовары</w:t>
            </w:r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6,0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DD3E8A">
            <w:pPr>
              <w:jc w:val="both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2743F0" w:rsidTr="00B037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D3E8A">
            <w:pPr>
              <w:jc w:val="both"/>
            </w:pPr>
            <w: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roofErr w:type="spellStart"/>
            <w:r w:rsidRPr="004838FA">
              <w:t>Шерматов</w:t>
            </w:r>
            <w:proofErr w:type="spellEnd"/>
            <w:r w:rsidRPr="004838FA">
              <w:t xml:space="preserve"> </w:t>
            </w:r>
            <w:proofErr w:type="spellStart"/>
            <w:r>
              <w:t>Рустамбой</w:t>
            </w:r>
            <w:proofErr w:type="spellEnd"/>
            <w:r>
              <w:t xml:space="preserve"> </w:t>
            </w:r>
            <w:proofErr w:type="spellStart"/>
            <w:r w:rsidRPr="004838FA">
              <w:t>Турсуналиевич</w:t>
            </w:r>
            <w:proofErr w:type="spellEnd"/>
            <w:r w:rsidRPr="004838FA">
              <w:t xml:space="preserve"> </w:t>
            </w:r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мкр. Пионерный</w:t>
            </w:r>
          </w:p>
          <w:p w:rsidR="003B5613" w:rsidRPr="002743F0" w:rsidRDefault="003B5613" w:rsidP="00DD3E8A">
            <w:pPr>
              <w:jc w:val="both"/>
            </w:pPr>
            <w:r>
              <w:t>д.19 общ.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 w:rsidRPr="002743F0">
              <w:t xml:space="preserve">мкр. </w:t>
            </w:r>
            <w:r>
              <w:t xml:space="preserve">№ 3 </w:t>
            </w:r>
          </w:p>
          <w:p w:rsidR="003B5613" w:rsidRPr="002743F0" w:rsidRDefault="003B5613" w:rsidP="00DD3E8A">
            <w:pPr>
              <w:jc w:val="both"/>
            </w:pPr>
            <w:r>
              <w:t>ул. Северная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Закусочная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Закусочная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20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с 01.06.2018</w:t>
            </w:r>
            <w:r w:rsidRPr="002743F0">
              <w:t xml:space="preserve"> </w:t>
            </w:r>
          </w:p>
        </w:tc>
      </w:tr>
      <w:tr w:rsidR="003B5613" w:rsidRPr="002743F0" w:rsidTr="00B037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 xml:space="preserve">ИП Капленко Наталья </w:t>
            </w:r>
          </w:p>
          <w:p w:rsidR="003B5613" w:rsidRDefault="003B5613" w:rsidP="00DD3E8A">
            <w:pPr>
              <w:jc w:val="both"/>
            </w:pPr>
            <w:r>
              <w:t>Вячеславовна</w:t>
            </w:r>
          </w:p>
          <w:p w:rsidR="003B5613" w:rsidRPr="002743F0" w:rsidRDefault="003B5613" w:rsidP="00DD3E8A">
            <w:pPr>
              <w:jc w:val="both"/>
            </w:pPr>
            <w:r>
              <w:t>«Агентство праздника Триумф»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ул. Северная д.23 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ул. Нефтяников 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Праздничные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 xml:space="preserve">45,0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0,006га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с 01.06.2018</w:t>
            </w:r>
          </w:p>
        </w:tc>
      </w:tr>
      <w:tr w:rsidR="003B5613" w:rsidTr="00B037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r>
              <w:t>ИП Самоловов Владимир Анатольевич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ул. Автомобилистов д.11 кв.50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ул. Нефтяников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 xml:space="preserve">50,00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0,007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both"/>
            </w:pPr>
            <w:r>
              <w:t>с 05.05.2017</w:t>
            </w:r>
          </w:p>
        </w:tc>
      </w:tr>
    </w:tbl>
    <w:p w:rsidR="003B5613" w:rsidRDefault="003B5613" w:rsidP="003B5613">
      <w:pPr>
        <w:jc w:val="both"/>
      </w:pPr>
    </w:p>
    <w:p w:rsidR="003B5613" w:rsidRDefault="003B5613" w:rsidP="003B5613">
      <w:pPr>
        <w:jc w:val="both"/>
        <w:sectPr w:rsidR="003B5613" w:rsidSect="003B561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t xml:space="preserve">Примечание * не функционирующие торговые объекты </w:t>
      </w:r>
    </w:p>
    <w:p w:rsidR="003B5613" w:rsidRDefault="003B5613" w:rsidP="003B5613">
      <w:pPr>
        <w:jc w:val="both"/>
      </w:pPr>
    </w:p>
    <w:p w:rsidR="003B5613" w:rsidRDefault="003B5613" w:rsidP="00ED1FC1">
      <w:pPr>
        <w:jc w:val="both"/>
        <w:rPr>
          <w:color w:val="000000"/>
          <w:spacing w:val="-12"/>
          <w:sz w:val="28"/>
          <w:szCs w:val="28"/>
        </w:rPr>
      </w:pPr>
    </w:p>
    <w:sectPr w:rsidR="003B5613" w:rsidSect="00736C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2"/>
    <w:rsid w:val="000777DF"/>
    <w:rsid w:val="000839C1"/>
    <w:rsid w:val="001205D1"/>
    <w:rsid w:val="00136652"/>
    <w:rsid w:val="001D4F6A"/>
    <w:rsid w:val="0029101A"/>
    <w:rsid w:val="003B5613"/>
    <w:rsid w:val="00430099"/>
    <w:rsid w:val="005347F4"/>
    <w:rsid w:val="005554E5"/>
    <w:rsid w:val="005C50B4"/>
    <w:rsid w:val="005D2664"/>
    <w:rsid w:val="005F5E10"/>
    <w:rsid w:val="005F6392"/>
    <w:rsid w:val="006F2BE3"/>
    <w:rsid w:val="00736C1F"/>
    <w:rsid w:val="007E1401"/>
    <w:rsid w:val="00803307"/>
    <w:rsid w:val="008A1C12"/>
    <w:rsid w:val="0096256E"/>
    <w:rsid w:val="009F60FC"/>
    <w:rsid w:val="00A42AB8"/>
    <w:rsid w:val="00B037F3"/>
    <w:rsid w:val="00C87483"/>
    <w:rsid w:val="00D60F52"/>
    <w:rsid w:val="00DD1B10"/>
    <w:rsid w:val="00E06C42"/>
    <w:rsid w:val="00E16DF2"/>
    <w:rsid w:val="00E70A10"/>
    <w:rsid w:val="00ED1FC1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1777-2773-4C84-91E5-C9E5A5A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2020-09-29T07:36:00Z</cp:lastPrinted>
  <dcterms:created xsi:type="dcterms:W3CDTF">2020-08-07T04:05:00Z</dcterms:created>
  <dcterms:modified xsi:type="dcterms:W3CDTF">2020-09-29T07:41:00Z</dcterms:modified>
</cp:coreProperties>
</file>