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56" w:rsidRPr="00017050" w:rsidRDefault="00094256" w:rsidP="00094256">
      <w:pPr>
        <w:ind w:left="5812" w:firstLine="0"/>
        <w:jc w:val="right"/>
        <w:rPr>
          <w:color w:val="FFFFFF" w:themeColor="background1"/>
        </w:rPr>
      </w:pPr>
      <w:r w:rsidRPr="0099414B">
        <w:rPr>
          <w:color w:val="FFFFFF" w:themeColor="background1"/>
        </w:rPr>
        <w:t>ЖДАЮ</w:t>
      </w:r>
    </w:p>
    <w:p w:rsidR="006B0FBB" w:rsidRPr="006B0FBB" w:rsidRDefault="006B0FBB" w:rsidP="006B0FBB">
      <w:pPr>
        <w:widowControl w:val="0"/>
        <w:suppressAutoHyphens/>
        <w:spacing w:after="100" w:afterAutospacing="1" w:line="240" w:lineRule="auto"/>
        <w:ind w:firstLine="0"/>
        <w:contextualSpacing/>
        <w:jc w:val="center"/>
        <w:textAlignment w:val="baseline"/>
        <w:rPr>
          <w:rFonts w:eastAsia="Times New Roman" w:cs="Times New Roman"/>
          <w:kern w:val="1"/>
          <w:sz w:val="28"/>
          <w:szCs w:val="28"/>
          <w:lang w:val="de-DE" w:eastAsia="fa-IR" w:bidi="fa-IR"/>
        </w:rPr>
      </w:pPr>
      <w:r w:rsidRPr="006B0FBB">
        <w:rPr>
          <w:rFonts w:eastAsia="Times New Roman" w:cs="Times New Roman"/>
          <w:kern w:val="1"/>
          <w:sz w:val="28"/>
          <w:szCs w:val="28"/>
          <w:lang w:val="de-DE" w:eastAsia="fa-IR" w:bidi="fa-IR"/>
        </w:rPr>
        <w:t xml:space="preserve">ПОСТАНОВЛЕНИЕ </w:t>
      </w:r>
      <w:r w:rsidRPr="006B0FBB">
        <w:rPr>
          <w:rFonts w:eastAsia="Times New Roman" w:cs="Times New Roman"/>
          <w:kern w:val="1"/>
          <w:sz w:val="28"/>
          <w:szCs w:val="28"/>
          <w:lang w:eastAsia="fa-IR" w:bidi="fa-IR"/>
        </w:rPr>
        <w:t>АДМИНИСТРАЦИИ</w:t>
      </w:r>
      <w:r w:rsidRPr="006B0FBB">
        <w:rPr>
          <w:rFonts w:eastAsia="Times New Roman" w:cs="Times New Roman"/>
          <w:kern w:val="1"/>
          <w:sz w:val="28"/>
          <w:szCs w:val="28"/>
          <w:lang w:val="de-DE" w:eastAsia="fa-IR" w:bidi="fa-IR"/>
        </w:rPr>
        <w:t xml:space="preserve"> СЕЛЬСКОГО ПОСЕЛЕНИЯ НИЖНЕСОРТЫМСКИЙ - </w:t>
      </w:r>
      <w:r w:rsidRPr="006B0FBB">
        <w:rPr>
          <w:rFonts w:eastAsia="Times New Roman" w:cs="Times New Roman"/>
          <w:kern w:val="1"/>
          <w:sz w:val="28"/>
          <w:szCs w:val="28"/>
          <w:lang w:eastAsia="fa-IR" w:bidi="fa-IR"/>
        </w:rPr>
        <w:t>проект</w:t>
      </w: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6B0FBB">
        <w:rPr>
          <w:rFonts w:eastAsia="Times New Roman" w:cs="Times New Roman"/>
          <w:sz w:val="28"/>
          <w:szCs w:val="28"/>
          <w:lang w:eastAsia="ru-RU"/>
        </w:rPr>
        <w:t xml:space="preserve">«___» _________ 2018 года                </w:t>
      </w:r>
      <w:r w:rsidRPr="006B0FBB">
        <w:rPr>
          <w:rFonts w:eastAsia="Times New Roman" w:cs="Times New Roman"/>
          <w:sz w:val="28"/>
          <w:szCs w:val="28"/>
          <w:lang w:eastAsia="ru-RU"/>
        </w:rPr>
        <w:tab/>
      </w:r>
      <w:r w:rsidRPr="006B0FBB">
        <w:rPr>
          <w:rFonts w:eastAsia="Times New Roman" w:cs="Times New Roman"/>
          <w:sz w:val="28"/>
          <w:szCs w:val="28"/>
          <w:lang w:eastAsia="ru-RU"/>
        </w:rPr>
        <w:tab/>
      </w:r>
      <w:r w:rsidRPr="006B0FBB">
        <w:rPr>
          <w:rFonts w:eastAsia="Times New Roman" w:cs="Times New Roman"/>
          <w:sz w:val="28"/>
          <w:szCs w:val="28"/>
          <w:lang w:eastAsia="ru-RU"/>
        </w:rPr>
        <w:tab/>
      </w:r>
      <w:r w:rsidRPr="006B0FBB">
        <w:rPr>
          <w:rFonts w:eastAsia="Times New Roman" w:cs="Times New Roman"/>
          <w:sz w:val="28"/>
          <w:szCs w:val="28"/>
          <w:lang w:eastAsia="ru-RU"/>
        </w:rPr>
        <w:tab/>
      </w:r>
      <w:r w:rsidRPr="006B0FBB">
        <w:rPr>
          <w:rFonts w:eastAsia="Times New Roman" w:cs="Times New Roman"/>
          <w:sz w:val="28"/>
          <w:szCs w:val="28"/>
          <w:lang w:eastAsia="ru-RU"/>
        </w:rPr>
        <w:tab/>
        <w:t xml:space="preserve">        № ____ </w:t>
      </w: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6B0FBB">
        <w:rPr>
          <w:rFonts w:eastAsia="Times New Roman" w:cs="Times New Roman"/>
          <w:sz w:val="28"/>
          <w:szCs w:val="28"/>
          <w:lang w:eastAsia="ru-RU"/>
        </w:rPr>
        <w:t xml:space="preserve"> п. Нижнесортымский</w:t>
      </w: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 w:val="28"/>
          <w:szCs w:val="28"/>
          <w:lang w:eastAsia="ru-RU"/>
        </w:rPr>
      </w:pPr>
      <w:r w:rsidRPr="006B0FBB">
        <w:rPr>
          <w:rFonts w:eastAsia="Times New Roman" w:cs="Times New Roman"/>
          <w:sz w:val="28"/>
          <w:szCs w:val="28"/>
          <w:lang w:eastAsia="ru-RU"/>
        </w:rPr>
        <w:t>Об утверждении актуализированной</w:t>
      </w:r>
    </w:p>
    <w:p w:rsidR="006B0FBB" w:rsidRDefault="00891EB8" w:rsidP="00891EB8">
      <w:pPr>
        <w:spacing w:after="0" w:line="240" w:lineRule="auto"/>
        <w:ind w:right="414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C80E86">
        <w:rPr>
          <w:sz w:val="28"/>
          <w:szCs w:val="28"/>
        </w:rPr>
        <w:t>хемы</w:t>
      </w:r>
      <w:r>
        <w:rPr>
          <w:sz w:val="28"/>
          <w:szCs w:val="28"/>
        </w:rPr>
        <w:t xml:space="preserve"> водоснабжения</w:t>
      </w:r>
      <w:r w:rsidR="006B0FBB">
        <w:rPr>
          <w:sz w:val="28"/>
          <w:szCs w:val="28"/>
        </w:rPr>
        <w:t xml:space="preserve"> </w:t>
      </w:r>
      <w:r>
        <w:rPr>
          <w:sz w:val="28"/>
          <w:szCs w:val="28"/>
        </w:rPr>
        <w:t>и водоотведения</w:t>
      </w:r>
    </w:p>
    <w:p w:rsidR="00891EB8" w:rsidRPr="00C80E86" w:rsidRDefault="00891EB8" w:rsidP="00891EB8">
      <w:pPr>
        <w:spacing w:after="0" w:line="240" w:lineRule="auto"/>
        <w:ind w:right="4140" w:firstLine="0"/>
        <w:rPr>
          <w:sz w:val="28"/>
          <w:szCs w:val="28"/>
        </w:rPr>
      </w:pPr>
      <w:r w:rsidRPr="00C80E8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80E86">
        <w:rPr>
          <w:sz w:val="28"/>
          <w:szCs w:val="28"/>
        </w:rPr>
        <w:t>поселения</w:t>
      </w:r>
      <w:r w:rsidR="006B0FBB">
        <w:rPr>
          <w:sz w:val="28"/>
          <w:szCs w:val="28"/>
        </w:rPr>
        <w:t xml:space="preserve"> </w:t>
      </w:r>
      <w:r w:rsidRPr="00C80E86">
        <w:rPr>
          <w:sz w:val="28"/>
          <w:szCs w:val="28"/>
        </w:rPr>
        <w:t>Нижнесортымский</w:t>
      </w:r>
    </w:p>
    <w:p w:rsidR="00891EB8" w:rsidRPr="00C80E86" w:rsidRDefault="00891EB8" w:rsidP="00891EB8">
      <w:pPr>
        <w:spacing w:after="0"/>
        <w:ind w:firstLine="851"/>
        <w:rPr>
          <w:sz w:val="28"/>
          <w:szCs w:val="28"/>
        </w:rPr>
      </w:pPr>
    </w:p>
    <w:p w:rsidR="006B0FBB" w:rsidRDefault="00891EB8" w:rsidP="006B0FBB">
      <w:pPr>
        <w:pStyle w:val="ConsPlusNormal"/>
        <w:widowControl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C80E8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0E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0E86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C80E86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6B0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0E8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80E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8B13C8">
        <w:rPr>
          <w:rFonts w:ascii="Times New Roman" w:hAnsi="Times New Roman" w:cs="Times New Roman"/>
          <w:sz w:val="28"/>
        </w:rPr>
        <w:t>от 05.09.2013 № 782 «О схемах водоснабжения и водоотведения»</w:t>
      </w:r>
      <w:r w:rsidR="006B0FBB">
        <w:rPr>
          <w:rFonts w:ascii="Times New Roman" w:hAnsi="Times New Roman" w:cs="Times New Roman"/>
          <w:sz w:val="28"/>
          <w:szCs w:val="28"/>
        </w:rPr>
        <w:t>, у</w:t>
      </w:r>
      <w:r w:rsidRPr="00C80E86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0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C80E86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80E8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E86">
        <w:rPr>
          <w:rFonts w:ascii="Times New Roman" w:hAnsi="Times New Roman" w:cs="Times New Roman"/>
          <w:sz w:val="28"/>
          <w:szCs w:val="28"/>
        </w:rPr>
        <w:t xml:space="preserve"> Нижнесортымский, в целях создания благоприятных и безопасных условий для проживания граждан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C80E86">
        <w:rPr>
          <w:rFonts w:ascii="Times New Roman" w:hAnsi="Times New Roman" w:cs="Times New Roman"/>
          <w:sz w:val="28"/>
          <w:szCs w:val="28"/>
        </w:rPr>
        <w:t>ское поселение Нижнесортымский:</w:t>
      </w:r>
    </w:p>
    <w:p w:rsidR="006B0FBB" w:rsidRPr="006B0FBB" w:rsidRDefault="00891EB8" w:rsidP="006B0FBB">
      <w:pPr>
        <w:pStyle w:val="ConsPlusNormal"/>
        <w:widowControl/>
        <w:tabs>
          <w:tab w:val="left" w:pos="851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FBB">
        <w:rPr>
          <w:rFonts w:ascii="Times New Roman" w:hAnsi="Times New Roman" w:cs="Times New Roman"/>
          <w:sz w:val="28"/>
          <w:szCs w:val="28"/>
        </w:rPr>
        <w:t>1.Утвердить схему водоснабжения и водоотведения сельского поселения Нижнесортымский согласно приложению.</w:t>
      </w:r>
    </w:p>
    <w:p w:rsidR="006B0FBB" w:rsidRPr="006B0FBB" w:rsidRDefault="006B0FBB" w:rsidP="006B0FBB">
      <w:pPr>
        <w:spacing w:after="0" w:line="240" w:lineRule="auto"/>
        <w:ind w:right="-1"/>
        <w:rPr>
          <w:rFonts w:cs="Times New Roman"/>
          <w:sz w:val="28"/>
          <w:szCs w:val="28"/>
        </w:rPr>
      </w:pPr>
      <w:r w:rsidRPr="006B0FBB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6B0FBB" w:rsidRPr="006B0FBB" w:rsidRDefault="006B0FBB" w:rsidP="006B0FBB">
      <w:pPr>
        <w:pStyle w:val="ConsPlusNormal"/>
        <w:suppressAutoHyphens/>
        <w:ind w:firstLine="540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6B0FBB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3. Настоящее постановление вступает в силу после его обнародования.</w:t>
      </w:r>
    </w:p>
    <w:p w:rsidR="006B0FBB" w:rsidRPr="006B0FBB" w:rsidRDefault="006B0FBB" w:rsidP="006B0FBB">
      <w:pPr>
        <w:pStyle w:val="ConsPlusNormal"/>
        <w:suppressAutoHyphens/>
        <w:ind w:firstLine="540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6B0FBB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4. Контроль за выполнением постановления возложить на заместителя главы сельского поселения Нижнесортымский Кузнецову И.А.</w:t>
      </w:r>
    </w:p>
    <w:p w:rsidR="00891EB8" w:rsidRPr="00743130" w:rsidRDefault="00891EB8" w:rsidP="00891EB8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EB8" w:rsidRDefault="00891EB8" w:rsidP="00891E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EB8" w:rsidRPr="00743130" w:rsidRDefault="00891EB8" w:rsidP="00891E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  <w:r w:rsidRPr="006B0FBB"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  <w:t xml:space="preserve">Глава поселения                                              </w:t>
      </w:r>
      <w:r w:rsidRPr="006B0FBB"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  <w:tab/>
        <w:t xml:space="preserve">                           </w:t>
      </w:r>
      <w:r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  <w:t xml:space="preserve">       </w:t>
      </w:r>
      <w:r w:rsidRPr="006B0FBB"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  <w:t xml:space="preserve">П. В. </w:t>
      </w:r>
      <w:proofErr w:type="spellStart"/>
      <w:r w:rsidRPr="006B0FBB"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  <w:t>Рымарев</w:t>
      </w:r>
      <w:proofErr w:type="spellEnd"/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rPr>
          <w:rFonts w:eastAsia="Times New Roman" w:cs="Times New Roman"/>
          <w:spacing w:val="2"/>
          <w:position w:val="2"/>
          <w:sz w:val="28"/>
          <w:szCs w:val="28"/>
          <w:lang w:eastAsia="ru-RU"/>
        </w:rPr>
      </w:pP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6B0FBB">
        <w:rPr>
          <w:rFonts w:eastAsia="Times New Roman" w:cs="Times New Roman"/>
          <w:sz w:val="20"/>
          <w:szCs w:val="20"/>
          <w:lang w:eastAsia="ru-RU"/>
        </w:rPr>
        <w:t>Исполнитель: Гуляева О.П.,</w:t>
      </w: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6B0FBB">
        <w:rPr>
          <w:rFonts w:eastAsia="Times New Roman" w:cs="Times New Roman"/>
          <w:sz w:val="20"/>
          <w:szCs w:val="20"/>
          <w:lang w:eastAsia="ru-RU"/>
        </w:rPr>
        <w:t xml:space="preserve">Ведущий специалист </w:t>
      </w: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6B0FBB">
        <w:rPr>
          <w:rFonts w:eastAsia="Times New Roman" w:cs="Times New Roman"/>
          <w:sz w:val="20"/>
          <w:szCs w:val="20"/>
          <w:lang w:eastAsia="ru-RU"/>
        </w:rPr>
        <w:t>службы жилищно-коммунального</w:t>
      </w: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6B0FBB">
        <w:rPr>
          <w:rFonts w:eastAsia="Times New Roman" w:cs="Times New Roman"/>
          <w:sz w:val="20"/>
          <w:szCs w:val="20"/>
          <w:lang w:eastAsia="ru-RU"/>
        </w:rPr>
        <w:t xml:space="preserve">хозяйства и внешнего благоустройства </w:t>
      </w: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6B0FBB">
        <w:rPr>
          <w:rFonts w:eastAsia="Times New Roman" w:cs="Times New Roman"/>
          <w:sz w:val="20"/>
          <w:szCs w:val="20"/>
          <w:lang w:eastAsia="ru-RU"/>
        </w:rPr>
        <w:t>поселения администрации</w:t>
      </w: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 w:val="20"/>
          <w:szCs w:val="20"/>
          <w:lang w:eastAsia="ru-RU"/>
        </w:rPr>
      </w:pPr>
      <w:r w:rsidRPr="006B0FBB">
        <w:rPr>
          <w:rFonts w:eastAsia="Times New Roman" w:cs="Times New Roman"/>
          <w:sz w:val="20"/>
          <w:szCs w:val="20"/>
          <w:lang w:eastAsia="ru-RU"/>
        </w:rPr>
        <w:t xml:space="preserve">сельского поселения Нижнесортымский </w:t>
      </w:r>
    </w:p>
    <w:p w:rsidR="006B0FBB" w:rsidRPr="006B0FBB" w:rsidRDefault="006B0FBB" w:rsidP="006B0FBB">
      <w:pPr>
        <w:spacing w:after="100" w:afterAutospacing="1" w:line="240" w:lineRule="auto"/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6B0FBB">
        <w:rPr>
          <w:rFonts w:eastAsia="Times New Roman" w:cs="Times New Roman"/>
          <w:sz w:val="20"/>
          <w:szCs w:val="20"/>
          <w:lang w:eastAsia="ru-RU"/>
        </w:rPr>
        <w:t>8(34638) 76-356</w:t>
      </w:r>
    </w:p>
    <w:p w:rsidR="00891EB8" w:rsidRDefault="00891EB8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Pr="00053DB4" w:rsidRDefault="00053DB4" w:rsidP="00053DB4">
      <w:pPr>
        <w:spacing w:after="0" w:line="240" w:lineRule="auto"/>
        <w:ind w:left="5664" w:firstLine="708"/>
        <w:contextualSpacing/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Pr="00053DB4">
        <w:rPr>
          <w:rFonts w:eastAsia="Times New Roman" w:cs="Times New Roman"/>
          <w:szCs w:val="24"/>
          <w:lang w:eastAsia="ru-RU"/>
        </w:rPr>
        <w:t>Приложение к постановлению</w:t>
      </w:r>
    </w:p>
    <w:p w:rsidR="00053DB4" w:rsidRPr="00053DB4" w:rsidRDefault="00053DB4" w:rsidP="00053DB4">
      <w:pPr>
        <w:spacing w:after="0" w:line="240" w:lineRule="auto"/>
        <w:ind w:left="5664" w:firstLine="708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053DB4">
        <w:rPr>
          <w:rFonts w:eastAsia="Times New Roman" w:cs="Times New Roman"/>
          <w:szCs w:val="24"/>
          <w:lang w:eastAsia="ru-RU"/>
        </w:rPr>
        <w:t xml:space="preserve"> администрации сельского </w:t>
      </w:r>
    </w:p>
    <w:p w:rsidR="00053DB4" w:rsidRPr="00053DB4" w:rsidRDefault="00053DB4" w:rsidP="00053DB4">
      <w:pPr>
        <w:spacing w:after="0" w:line="240" w:lineRule="auto"/>
        <w:ind w:left="5664" w:firstLine="708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053DB4">
        <w:rPr>
          <w:rFonts w:eastAsia="Times New Roman" w:cs="Times New Roman"/>
          <w:szCs w:val="24"/>
          <w:lang w:eastAsia="ru-RU"/>
        </w:rPr>
        <w:t xml:space="preserve"> поселения Нижнесортымский</w:t>
      </w:r>
    </w:p>
    <w:p w:rsidR="00053DB4" w:rsidRPr="00053DB4" w:rsidRDefault="00053DB4" w:rsidP="00053DB4">
      <w:pPr>
        <w:spacing w:after="0" w:line="240" w:lineRule="auto"/>
        <w:ind w:left="5664" w:firstLine="708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Pr="00053DB4">
        <w:rPr>
          <w:rFonts w:eastAsia="Times New Roman" w:cs="Times New Roman"/>
          <w:szCs w:val="24"/>
          <w:lang w:eastAsia="ru-RU"/>
        </w:rPr>
        <w:t>от «__» ________2018 года № ___</w:t>
      </w: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Pr="00053DB4" w:rsidRDefault="00053DB4" w:rsidP="00053DB4">
      <w:pPr>
        <w:spacing w:before="240" w:after="240"/>
        <w:ind w:right="1132"/>
        <w:jc w:val="center"/>
        <w:rPr>
          <w:rFonts w:eastAsia="Calibri" w:cs="Times New Roman"/>
          <w:b/>
          <w:iCs/>
          <w:caps/>
        </w:rPr>
      </w:pPr>
      <w:r w:rsidRPr="00053DB4">
        <w:rPr>
          <w:rFonts w:eastAsia="Calibri" w:cs="Times New Roman"/>
          <w:b/>
          <w:iCs/>
          <w:caps/>
        </w:rPr>
        <w:t>схема водоснабжения и водоотведения муниципального образования сельское поселение нижнесортымский на период 2019-2029 годы (актуализация на 2018 год)</w:t>
      </w:r>
    </w:p>
    <w:p w:rsidR="00053DB4" w:rsidRDefault="00053DB4" w:rsidP="00053DB4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891EB8" w:rsidRDefault="00891EB8" w:rsidP="00891EB8">
      <w:pPr>
        <w:shd w:val="clear" w:color="auto" w:fill="FFFFFF"/>
        <w:spacing w:after="0" w:line="240" w:lineRule="auto"/>
        <w:ind w:left="5812" w:firstLine="0"/>
        <w:rPr>
          <w:color w:val="000000"/>
          <w:spacing w:val="-1"/>
          <w:szCs w:val="24"/>
        </w:rPr>
      </w:pPr>
    </w:p>
    <w:p w:rsidR="00053DB4" w:rsidRDefault="00053DB4" w:rsidP="006B0FBB">
      <w:pPr>
        <w:ind w:firstLine="0"/>
      </w:pPr>
    </w:p>
    <w:p w:rsidR="00053DB4" w:rsidRDefault="00053DB4" w:rsidP="006B0FBB">
      <w:pPr>
        <w:ind w:firstLine="0"/>
      </w:pPr>
    </w:p>
    <w:p w:rsidR="00053DB4" w:rsidRDefault="00053DB4" w:rsidP="006B0FBB">
      <w:pPr>
        <w:ind w:firstLine="0"/>
      </w:pPr>
    </w:p>
    <w:p w:rsidR="00053DB4" w:rsidRDefault="00053DB4" w:rsidP="006B0FBB">
      <w:pPr>
        <w:ind w:firstLine="0"/>
      </w:pPr>
    </w:p>
    <w:p w:rsidR="00053DB4" w:rsidRDefault="00053DB4" w:rsidP="006B0FBB">
      <w:pPr>
        <w:ind w:firstLine="0"/>
      </w:pPr>
    </w:p>
    <w:p w:rsidR="00053DB4" w:rsidRDefault="00053DB4" w:rsidP="006B0FBB">
      <w:pPr>
        <w:ind w:firstLine="0"/>
      </w:pPr>
    </w:p>
    <w:p w:rsidR="00053DB4" w:rsidRDefault="00053DB4" w:rsidP="006B0FBB">
      <w:pPr>
        <w:ind w:firstLine="0"/>
      </w:pPr>
    </w:p>
    <w:p w:rsidR="00AD573C" w:rsidRDefault="00AD573C" w:rsidP="006B0FBB">
      <w:pPr>
        <w:ind w:firstLine="0"/>
      </w:pPr>
    </w:p>
    <w:p w:rsidR="00AD573C" w:rsidRDefault="00AD573C" w:rsidP="006B0FBB">
      <w:pPr>
        <w:ind w:firstLine="0"/>
      </w:pPr>
    </w:p>
    <w:p w:rsidR="00AD573C" w:rsidRDefault="00AD573C" w:rsidP="006B0FBB">
      <w:pPr>
        <w:ind w:firstLine="0"/>
      </w:pPr>
    </w:p>
    <w:p w:rsidR="00AD573C" w:rsidRDefault="00AD573C" w:rsidP="006B0FBB">
      <w:pPr>
        <w:ind w:firstLine="0"/>
      </w:pPr>
    </w:p>
    <w:p w:rsidR="00AD573C" w:rsidRDefault="00AD573C" w:rsidP="006B0FBB">
      <w:pPr>
        <w:ind w:firstLine="0"/>
      </w:pPr>
    </w:p>
    <w:p w:rsidR="00AD573C" w:rsidRDefault="00AD573C" w:rsidP="006B0FBB">
      <w:pPr>
        <w:ind w:firstLine="0"/>
      </w:pPr>
    </w:p>
    <w:p w:rsidR="00AD573C" w:rsidRDefault="00AD573C" w:rsidP="006B0FBB">
      <w:pPr>
        <w:ind w:firstLine="0"/>
      </w:pPr>
    </w:p>
    <w:p w:rsidR="00AD573C" w:rsidRDefault="00AD573C" w:rsidP="006B0FBB">
      <w:pPr>
        <w:ind w:firstLine="0"/>
      </w:pPr>
    </w:p>
    <w:p w:rsidR="00AD573C" w:rsidRDefault="00AD573C" w:rsidP="006B0FBB">
      <w:pPr>
        <w:ind w:firstLine="0"/>
      </w:pPr>
    </w:p>
    <w:p w:rsidR="00AD573C" w:rsidRPr="00AD573C" w:rsidRDefault="00AD573C" w:rsidP="00AD573C">
      <w:pPr>
        <w:tabs>
          <w:tab w:val="left" w:pos="1276"/>
          <w:tab w:val="right" w:leader="dot" w:pos="10206"/>
        </w:tabs>
        <w:spacing w:after="100"/>
        <w:ind w:right="-1" w:firstLine="0"/>
        <w:jc w:val="center"/>
        <w:rPr>
          <w:rFonts w:eastAsia="Calibri" w:cs="Times New Roman"/>
        </w:rPr>
      </w:pPr>
      <w:r w:rsidRPr="00AD573C">
        <w:rPr>
          <w:rFonts w:eastAsia="Calibri" w:cs="Times New Roman"/>
        </w:rPr>
        <w:t>СОДЕРЖАНИЕ</w:t>
      </w:r>
    </w:p>
    <w:p w:rsidR="00AD573C" w:rsidRPr="00AD573C" w:rsidRDefault="00AD573C" w:rsidP="00AD573C">
      <w:pPr>
        <w:tabs>
          <w:tab w:val="left" w:pos="1276"/>
          <w:tab w:val="right" w:leader="dot" w:pos="10206"/>
        </w:tabs>
        <w:spacing w:after="100"/>
        <w:ind w:right="-1"/>
        <w:jc w:val="center"/>
        <w:rPr>
          <w:rFonts w:ascii="Calibri" w:eastAsia="PMingLiU" w:hAnsi="Calibri" w:cs="Times New Roman"/>
          <w:noProof/>
          <w:sz w:val="22"/>
          <w:lang w:eastAsia="ru-RU"/>
        </w:rPr>
      </w:pPr>
      <w:r w:rsidRPr="00AD573C">
        <w:rPr>
          <w:rFonts w:eastAsia="Calibri" w:cs="Times New Roman"/>
        </w:rPr>
        <w:fldChar w:fldCharType="begin"/>
      </w:r>
      <w:r w:rsidRPr="00AD573C">
        <w:rPr>
          <w:rFonts w:eastAsia="Calibri" w:cs="Times New Roman"/>
        </w:rPr>
        <w:instrText xml:space="preserve"> TOC \h \z \t "Заголовок 1;2;Заголовок 2;3;Название;1" </w:instrText>
      </w:r>
      <w:r w:rsidRPr="00AD573C">
        <w:rPr>
          <w:rFonts w:eastAsia="Calibri" w:cs="Times New Roman"/>
        </w:rPr>
        <w:fldChar w:fldCharType="separate"/>
      </w:r>
      <w:hyperlink w:anchor="_Toc524550671" w:history="1">
        <w:r w:rsidRPr="00AD573C">
          <w:rPr>
            <w:rFonts w:eastAsia="Calibri" w:cs="Times New Roman"/>
            <w:noProof/>
            <w:color w:val="0000FF"/>
            <w:u w:val="single"/>
          </w:rPr>
          <w:t>ВВЕДЕНИЕ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_Toc524550671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8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276"/>
          <w:tab w:val="right" w:leader="dot" w:pos="10206"/>
        </w:tabs>
        <w:spacing w:after="100"/>
        <w:ind w:right="-1"/>
        <w:jc w:val="center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72" w:history="1">
        <w:r w:rsidRPr="00AD573C">
          <w:rPr>
            <w:rFonts w:eastAsia="TimesNewRomanPS-BoldMT" w:cs="Times New Roman"/>
            <w:noProof/>
            <w:color w:val="0000FF"/>
            <w:u w:val="single"/>
          </w:rPr>
          <w:t>ОБЩИЕ СВЕДЕНИЯ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_Toc524550672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9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100"/>
          <w:tab w:val="right" w:leader="dot" w:pos="10195"/>
        </w:tabs>
        <w:spacing w:after="10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73" w:history="1">
        <w:r w:rsidRPr="00AD573C">
          <w:rPr>
            <w:rFonts w:eastAsia="Calibri" w:cs="Times New Roman"/>
            <w:noProof/>
            <w:color w:val="0000FF"/>
            <w:u w:val="single"/>
          </w:rPr>
          <w:t>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СХЕМА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_Toc524550673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11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74" w:history="1">
        <w:r w:rsidRPr="00AD573C">
          <w:rPr>
            <w:rFonts w:eastAsia="Calibri" w:cs="Times New Roman"/>
            <w:noProof/>
            <w:color w:val="0000FF"/>
            <w:u w:val="single"/>
          </w:rPr>
          <w:t>1.1.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ТЕХНИКО – ЭКОНОМИЧЕСКОЕ СОСТОЯНИЕ ЦЕНТРАЛИЗОВАННЫХ СИСТЕМ ВОДОСНАБЖЕНИЯ ПОСЕЛЕНИЯ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_Toc524550674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11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75" w:history="1">
        <w:r w:rsidRPr="00AD573C">
          <w:rPr>
            <w:rFonts w:eastAsia="Calibri" w:cs="Times New Roman"/>
            <w:noProof/>
            <w:color w:val="0000FF"/>
            <w:u w:val="single"/>
          </w:rPr>
          <w:t>1.1.1.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системы и структуры водоснабжения, деление территории поселения на эксплуатационные зоны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_Toc524550675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11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76" w:history="1">
        <w:r w:rsidRPr="00AD573C">
          <w:rPr>
            <w:rFonts w:eastAsia="Calibri" w:cs="Times New Roman"/>
            <w:noProof/>
            <w:color w:val="0000FF"/>
            <w:u w:val="single"/>
          </w:rPr>
          <w:t>1.1.2.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территорий, не охваченных централизованными системами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_Toc524550676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11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77" w:history="1">
        <w:r w:rsidRPr="00AD573C">
          <w:rPr>
            <w:rFonts w:eastAsia="Calibri" w:cs="Times New Roman"/>
            <w:noProof/>
            <w:color w:val="0000FF"/>
            <w:u w:val="single"/>
          </w:rPr>
          <w:t>1.1.3.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_Toc524550677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12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78" w:history="1">
        <w:r w:rsidRPr="00AD573C">
          <w:rPr>
            <w:rFonts w:eastAsia="Calibri" w:cs="Times New Roman"/>
            <w:noProof/>
            <w:color w:val="0000FF"/>
            <w:u w:val="single"/>
          </w:rPr>
          <w:t>1.1.4.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результатов технического обследования централизованных систем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_Toc524550678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13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79" w:history="1">
        <w:r w:rsidRPr="00AD573C">
          <w:rPr>
            <w:rFonts w:eastAsia="Calibri" w:cs="Times New Roman"/>
            <w:noProof/>
            <w:color w:val="0000FF"/>
            <w:u w:val="single"/>
          </w:rPr>
          <w:t>1.1.4.1.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состояния существующих источников водоснабжения и водозаборных сооружений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_Toc524550679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13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80" w:history="1">
        <w:r w:rsidRPr="00AD573C">
          <w:rPr>
            <w:rFonts w:eastAsia="Calibri" w:cs="Times New Roman"/>
            <w:noProof/>
            <w:color w:val="0000FF"/>
            <w:u w:val="single"/>
          </w:rPr>
          <w:t>1.1.4.2.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_Toc524550680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14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81" w:history="1">
        <w:r w:rsidRPr="00AD573C">
          <w:rPr>
            <w:rFonts w:eastAsia="Calibri" w:cs="Times New Roman"/>
            <w:noProof/>
            <w:color w:val="0000FF"/>
            <w:u w:val="single"/>
            <w:lang w:eastAsia="ru-RU"/>
          </w:rPr>
          <w:t>1.1.4.3.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  <w:lang w:eastAsia="ru-RU"/>
          </w:rPr>
  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_Toc524550681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20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82" w:history="1">
        <w:r w:rsidRPr="00AD573C">
          <w:rPr>
            <w:rFonts w:eastAsia="Calibri" w:cs="Times New Roman"/>
            <w:noProof/>
            <w:color w:val="0000FF"/>
            <w:u w:val="single"/>
            <w:lang w:eastAsia="ru-RU"/>
          </w:rPr>
          <w:t>1.1.4.4.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  <w:lang w:eastAsia="ru-RU"/>
          </w:rPr>
  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_Toc524550682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20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83" w:history="1">
        <w:r w:rsidRPr="00AD573C">
          <w:rPr>
            <w:rFonts w:eastAsia="Calibri" w:cs="Times New Roman"/>
            <w:noProof/>
            <w:color w:val="0000FF"/>
            <w:u w:val="single"/>
          </w:rPr>
          <w:t>1.1.4.5.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существующих технических и технологических проблем, возникающих при водоснабжении сельского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_Toc524550683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22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84" w:history="1">
        <w:r w:rsidRPr="00AD573C">
          <w:rPr>
            <w:rFonts w:eastAsia="Calibri" w:cs="Times New Roman"/>
            <w:noProof/>
            <w:color w:val="0000FF"/>
            <w:u w:val="single"/>
          </w:rPr>
          <w:t>1.1.4.6.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_Toc524550684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85" w:history="1">
        <w:r w:rsidRPr="00AD573C">
          <w:rPr>
            <w:rFonts w:eastAsia="Calibri" w:cs="Times New Roman"/>
            <w:noProof/>
            <w:color w:val="0000FF"/>
            <w:u w:val="single"/>
          </w:rPr>
          <w:t>1.1.5.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_Toc524550685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86" w:history="1">
        <w:r w:rsidRPr="00AD573C">
          <w:rPr>
            <w:rFonts w:eastAsia="Calibri" w:cs="Times New Roman"/>
            <w:noProof/>
            <w:color w:val="0000FF"/>
            <w:u w:val="single"/>
          </w:rPr>
          <w:t>1.1.6.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Перечень лиц, владеющих объектами централизованной системой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_Toc524550686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87" w:history="1">
        <w:r w:rsidRPr="00AD573C">
          <w:rPr>
            <w:rFonts w:eastAsia="Calibri" w:cs="Times New Roman"/>
            <w:noProof/>
            <w:color w:val="0000FF"/>
            <w:u w:val="single"/>
          </w:rPr>
          <w:t>1.2.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НАПРАВЛЕНИЯ РАЗВИТИЯ ЦЕНТРАЛИЗОВАННЫХ СИСТЕМ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_Toc524550687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88" w:history="1">
        <w:r w:rsidRPr="00AD573C">
          <w:rPr>
            <w:rFonts w:eastAsia="Calibri" w:cs="Times New Roman"/>
            <w:noProof/>
            <w:color w:val="0000FF"/>
            <w:u w:val="single"/>
          </w:rPr>
          <w:t>1.2.1.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Основные направления, принципы, задачи и плановые значения показателей развития централизованных систем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_Toc524550688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89" w:history="1">
        <w:r w:rsidRPr="00AD573C">
          <w:rPr>
            <w:rFonts w:eastAsia="Calibri" w:cs="Times New Roman"/>
            <w:noProof/>
            <w:color w:val="0000FF"/>
            <w:u w:val="single"/>
          </w:rPr>
          <w:t>1.2.2.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Сценарии развития централизованных систем водоснабжения в зависимости от сценариев развития сельского поселения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_Toc524550689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90" w:history="1">
        <w:r w:rsidRPr="00AD573C">
          <w:rPr>
            <w:rFonts w:eastAsia="Calibri" w:cs="Times New Roman"/>
            <w:noProof/>
            <w:color w:val="0000FF"/>
            <w:u w:val="single"/>
          </w:rPr>
          <w:t>1.3.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БАЛАНС ВОДОСНАБЖЕНИЯ И ПОТРЕБЛЕНИЯ ГОРЯЧЕЙ, ПИТЬЕВОЙ, ТЕХНИЧЕСКОЙ ВОДЫ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_Toc524550690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26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91" w:history="1">
        <w:r w:rsidRPr="00AD573C">
          <w:rPr>
            <w:rFonts w:eastAsia="Calibri" w:cs="Times New Roman"/>
            <w:noProof/>
            <w:color w:val="0000FF"/>
            <w:u w:val="single"/>
          </w:rPr>
          <w:t>1.3.1.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Общий баланс подачи и реализации воды, включая оценку и анализ структурных составляющих неучтенных расходов и потерь воды при ее производстве и транспортировке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_Toc524550691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26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92" w:history="1">
        <w:r w:rsidRPr="00AD573C">
          <w:rPr>
            <w:rFonts w:eastAsia="Calibri" w:cs="Times New Roman"/>
            <w:noProof/>
            <w:color w:val="0000FF"/>
            <w:u w:val="single"/>
          </w:rPr>
          <w:t>1.3.2.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Территориальный водный баланс подачи воды по зонам действия водопроводных сооружений (годовой и в сутки максимального водопотребления)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_Toc524550692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27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93" w:history="1">
        <w:r w:rsidRPr="00AD573C">
          <w:rPr>
            <w:rFonts w:eastAsia="Calibri" w:cs="Times New Roman"/>
            <w:noProof/>
            <w:color w:val="0000FF"/>
            <w:u w:val="single"/>
          </w:rPr>
          <w:t>1.3.3.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Структурный водный баланс реализации воды по группам потребителей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_Toc524550693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27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94" w:history="1">
        <w:r w:rsidRPr="00AD573C">
          <w:rPr>
            <w:rFonts w:eastAsia="Calibri" w:cs="Times New Roman"/>
            <w:noProof/>
            <w:color w:val="0000FF"/>
            <w:u w:val="single"/>
          </w:rPr>
          <w:t>1.3.4.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_Toc524550694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28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95" w:history="1">
        <w:r w:rsidRPr="00AD573C">
          <w:rPr>
            <w:rFonts w:eastAsia="Calibri" w:cs="Times New Roman"/>
            <w:noProof/>
            <w:color w:val="0000FF"/>
            <w:u w:val="single"/>
          </w:rPr>
          <w:t>1.3.5.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существующей системы коммерческого учета воды и планов по установке приборов учета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_Toc524550695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30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96" w:history="1">
        <w:r w:rsidRPr="00AD573C">
          <w:rPr>
            <w:rFonts w:eastAsia="Calibri" w:cs="Times New Roman"/>
            <w:noProof/>
            <w:color w:val="0000FF"/>
            <w:u w:val="single"/>
          </w:rPr>
          <w:t>1.3.6.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Анализ резервов и дефицитов производственных мощностей системы водоснабжения сельского поселения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_Toc524550696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30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97" w:history="1">
        <w:r w:rsidRPr="00AD573C">
          <w:rPr>
            <w:rFonts w:eastAsia="Calibri" w:cs="Times New Roman"/>
            <w:noProof/>
            <w:color w:val="0000FF"/>
            <w:u w:val="single"/>
          </w:rPr>
          <w:t>1.3.7.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Прогнозный баланс потребления воды на срок не менее 10 лет с учетом сценария развития сельского поселения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_Toc524550697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98" w:history="1">
        <w:r w:rsidRPr="00AD573C">
          <w:rPr>
            <w:rFonts w:eastAsia="Calibri" w:cs="Times New Roman"/>
            <w:noProof/>
            <w:color w:val="0000FF"/>
            <w:u w:val="single"/>
          </w:rPr>
          <w:t>1.3.8.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_Toc524550698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699" w:history="1">
        <w:r w:rsidRPr="00AD573C">
          <w:rPr>
            <w:rFonts w:eastAsia="Calibri" w:cs="Times New Roman"/>
            <w:noProof/>
            <w:color w:val="0000FF"/>
            <w:u w:val="single"/>
          </w:rPr>
          <w:t>1.3.9.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Сведения о фактическом и ожидаемом потреблении воды (годовое, среднесуточное, максимальное суточное)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_Toc524550699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2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00" w:history="1">
        <w:r w:rsidRPr="00AD573C">
          <w:rPr>
            <w:rFonts w:eastAsia="Calibri" w:cs="Times New Roman"/>
            <w:noProof/>
            <w:color w:val="0000FF"/>
            <w:u w:val="single"/>
          </w:rPr>
          <w:t>1.3.10.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территориальной структуры потребления воды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_Toc524550700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2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01" w:history="1">
        <w:r w:rsidRPr="00AD573C">
          <w:rPr>
            <w:rFonts w:eastAsia="Calibri" w:cs="Times New Roman"/>
            <w:noProof/>
            <w:color w:val="0000FF"/>
            <w:u w:val="single"/>
          </w:rPr>
          <w:t>1.3.11.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_Toc524550701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2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02" w:history="1">
        <w:r w:rsidRPr="00AD573C">
          <w:rPr>
            <w:rFonts w:eastAsia="Calibri" w:cs="Times New Roman"/>
            <w:noProof/>
            <w:color w:val="0000FF"/>
            <w:u w:val="single"/>
            <w:lang w:eastAsia="zh-CN"/>
          </w:rPr>
          <w:t>1.3.12.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  <w:lang w:eastAsia="zh-CN"/>
          </w:rPr>
          <w:t>Сведения о фактических и планируемых потерях воды при ее транспортировке (годовые, среднесуточные значения)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_Toc524550702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2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03" w:history="1">
        <w:r w:rsidRPr="00AD573C">
          <w:rPr>
            <w:rFonts w:eastAsia="Calibri" w:cs="Times New Roman"/>
            <w:noProof/>
            <w:color w:val="0000FF"/>
            <w:u w:val="single"/>
            <w:lang w:eastAsia="zh-CN"/>
          </w:rPr>
          <w:t>1.3.13.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  <w:lang w:eastAsia="zh-CN"/>
          </w:rPr>
          <w:t>Перспективный баланс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_Toc524550703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2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04" w:history="1">
        <w:r w:rsidRPr="00AD573C">
          <w:rPr>
            <w:rFonts w:eastAsia="Calibri" w:cs="Times New Roman"/>
            <w:noProof/>
            <w:color w:val="0000FF"/>
            <w:u w:val="single"/>
            <w:lang w:eastAsia="zh-CN"/>
          </w:rPr>
          <w:t>1.3.14.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  <w:lang w:eastAsia="zh-CN"/>
          </w:rPr>
  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_Toc524550704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2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05" w:history="1">
        <w:r w:rsidRPr="00AD573C">
          <w:rPr>
            <w:rFonts w:eastAsia="Calibri" w:cs="Times New Roman"/>
            <w:noProof/>
            <w:color w:val="0000FF"/>
            <w:u w:val="single"/>
            <w:lang w:eastAsia="zh-CN"/>
          </w:rPr>
          <w:t>1.3.15.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  <w:lang w:eastAsia="zh-CN"/>
          </w:rPr>
          <w:t>Наименование организации, наделенной статусом гарантирующей организации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_Toc524550705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06" w:history="1">
        <w:r w:rsidRPr="00AD573C">
          <w:rPr>
            <w:rFonts w:eastAsia="Calibri" w:cs="Times New Roman"/>
            <w:noProof/>
            <w:color w:val="0000FF"/>
            <w:u w:val="single"/>
          </w:rPr>
          <w:t>1.4.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ПРЕДЛОЖЕНИЯ ПО СТРОИТЕЛЬСТВУ, РЕКОНСТРУКЦИИ И МОДЕРНИЗАЦИИ ОБЪЕКТОВ СИСТЕМ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_Toc524550706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37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07" w:history="1">
        <w:r w:rsidRPr="00AD573C">
          <w:rPr>
            <w:rFonts w:eastAsia="Calibri" w:cs="Times New Roman"/>
            <w:noProof/>
            <w:color w:val="0000FF"/>
            <w:u w:val="single"/>
          </w:rPr>
          <w:t>1.4.1.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Перечень основных мероприятий по реализации схем водоснабжения с разбивкой по годам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_Toc524550707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37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08" w:history="1">
        <w:r w:rsidRPr="00AD573C">
          <w:rPr>
            <w:rFonts w:eastAsia="Calibri" w:cs="Times New Roman"/>
            <w:noProof/>
            <w:color w:val="0000FF"/>
            <w:u w:val="single"/>
          </w:rPr>
          <w:t>1.4.2.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Технические обоснования основных мероприятий по реализации схем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_Toc524550708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37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09" w:history="1">
        <w:r w:rsidRPr="00AD573C">
          <w:rPr>
            <w:rFonts w:eastAsia="Calibri" w:cs="Times New Roman"/>
            <w:noProof/>
            <w:color w:val="0000FF"/>
            <w:u w:val="single"/>
          </w:rPr>
          <w:t>1.4.2.1.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Обеспечение подачи абонентам определенного объема питьевой воды установленного качества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_Toc524550709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37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10" w:history="1">
        <w:r w:rsidRPr="00AD573C">
          <w:rPr>
            <w:rFonts w:eastAsia="Calibri" w:cs="Times New Roman"/>
            <w:noProof/>
            <w:color w:val="0000FF"/>
            <w:u w:val="single"/>
          </w:rPr>
          <w:t>1.4.2.2.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Организация и обеспечение централизованного водоснабжения на территориях, где оно отсутствует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_Toc524550710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37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11" w:history="1">
        <w:r w:rsidRPr="00AD573C">
          <w:rPr>
            <w:rFonts w:eastAsia="Calibri" w:cs="Times New Roman"/>
            <w:noProof/>
            <w:color w:val="0000FF"/>
            <w:u w:val="single"/>
          </w:rPr>
          <w:t>1.4.2.3.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Обеспечение водоснабжения объектов перспективной застройки населенного пункта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_Toc524550711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37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12" w:history="1">
        <w:r w:rsidRPr="00AD573C">
          <w:rPr>
            <w:rFonts w:eastAsia="Calibri" w:cs="Times New Roman"/>
            <w:noProof/>
            <w:color w:val="0000FF"/>
            <w:u w:val="single"/>
          </w:rPr>
          <w:t>1.4.2.4.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Сокращение потерь воды при ее транспортировке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_Toc524550712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38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13" w:history="1">
        <w:r w:rsidRPr="00AD573C">
          <w:rPr>
            <w:rFonts w:eastAsia="Calibri" w:cs="Times New Roman"/>
            <w:noProof/>
            <w:color w:val="0000FF"/>
            <w:u w:val="single"/>
          </w:rPr>
          <w:t>1.4.2.5.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_Toc524550713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38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14" w:history="1">
        <w:r w:rsidRPr="00AD573C">
          <w:rPr>
            <w:rFonts w:eastAsia="Calibri" w:cs="Times New Roman"/>
            <w:noProof/>
            <w:color w:val="0000FF"/>
            <w:u w:val="single"/>
          </w:rPr>
          <w:t>1.4.3.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Сведения о вновь строящихся, реконструируемых и предлагаемых к выводу из эксплуатации объектах системы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_Toc524550714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38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15" w:history="1">
        <w:r w:rsidRPr="00AD573C">
          <w:rPr>
            <w:rFonts w:eastAsia="Calibri" w:cs="Times New Roman"/>
            <w:noProof/>
            <w:color w:val="0000FF"/>
            <w:u w:val="single"/>
          </w:rPr>
          <w:t>1.4.4.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_Toc524550715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38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16" w:history="1">
        <w:r w:rsidRPr="00AD573C">
          <w:rPr>
            <w:rFonts w:eastAsia="Calibri" w:cs="Times New Roman"/>
            <w:noProof/>
            <w:color w:val="0000FF"/>
            <w:u w:val="single"/>
          </w:rPr>
          <w:t>1.4.5.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_Toc524550716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39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17" w:history="1">
        <w:r w:rsidRPr="00AD573C">
          <w:rPr>
            <w:rFonts w:eastAsia="Calibri" w:cs="Times New Roman"/>
            <w:noProof/>
            <w:color w:val="0000FF"/>
            <w:u w:val="single"/>
          </w:rPr>
          <w:t>1.4.6.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вариантов маршрутов прохождения трубопроводов (трасс) по территории сельского поселения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_Toc524550717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39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18" w:history="1">
        <w:r w:rsidRPr="00AD573C">
          <w:rPr>
            <w:rFonts w:eastAsia="Calibri" w:cs="Times New Roman"/>
            <w:noProof/>
            <w:color w:val="0000FF"/>
            <w:u w:val="single"/>
          </w:rPr>
          <w:t>1.4.7.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Рекомендации о месте размещения насосных станций, резервуаров, водонапорных башен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_Toc524550718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39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19" w:history="1">
        <w:r w:rsidRPr="00AD573C">
          <w:rPr>
            <w:rFonts w:eastAsia="Calibri" w:cs="Times New Roman"/>
            <w:noProof/>
            <w:color w:val="0000FF"/>
            <w:u w:val="single"/>
          </w:rPr>
          <w:t>1.4.8.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Границы планируемых зон размещения объектов централизованных систем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_Toc524550719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39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20" w:history="1">
        <w:r w:rsidRPr="00AD573C">
          <w:rPr>
            <w:rFonts w:eastAsia="Calibri" w:cs="Times New Roman"/>
            <w:noProof/>
            <w:color w:val="0000FF"/>
            <w:u w:val="single"/>
          </w:rPr>
          <w:t>1.4.9.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Карты (схемы) существующего и планируемого размещения объектов централизованных систем холодного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_Toc524550720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40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21" w:history="1">
        <w:r w:rsidRPr="00AD573C">
          <w:rPr>
            <w:rFonts w:eastAsia="Calibri" w:cs="Times New Roman"/>
            <w:noProof/>
            <w:color w:val="0000FF"/>
            <w:u w:val="single"/>
          </w:rPr>
          <w:t>1.5.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_Toc524550721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22" w:history="1">
        <w:r w:rsidRPr="00AD573C">
          <w:rPr>
            <w:rFonts w:eastAsia="Calibri" w:cs="Times New Roman"/>
            <w:noProof/>
            <w:color w:val="0000FF"/>
            <w:u w:val="single"/>
          </w:rPr>
          <w:t>1.5.1.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_Toc524550722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23" w:history="1">
        <w:r w:rsidRPr="00AD573C">
          <w:rPr>
            <w:rFonts w:eastAsia="Calibri" w:cs="Times New Roman"/>
            <w:noProof/>
            <w:color w:val="0000FF"/>
            <w:u w:val="single"/>
          </w:rPr>
          <w:t>1.5.2.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На окружающую среду при реализации мероприятий по снабжению и хранению химических реагентов, используемых в водоподготовке (хлор и др.).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_Toc524550723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24" w:history="1">
        <w:r w:rsidRPr="00AD573C">
          <w:rPr>
            <w:rFonts w:eastAsia="Calibri" w:cs="Times New Roman"/>
            <w:noProof/>
            <w:color w:val="0000FF"/>
            <w:u w:val="single"/>
          </w:rPr>
          <w:t>1.6.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_Toc524550724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42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25" w:history="1">
        <w:r w:rsidRPr="00AD573C">
          <w:rPr>
            <w:rFonts w:eastAsia="Calibri" w:cs="Times New Roman"/>
            <w:noProof/>
            <w:color w:val="0000FF"/>
            <w:u w:val="single"/>
          </w:rPr>
          <w:t>1.7.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ПЛАНОВЫЕ ЗНАЧЕНИЯ ПОКАЗАТЕЛЕЙ РАЗВИТИЯ ЦЕНТРАЛИЗОВАННЫХ СИСТЕМ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_Toc524550725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26" w:history="1">
        <w:r w:rsidRPr="00AD573C">
          <w:rPr>
            <w:rFonts w:eastAsia="Calibri" w:cs="Times New Roman"/>
            <w:noProof/>
            <w:color w:val="0000FF"/>
            <w:u w:val="single"/>
          </w:rPr>
          <w:t>1.8.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ПЕРЕЧЕНЬ ВЫЯВЛЕННЫХ БЕСХОЗЯЙНЫХ ОБЪЕКТОВ ЦЕНТРАЛИЗОВАННЫХ СИСТЕМ ВОДОСНАБЖЕНИЯ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_Toc524550726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44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100"/>
          <w:tab w:val="right" w:leader="dot" w:pos="10195"/>
        </w:tabs>
        <w:spacing w:after="10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27" w:history="1">
        <w:r w:rsidRPr="00AD573C">
          <w:rPr>
            <w:rFonts w:eastAsia="Calibri" w:cs="Times New Roman"/>
            <w:noProof/>
            <w:color w:val="0000FF"/>
            <w:u w:val="single"/>
          </w:rPr>
          <w:t>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СХЕМА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_Toc524550727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28" w:history="1">
        <w:r w:rsidRPr="00AD573C">
          <w:rPr>
            <w:rFonts w:eastAsia="Calibri" w:cs="Times New Roman"/>
            <w:noProof/>
            <w:color w:val="0000FF"/>
            <w:u w:val="single"/>
          </w:rPr>
          <w:t>2.1.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СУЩЕСТВУЮЩЕЕ ПОЛОЖЕНИЕ В СФЕРЕ ВОДООТВЕДЕНИЯ СЕЛЬСКОГО ПОСЕЛЕНИЯ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_Toc524550728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29" w:history="1">
        <w:r w:rsidRPr="00AD573C">
          <w:rPr>
            <w:rFonts w:eastAsia="Calibri" w:cs="Times New Roman"/>
            <w:noProof/>
            <w:color w:val="0000FF"/>
            <w:u w:val="single"/>
          </w:rPr>
          <w:t>2.1.1.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структуры системы сбора, очистки и отведения сточных вод на территории сельского поселения и деление территории поселения на эксплуатационные зоны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_Toc524550729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30" w:history="1">
        <w:r w:rsidRPr="00AD573C">
          <w:rPr>
            <w:rFonts w:eastAsia="Calibri" w:cs="Times New Roman"/>
            <w:noProof/>
            <w:color w:val="0000FF"/>
            <w:u w:val="single"/>
          </w:rPr>
          <w:t>2.1.2.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_Toc524550730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46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31" w:history="1">
        <w:r w:rsidRPr="00AD573C">
          <w:rPr>
            <w:rFonts w:eastAsia="Calibri" w:cs="Times New Roman"/>
            <w:noProof/>
            <w:color w:val="0000FF"/>
            <w:u w:val="single"/>
          </w:rPr>
          <w:t>2.1.3.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_Toc524550731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48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32" w:history="1">
        <w:r w:rsidRPr="00AD573C">
          <w:rPr>
            <w:rFonts w:eastAsia="Calibri" w:cs="Times New Roman"/>
            <w:noProof/>
            <w:color w:val="0000FF"/>
            <w:u w:val="single"/>
          </w:rPr>
          <w:t>2.1.4.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_Toc524550732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48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33" w:history="1">
        <w:r w:rsidRPr="00AD573C">
          <w:rPr>
            <w:rFonts w:eastAsia="Calibri" w:cs="Times New Roman"/>
            <w:noProof/>
            <w:color w:val="0000FF"/>
            <w:u w:val="single"/>
          </w:rPr>
          <w:t>2.1.5.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_Toc524550733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48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34" w:history="1">
        <w:r w:rsidRPr="00AD573C">
          <w:rPr>
            <w:rFonts w:eastAsia="Calibri" w:cs="Times New Roman"/>
            <w:noProof/>
            <w:color w:val="0000FF"/>
            <w:u w:val="single"/>
          </w:rPr>
          <w:t>2.1.6.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Оценка безопасности и надежности объектов централизованной системы водоотведения и их управляемости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_Toc524550734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35" w:history="1">
        <w:r w:rsidRPr="00AD573C">
          <w:rPr>
            <w:rFonts w:eastAsia="Calibri" w:cs="Times New Roman"/>
            <w:noProof/>
            <w:color w:val="0000FF"/>
            <w:u w:val="single"/>
          </w:rPr>
          <w:t>2.1.7.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Оценка воздействия сбросов сточных вод через централизованную систему водоотведения на окружающую среду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_Toc524550735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36" w:history="1">
        <w:r w:rsidRPr="00AD573C">
          <w:rPr>
            <w:rFonts w:eastAsia="Calibri" w:cs="Times New Roman"/>
            <w:noProof/>
            <w:color w:val="0000FF"/>
            <w:u w:val="single"/>
          </w:rPr>
          <w:t>2.1.8.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территорий сельского поселения, не охваченных централизованной системой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_Toc524550736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52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37" w:history="1">
        <w:r w:rsidRPr="00AD573C">
          <w:rPr>
            <w:rFonts w:eastAsia="Calibri" w:cs="Times New Roman"/>
            <w:noProof/>
            <w:color w:val="0000FF"/>
            <w:u w:val="single"/>
          </w:rPr>
          <w:t>2.1.9.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существующих технических и технологических проблем системы водоотведения муниципального образования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_Toc524550737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52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38" w:history="1">
        <w:r w:rsidRPr="00AD573C">
          <w:rPr>
            <w:rFonts w:eastAsia="Calibri" w:cs="Times New Roman"/>
            <w:noProof/>
            <w:color w:val="0000FF"/>
            <w:u w:val="single"/>
          </w:rPr>
          <w:t>2.2.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БАЛАНСЫ СТОЧНЫХ ВОД В СИСТЕМЕ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_Toc524550738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52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39" w:history="1">
        <w:r w:rsidRPr="00AD573C">
          <w:rPr>
            <w:rFonts w:eastAsia="Calibri" w:cs="Times New Roman"/>
            <w:noProof/>
            <w:color w:val="0000FF"/>
            <w:u w:val="single"/>
          </w:rPr>
          <w:t>2.2.1.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-BoldMT" w:cs="Times New Roman"/>
            <w:iCs/>
            <w:noProof/>
            <w:color w:val="0000FF"/>
            <w:u w:val="single"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_Toc524550739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52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40" w:history="1">
        <w:r w:rsidRPr="00AD573C">
          <w:rPr>
            <w:rFonts w:eastAsia="Calibri" w:cs="Times New Roman"/>
            <w:noProof/>
            <w:color w:val="0000FF"/>
            <w:u w:val="single"/>
          </w:rPr>
          <w:t>2.2.2.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_Toc524550740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41" w:history="1">
        <w:r w:rsidRPr="00AD573C">
          <w:rPr>
            <w:rFonts w:eastAsia="Calibri" w:cs="Times New Roman"/>
            <w:noProof/>
            <w:color w:val="0000FF"/>
            <w:u w:val="single"/>
          </w:rPr>
          <w:t>2.2.3.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_Toc524550741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42" w:history="1">
        <w:r w:rsidRPr="00AD573C">
          <w:rPr>
            <w:rFonts w:eastAsia="Calibri" w:cs="Times New Roman"/>
            <w:noProof/>
            <w:color w:val="0000FF"/>
            <w:u w:val="single"/>
          </w:rPr>
          <w:t>2.2.4.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 xml:space="preserve"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</w:t>
        </w:r>
        <w:r w:rsidRPr="00AD573C">
          <w:rPr>
            <w:rFonts w:eastAsia="Calibri" w:cs="Times New Roman"/>
            <w:noProof/>
            <w:color w:val="0000FF"/>
            <w:u w:val="single"/>
          </w:rPr>
          <w:lastRenderedPageBreak/>
          <w:t>водоотведения и по сельскому поселению с выделением зон дефицитов и резервов производственных мощностей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_Toc524550742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43" w:history="1">
        <w:r w:rsidRPr="00AD573C">
          <w:rPr>
            <w:rFonts w:eastAsia="Calibri" w:cs="Times New Roman"/>
            <w:noProof/>
            <w:color w:val="0000FF"/>
            <w:u w:val="single"/>
          </w:rPr>
          <w:t>2.2.5.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_Toc524550743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53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44" w:history="1">
        <w:r w:rsidRPr="00AD573C">
          <w:rPr>
            <w:rFonts w:eastAsia="Calibri" w:cs="Times New Roman"/>
            <w:noProof/>
            <w:color w:val="0000FF"/>
            <w:u w:val="single"/>
          </w:rPr>
          <w:t>2.3.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-BoldMT" w:cs="Times New Roman"/>
            <w:noProof/>
            <w:color w:val="0000FF"/>
            <w:u w:val="single"/>
          </w:rPr>
          <w:t>ПРОГНОЗ ОБЪЕМА СТОЧНЫХ ВОД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_Toc524550744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45" w:history="1">
        <w:r w:rsidRPr="00AD573C">
          <w:rPr>
            <w:rFonts w:eastAsia="Calibri" w:cs="Times New Roman"/>
            <w:noProof/>
            <w:color w:val="0000FF"/>
            <w:u w:val="single"/>
          </w:rPr>
          <w:t>2.3.1.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-BoldMT" w:cs="Times New Roman"/>
            <w:iCs/>
            <w:noProof/>
            <w:color w:val="0000FF"/>
            <w:u w:val="single"/>
          </w:rPr>
          <w:t>Сведения о фактическом и ожидаемом поступлении сточных вод в централизованную систему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_Toc524550745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46" w:history="1">
        <w:r w:rsidRPr="00AD573C">
          <w:rPr>
            <w:rFonts w:eastAsia="Calibri" w:cs="Times New Roman"/>
            <w:noProof/>
            <w:color w:val="0000FF"/>
            <w:u w:val="single"/>
          </w:rPr>
          <w:t>2.3.2.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структуры централизованной системы водоотведения (эксплуатационные и технологические зоны)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_Toc524550746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47" w:history="1">
        <w:r w:rsidRPr="00AD573C">
          <w:rPr>
            <w:rFonts w:eastAsia="Calibri" w:cs="Times New Roman"/>
            <w:noProof/>
            <w:color w:val="0000FF"/>
            <w:u w:val="single"/>
          </w:rPr>
          <w:t>2.3.3.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_Toc524550747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48" w:history="1">
        <w:r w:rsidRPr="00AD573C">
          <w:rPr>
            <w:rFonts w:eastAsia="Calibri" w:cs="Times New Roman"/>
            <w:noProof/>
            <w:color w:val="0000FF"/>
            <w:u w:val="single"/>
          </w:rPr>
          <w:t>2.3.4.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_Toc524550748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55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49" w:history="1">
        <w:r w:rsidRPr="00AD573C">
          <w:rPr>
            <w:rFonts w:eastAsia="Calibri" w:cs="Times New Roman"/>
            <w:noProof/>
            <w:color w:val="0000FF"/>
            <w:u w:val="single"/>
          </w:rPr>
          <w:t>2.3.5.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_Toc524550749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57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50" w:history="1">
        <w:r w:rsidRPr="00AD573C">
          <w:rPr>
            <w:rFonts w:eastAsia="Calibri" w:cs="Times New Roman"/>
            <w:noProof/>
            <w:color w:val="0000FF"/>
            <w:u w:val="single"/>
          </w:rPr>
          <w:t>2.4.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-BoldMT" w:cs="Times New Roman"/>
            <w:noProof/>
            <w:color w:val="0000FF"/>
            <w:u w:val="single"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_Toc524550750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58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51" w:history="1">
        <w:r w:rsidRPr="00AD573C">
          <w:rPr>
            <w:rFonts w:eastAsia="Calibri" w:cs="Times New Roman"/>
            <w:noProof/>
            <w:color w:val="0000FF"/>
            <w:u w:val="single"/>
          </w:rPr>
          <w:t>2.4.1.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-BoldMT" w:cs="Times New Roman"/>
            <w:iCs/>
            <w:noProof/>
            <w:color w:val="0000FF"/>
            <w:u w:val="single"/>
          </w:rPr>
          <w:t>Основные направления, принципы, задачи и плановые значения показателей развития централизованной системы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_Toc524550751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58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52" w:history="1">
        <w:r w:rsidRPr="00AD573C">
          <w:rPr>
            <w:rFonts w:eastAsia="Calibri" w:cs="Times New Roman"/>
            <w:noProof/>
            <w:color w:val="0000FF"/>
            <w:u w:val="single"/>
          </w:rPr>
          <w:t>2.4.2.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_Toc524550752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59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53" w:history="1">
        <w:r w:rsidRPr="00AD573C">
          <w:rPr>
            <w:rFonts w:eastAsia="Calibri" w:cs="Times New Roman"/>
            <w:noProof/>
            <w:color w:val="0000FF"/>
            <w:u w:val="single"/>
          </w:rPr>
          <w:t>2.4.3.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Технические обоснования основных мероприятий по реализации схем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_Toc524550753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59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54" w:history="1">
        <w:r w:rsidRPr="00AD573C">
          <w:rPr>
            <w:rFonts w:eastAsia="Calibri" w:cs="Times New Roman"/>
            <w:noProof/>
            <w:color w:val="0000FF"/>
            <w:u w:val="single"/>
          </w:rPr>
          <w:t>2.4.3.1.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MT" w:cs="Times New Roman"/>
            <w:noProof/>
            <w:color w:val="0000FF"/>
            <w:u w:val="single"/>
          </w:rPr>
  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_Toc524550754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59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55" w:history="1">
        <w:r w:rsidRPr="00AD573C">
          <w:rPr>
            <w:rFonts w:eastAsia="Calibri" w:cs="Times New Roman"/>
            <w:noProof/>
            <w:color w:val="0000FF"/>
            <w:u w:val="single"/>
          </w:rPr>
          <w:t>2.4.3.2.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MT" w:cs="Times New Roman"/>
            <w:noProof/>
            <w:color w:val="0000FF"/>
            <w:u w:val="single"/>
          </w:rPr>
          <w:t>Организация централизованного водоотведения на территориях сельского поселения, где оно отсутствует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_Toc524550755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59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98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56" w:history="1">
        <w:r w:rsidRPr="00AD573C">
          <w:rPr>
            <w:rFonts w:eastAsia="Calibri" w:cs="Times New Roman"/>
            <w:noProof/>
            <w:color w:val="0000FF"/>
            <w:u w:val="single"/>
          </w:rPr>
          <w:t>2.4.3.3.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MT" w:cs="Times New Roman"/>
            <w:noProof/>
            <w:color w:val="0000FF"/>
            <w:u w:val="single"/>
          </w:rPr>
          <w:t>Сокращение сбросов и организация возврата очищенных сточных вод на технические нужды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_Toc524550756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59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57" w:history="1">
        <w:r w:rsidRPr="00AD573C">
          <w:rPr>
            <w:rFonts w:eastAsia="Calibri" w:cs="Times New Roman"/>
            <w:noProof/>
            <w:color w:val="0000FF"/>
            <w:u w:val="single"/>
          </w:rPr>
          <w:t>2.4.4.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_Toc524550757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59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58" w:history="1">
        <w:r w:rsidRPr="00AD573C">
          <w:rPr>
            <w:rFonts w:eastAsia="Calibri" w:cs="Times New Roman"/>
            <w:noProof/>
            <w:color w:val="0000FF"/>
            <w:u w:val="single"/>
          </w:rPr>
          <w:t>2.4.5.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_Toc524550758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60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59" w:history="1">
        <w:r w:rsidRPr="00AD573C">
          <w:rPr>
            <w:rFonts w:eastAsia="Calibri" w:cs="Times New Roman"/>
            <w:noProof/>
            <w:color w:val="0000FF"/>
            <w:u w:val="single"/>
          </w:rPr>
          <w:t>2.4.6.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Описание вариантов маршрутов прохождения трубопроводов (трасс) по территории сельского поселения, расположения намечаемых площадок под строительство сооружений водоотведения и их обоснование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_Toc524550759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60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60" w:history="1">
        <w:r w:rsidRPr="00AD573C">
          <w:rPr>
            <w:rFonts w:eastAsia="Calibri" w:cs="Times New Roman"/>
            <w:noProof/>
            <w:color w:val="0000FF"/>
            <w:u w:val="single"/>
          </w:rPr>
          <w:t>2.4.7.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Границы и характеристики охранных зон сетей и сооружений централизованной системы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_Toc524550760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60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61" w:history="1">
        <w:r w:rsidRPr="00AD573C">
          <w:rPr>
            <w:rFonts w:eastAsia="Calibri" w:cs="Times New Roman"/>
            <w:noProof/>
            <w:color w:val="0000FF"/>
            <w:u w:val="single"/>
          </w:rPr>
          <w:t>2.4.8.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Границы планируемых зон размещения объектов централизованной системы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_Toc524550761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60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62" w:history="1">
        <w:r w:rsidRPr="00AD573C">
          <w:rPr>
            <w:rFonts w:eastAsia="Calibri" w:cs="Times New Roman"/>
            <w:noProof/>
            <w:color w:val="0000FF"/>
            <w:u w:val="single"/>
          </w:rPr>
          <w:t>2.5.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-BoldMT" w:cs="Times New Roman"/>
            <w:noProof/>
            <w:color w:val="0000FF"/>
            <w:u w:val="single"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_Toc524550762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60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63" w:history="1">
        <w:r w:rsidRPr="00AD573C">
          <w:rPr>
            <w:rFonts w:eastAsia="Calibri" w:cs="Times New Roman"/>
            <w:noProof/>
            <w:color w:val="0000FF"/>
            <w:u w:val="single"/>
          </w:rPr>
          <w:t>2.5.1.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-BoldMT" w:cs="Times New Roman"/>
            <w:iCs/>
            <w:noProof/>
            <w:color w:val="0000FF"/>
            <w:u w:val="single"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_Toc524550763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60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807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64" w:history="1">
        <w:r w:rsidRPr="00AD573C">
          <w:rPr>
            <w:rFonts w:eastAsia="Calibri" w:cs="Times New Roman"/>
            <w:noProof/>
            <w:color w:val="0000FF"/>
            <w:u w:val="single"/>
          </w:rPr>
          <w:t>2.5.2.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Calibri" w:cs="Times New Roman"/>
            <w:noProof/>
            <w:color w:val="0000FF"/>
            <w:u w:val="single"/>
          </w:rPr>
          <w:t>Сведения о применении методов, безопасных для окружающей среды, при утилизации осадков сточных вод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_Toc524550764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61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65" w:history="1">
        <w:r w:rsidRPr="00AD573C">
          <w:rPr>
            <w:rFonts w:eastAsia="Calibri" w:cs="Times New Roman"/>
            <w:noProof/>
            <w:color w:val="0000FF"/>
            <w:u w:val="single"/>
          </w:rPr>
          <w:t>2.6.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-BoldMT" w:cs="Times New Roman"/>
            <w:noProof/>
            <w:color w:val="0000FF"/>
            <w:u w:val="single"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_Toc524550765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61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66" w:history="1">
        <w:r w:rsidRPr="00AD573C">
          <w:rPr>
            <w:rFonts w:eastAsia="Calibri" w:cs="Times New Roman"/>
            <w:noProof/>
            <w:color w:val="0000FF"/>
            <w:u w:val="single"/>
          </w:rPr>
          <w:t>2.7.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-BoldMT" w:cs="Times New Roman"/>
            <w:noProof/>
            <w:color w:val="0000FF"/>
            <w:u w:val="single"/>
          </w:rPr>
          <w:t>ПЛАНОВЫЕ ЗНАЧЕНИЯ ПОКАЗАТЕЛЕЙ РАЗВИТИЯ ЦЕНТРАЛИЗОВАННОЙ СИСТЕМЫ ВОДООТВЕДЕНИЯ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_Toc524550766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62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tabs>
          <w:tab w:val="left" w:pos="1760"/>
          <w:tab w:val="right" w:leader="dot" w:pos="10195"/>
        </w:tabs>
        <w:spacing w:after="100"/>
        <w:ind w:left="480"/>
        <w:rPr>
          <w:rFonts w:ascii="Calibri" w:eastAsia="PMingLiU" w:hAnsi="Calibri" w:cs="Times New Roman"/>
          <w:noProof/>
          <w:sz w:val="22"/>
          <w:lang w:eastAsia="ru-RU"/>
        </w:rPr>
      </w:pPr>
      <w:hyperlink w:anchor="_Toc524550767" w:history="1">
        <w:r w:rsidRPr="00AD573C">
          <w:rPr>
            <w:rFonts w:eastAsia="Calibri" w:cs="Times New Roman"/>
            <w:noProof/>
            <w:color w:val="0000FF"/>
            <w:u w:val="single"/>
          </w:rPr>
          <w:t>2.8.</w:t>
        </w:r>
        <w:r w:rsidRPr="00AD573C">
          <w:rPr>
            <w:rFonts w:ascii="Calibri" w:eastAsia="PMingLiU" w:hAnsi="Calibri" w:cs="Times New Roman"/>
            <w:noProof/>
            <w:sz w:val="22"/>
            <w:lang w:eastAsia="ru-RU"/>
          </w:rPr>
          <w:tab/>
        </w:r>
        <w:r w:rsidRPr="00AD573C">
          <w:rPr>
            <w:rFonts w:eastAsia="TimesNewRomanPS-BoldMT" w:cs="Times New Roman"/>
            <w:noProof/>
            <w:color w:val="0000FF"/>
            <w:u w:val="single"/>
          </w:rPr>
  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Pr="00AD573C">
          <w:rPr>
            <w:rFonts w:eastAsia="Calibri" w:cs="Times New Roman"/>
            <w:noProof/>
            <w:webHidden/>
          </w:rPr>
          <w:tab/>
        </w:r>
        <w:r w:rsidRPr="00AD573C">
          <w:rPr>
            <w:rFonts w:eastAsia="Calibri" w:cs="Times New Roman"/>
            <w:noProof/>
            <w:webHidden/>
          </w:rPr>
          <w:fldChar w:fldCharType="begin"/>
        </w:r>
        <w:r w:rsidRPr="00AD573C">
          <w:rPr>
            <w:rFonts w:eastAsia="Calibri" w:cs="Times New Roman"/>
            <w:noProof/>
            <w:webHidden/>
          </w:rPr>
          <w:instrText xml:space="preserve"> PAGEREF _Toc524550767 \h </w:instrText>
        </w:r>
        <w:r w:rsidRPr="00AD573C">
          <w:rPr>
            <w:rFonts w:eastAsia="Calibri" w:cs="Times New Roman"/>
            <w:noProof/>
            <w:webHidden/>
          </w:rPr>
        </w:r>
        <w:r w:rsidRPr="00AD573C">
          <w:rPr>
            <w:rFonts w:eastAsia="Calibri" w:cs="Times New Roman"/>
            <w:noProof/>
            <w:webHidden/>
          </w:rPr>
          <w:fldChar w:fldCharType="separate"/>
        </w:r>
        <w:r w:rsidRPr="00AD573C">
          <w:rPr>
            <w:rFonts w:eastAsia="Calibri" w:cs="Times New Roman"/>
            <w:noProof/>
            <w:webHidden/>
          </w:rPr>
          <w:t>62</w:t>
        </w:r>
        <w:r w:rsidRPr="00AD573C">
          <w:rPr>
            <w:rFonts w:eastAsia="Calibri" w:cs="Times New Roman"/>
            <w:noProof/>
            <w:webHidden/>
          </w:rPr>
          <w:fldChar w:fldCharType="end"/>
        </w:r>
      </w:hyperlink>
    </w:p>
    <w:p w:rsidR="00AD573C" w:rsidRPr="00AD573C" w:rsidRDefault="00AD573C" w:rsidP="00AD573C">
      <w:pPr>
        <w:jc w:val="center"/>
        <w:rPr>
          <w:rFonts w:eastAsia="Calibri" w:cs="Times New Roman"/>
          <w:b/>
        </w:rPr>
      </w:pPr>
      <w:r w:rsidRPr="00AD573C">
        <w:rPr>
          <w:rFonts w:eastAsia="Calibri" w:cs="Times New Roman"/>
          <w:b/>
        </w:rPr>
        <w:fldChar w:fldCharType="end"/>
      </w: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AD573C">
        <w:rPr>
          <w:rFonts w:eastAsia="Times New Roman" w:cs="Times New Roman"/>
          <w:b/>
          <w:bCs/>
          <w:szCs w:val="28"/>
        </w:rPr>
        <w:br w:type="page"/>
      </w:r>
      <w:bookmarkStart w:id="0" w:name="_Toc524550671"/>
      <w:r w:rsidRPr="00AD573C">
        <w:rPr>
          <w:rFonts w:eastAsia="Times New Roman" w:cs="Times New Roman"/>
          <w:b/>
          <w:bCs/>
          <w:szCs w:val="28"/>
        </w:rPr>
        <w:lastRenderedPageBreak/>
        <w:t>ВВЕДЕНИЕ</w:t>
      </w:r>
      <w:bookmarkEnd w:id="0"/>
    </w:p>
    <w:p w:rsidR="00AD573C" w:rsidRPr="00AD573C" w:rsidRDefault="00AD573C" w:rsidP="00AD573C">
      <w:pPr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Основанием для разработки схем водоснабжения и водоотведения являются:</w:t>
      </w:r>
    </w:p>
    <w:p w:rsidR="00AD573C" w:rsidRPr="00AD573C" w:rsidRDefault="00AD573C" w:rsidP="00AD573C">
      <w:pPr>
        <w:numPr>
          <w:ilvl w:val="0"/>
          <w:numId w:val="4"/>
        </w:num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Федеральный </w:t>
      </w:r>
      <w:r w:rsidRPr="00AD573C">
        <w:rPr>
          <w:rFonts w:eastAsia="TimesNewRomanPS-BoldMT" w:cs="Times New Roman"/>
          <w:szCs w:val="24"/>
          <w:lang w:eastAsia="ru-RU"/>
        </w:rPr>
        <w:t xml:space="preserve">закон от 7 декабря 2011 г. № 416-ФЗ "О водоснабжении и водоотведении»; </w:t>
      </w:r>
    </w:p>
    <w:p w:rsidR="00AD573C" w:rsidRPr="00AD573C" w:rsidRDefault="00AD573C" w:rsidP="00AD573C">
      <w:pPr>
        <w:numPr>
          <w:ilvl w:val="0"/>
          <w:numId w:val="4"/>
        </w:num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Постановление правительства от 05.09.2013г. № 782 «О </w:t>
      </w:r>
      <w:proofErr w:type="gramStart"/>
      <w:r w:rsidRPr="00AD573C">
        <w:rPr>
          <w:rFonts w:eastAsia="Times New Roman" w:cs="Times New Roman"/>
          <w:szCs w:val="24"/>
          <w:lang w:eastAsia="ru-RU"/>
        </w:rPr>
        <w:t>схемах  водоснабжения</w:t>
      </w:r>
      <w:proofErr w:type="gramEnd"/>
      <w:r w:rsidRPr="00AD573C">
        <w:rPr>
          <w:rFonts w:eastAsia="Times New Roman" w:cs="Times New Roman"/>
          <w:szCs w:val="24"/>
          <w:lang w:eastAsia="ru-RU"/>
        </w:rPr>
        <w:t xml:space="preserve"> и водоотведения»;</w:t>
      </w:r>
    </w:p>
    <w:p w:rsidR="00AD573C" w:rsidRPr="00AD573C" w:rsidRDefault="00AD573C" w:rsidP="00AD573C">
      <w:pPr>
        <w:numPr>
          <w:ilvl w:val="0"/>
          <w:numId w:val="4"/>
        </w:num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Федеральный закон Российской Федерации от 30.12. 2004 года № 210-</w:t>
      </w:r>
      <w:proofErr w:type="gramStart"/>
      <w:r w:rsidRPr="00AD573C">
        <w:rPr>
          <w:rFonts w:eastAsia="Times New Roman" w:cs="Times New Roman"/>
          <w:szCs w:val="24"/>
          <w:lang w:eastAsia="ru-RU"/>
        </w:rPr>
        <w:t>ФЗ  «</w:t>
      </w:r>
      <w:proofErr w:type="gramEnd"/>
      <w:r w:rsidRPr="00AD573C">
        <w:rPr>
          <w:rFonts w:eastAsia="Times New Roman" w:cs="Times New Roman"/>
          <w:szCs w:val="24"/>
          <w:lang w:eastAsia="ru-RU"/>
        </w:rPr>
        <w:t xml:space="preserve">Об основах регулирования тарифов организаций коммунального комплекса»; </w:t>
      </w:r>
    </w:p>
    <w:p w:rsidR="00AD573C" w:rsidRPr="00AD573C" w:rsidRDefault="00AD573C" w:rsidP="00AD573C">
      <w:pPr>
        <w:numPr>
          <w:ilvl w:val="0"/>
          <w:numId w:val="4"/>
        </w:num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Федеральный закон Российской Федерации от 03.06.2006 года № 74-ФЗ «Водный кодекс»; </w:t>
      </w:r>
    </w:p>
    <w:p w:rsidR="00AD573C" w:rsidRPr="00AD573C" w:rsidRDefault="00AD573C" w:rsidP="00AD573C">
      <w:pPr>
        <w:numPr>
          <w:ilvl w:val="0"/>
          <w:numId w:val="4"/>
        </w:num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СП 31.13330.2012 «Водоснабжение. Наружные сети и </w:t>
      </w:r>
      <w:proofErr w:type="gramStart"/>
      <w:r w:rsidRPr="00AD573C">
        <w:rPr>
          <w:rFonts w:eastAsia="Times New Roman" w:cs="Times New Roman"/>
          <w:szCs w:val="24"/>
          <w:lang w:eastAsia="ru-RU"/>
        </w:rPr>
        <w:t>сооружения»  Актуализированная</w:t>
      </w:r>
      <w:proofErr w:type="gramEnd"/>
      <w:r w:rsidRPr="00AD573C">
        <w:rPr>
          <w:rFonts w:eastAsia="Times New Roman" w:cs="Times New Roman"/>
          <w:szCs w:val="24"/>
          <w:lang w:eastAsia="ru-RU"/>
        </w:rPr>
        <w:t xml:space="preserve"> редакция СНИП 2.04.02-84* Приказ Министерства  регионального развития Российской Федерации от 29 декабря 2011 года № 635/14;</w:t>
      </w:r>
    </w:p>
    <w:p w:rsidR="00AD573C" w:rsidRPr="00AD573C" w:rsidRDefault="00AD573C" w:rsidP="00AD573C">
      <w:pPr>
        <w:rPr>
          <w:rFonts w:eastAsia="Calibri" w:cs="Times New Roman"/>
          <w:szCs w:val="24"/>
        </w:rPr>
      </w:pPr>
    </w:p>
    <w:p w:rsidR="00AD573C" w:rsidRPr="00AD573C" w:rsidRDefault="00AD573C" w:rsidP="00AD573C">
      <w:pPr>
        <w:ind w:firstLine="708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Схемы водоснабжения и водоотведения разработаны на период до 2029 года.</w:t>
      </w:r>
    </w:p>
    <w:p w:rsidR="00AD573C" w:rsidRPr="00AD573C" w:rsidRDefault="00AD573C" w:rsidP="00AD573C">
      <w:pPr>
        <w:ind w:firstLine="708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поселении.  </w:t>
      </w:r>
    </w:p>
    <w:p w:rsidR="00AD573C" w:rsidRPr="00AD573C" w:rsidRDefault="00AD573C" w:rsidP="00AD573C">
      <w:pPr>
        <w:ind w:firstLine="708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Мероприятия охватывают следующие объекты системы коммунальной инфраструктуры:</w:t>
      </w:r>
    </w:p>
    <w:p w:rsidR="00AD573C" w:rsidRPr="00AD573C" w:rsidRDefault="00AD573C" w:rsidP="00AD573C">
      <w:pPr>
        <w:numPr>
          <w:ilvl w:val="0"/>
          <w:numId w:val="10"/>
        </w:num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в системе водоснабжения – водозаборы, водоочистные сооружения, насосные станции, сети водоснабжения и иные элементы системы водоснабжения;</w:t>
      </w:r>
    </w:p>
    <w:p w:rsidR="00AD573C" w:rsidRPr="00AD573C" w:rsidRDefault="00AD573C" w:rsidP="00AD573C">
      <w:pPr>
        <w:numPr>
          <w:ilvl w:val="0"/>
          <w:numId w:val="10"/>
        </w:num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в системе водоотведения – сети водоотведения, канализационные насосные станции, канализационные очистные сооружения и иные элементы системы водоотведения.  </w:t>
      </w:r>
    </w:p>
    <w:p w:rsidR="00AD573C" w:rsidRPr="00AD573C" w:rsidRDefault="00AD573C" w:rsidP="00AD573C">
      <w:pPr>
        <w:ind w:firstLine="708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областного, местного бюджетов и внебюджетных средств.  </w:t>
      </w:r>
    </w:p>
    <w:p w:rsidR="00AD573C" w:rsidRPr="00AD573C" w:rsidRDefault="00AD573C" w:rsidP="00AD573C">
      <w:pPr>
        <w:rPr>
          <w:rFonts w:eastAsia="Calibri" w:cs="Times New Roman"/>
          <w:lang w:eastAsia="ru-RU"/>
        </w:rPr>
      </w:pPr>
      <w:r w:rsidRPr="00AD573C">
        <w:rPr>
          <w:rFonts w:eastAsia="Calibri" w:cs="Times New Roman"/>
          <w:szCs w:val="24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  <w:r w:rsidRPr="00AD573C">
        <w:rPr>
          <w:rFonts w:eastAsia="Calibri" w:cs="Times New Roman"/>
          <w:lang w:eastAsia="ru-RU"/>
        </w:rPr>
        <w:t xml:space="preserve">  </w:t>
      </w:r>
    </w:p>
    <w:p w:rsidR="00AD573C" w:rsidRPr="00AD573C" w:rsidRDefault="00AD573C" w:rsidP="00AD573C">
      <w:pPr>
        <w:ind w:firstLine="0"/>
        <w:jc w:val="left"/>
        <w:rPr>
          <w:rFonts w:eastAsia="TimesNewRomanPS-BoldMT" w:cs="Times New Roman"/>
          <w:b/>
          <w:bCs/>
          <w:sz w:val="28"/>
          <w:szCs w:val="28"/>
        </w:rPr>
      </w:pPr>
      <w:r w:rsidRPr="00AD573C">
        <w:rPr>
          <w:rFonts w:eastAsia="TimesNewRomanPS-BoldMT" w:cs="Times New Roman"/>
          <w:sz w:val="28"/>
        </w:rPr>
        <w:br w:type="page"/>
      </w:r>
    </w:p>
    <w:p w:rsidR="00AD573C" w:rsidRPr="00AD573C" w:rsidRDefault="00AD573C" w:rsidP="00AD573C">
      <w:pPr>
        <w:keepNext/>
        <w:keepLines/>
        <w:jc w:val="center"/>
        <w:outlineLvl w:val="0"/>
        <w:rPr>
          <w:rFonts w:eastAsia="TimesNewRomanPS-BoldMT" w:cs="Times New Roman"/>
          <w:b/>
          <w:bCs/>
          <w:szCs w:val="24"/>
        </w:rPr>
      </w:pPr>
      <w:bookmarkStart w:id="1" w:name="_Toc380482116"/>
      <w:bookmarkStart w:id="2" w:name="_Toc524550672"/>
      <w:r w:rsidRPr="00AD573C">
        <w:rPr>
          <w:rFonts w:eastAsia="TimesNewRomanPS-BoldMT" w:cs="Times New Roman"/>
          <w:b/>
          <w:bCs/>
          <w:szCs w:val="24"/>
        </w:rPr>
        <w:lastRenderedPageBreak/>
        <w:t>ОБЩИЕ СВЕДЕНИЯ</w:t>
      </w:r>
      <w:bookmarkEnd w:id="1"/>
      <w:bookmarkEnd w:id="2"/>
    </w:p>
    <w:p w:rsidR="00AD573C" w:rsidRPr="00AD573C" w:rsidRDefault="00AD573C" w:rsidP="00AD573C">
      <w:pPr>
        <w:jc w:val="center"/>
        <w:rPr>
          <w:rFonts w:eastAsia="Calibri" w:cs="Times New Roman"/>
          <w:b/>
          <w:szCs w:val="24"/>
        </w:rPr>
      </w:pPr>
      <w:bookmarkStart w:id="3" w:name="_Toc373745402"/>
      <w:bookmarkStart w:id="4" w:name="_Toc380482117"/>
      <w:r w:rsidRPr="00AD573C">
        <w:rPr>
          <w:rFonts w:eastAsia="Calibri" w:cs="Times New Roman"/>
          <w:b/>
          <w:szCs w:val="24"/>
        </w:rPr>
        <w:t xml:space="preserve">Общие сведения о </w:t>
      </w:r>
      <w:bookmarkEnd w:id="3"/>
      <w:bookmarkEnd w:id="4"/>
      <w:r w:rsidRPr="00AD573C">
        <w:rPr>
          <w:rFonts w:eastAsia="Calibri" w:cs="Times New Roman"/>
          <w:b/>
          <w:szCs w:val="24"/>
        </w:rPr>
        <w:t>сельском поселении</w:t>
      </w:r>
    </w:p>
    <w:p w:rsidR="00AD573C" w:rsidRPr="00AD573C" w:rsidRDefault="00AD573C" w:rsidP="00AD573C">
      <w:pPr>
        <w:autoSpaceDE w:val="0"/>
        <w:autoSpaceDN w:val="0"/>
        <w:adjustRightInd w:val="0"/>
        <w:spacing w:before="157" w:after="0"/>
        <w:ind w:firstLine="720"/>
        <w:rPr>
          <w:rFonts w:eastAsia="Times New Roman" w:cs="Times New Roman"/>
          <w:sz w:val="26"/>
          <w:szCs w:val="26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Посёлок Нижнесортымский расположен в 220 км от районного центра </w:t>
      </w:r>
      <w:r w:rsidRPr="00AD573C">
        <w:rPr>
          <w:rFonts w:eastAsia="Times New Roman" w:cs="Times New Roman"/>
          <w:szCs w:val="24"/>
          <w:lang w:eastAsia="ru-RU"/>
        </w:rPr>
        <w:br/>
        <w:t xml:space="preserve">г. Сургута Ханты-Мансийского автономного округа - Югры, в междуречье рек Пим и </w:t>
      </w:r>
      <w:proofErr w:type="spellStart"/>
      <w:r w:rsidRPr="00AD573C">
        <w:rPr>
          <w:rFonts w:eastAsia="Times New Roman" w:cs="Times New Roman"/>
          <w:szCs w:val="24"/>
          <w:lang w:eastAsia="ru-RU"/>
        </w:rPr>
        <w:t>Ехмынгъявин</w:t>
      </w:r>
      <w:proofErr w:type="spellEnd"/>
      <w:r w:rsidRPr="00AD573C">
        <w:rPr>
          <w:rFonts w:eastAsia="Times New Roman" w:cs="Times New Roman"/>
          <w:szCs w:val="24"/>
          <w:lang w:eastAsia="ru-RU"/>
        </w:rPr>
        <w:t xml:space="preserve"> недалеко от их слияния. Река Пим в районе строительства посёлка не судоходна. Межселенные связи осуществляются по автомагистралям.</w:t>
      </w:r>
    </w:p>
    <w:p w:rsidR="00AD573C" w:rsidRPr="00AD573C" w:rsidRDefault="00AD573C" w:rsidP="00AD573C">
      <w:pPr>
        <w:ind w:firstLine="72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По климатическому районированию территории, район строительства относится к </w:t>
      </w:r>
      <w:r w:rsidRPr="00AD573C">
        <w:rPr>
          <w:rFonts w:eastAsia="Calibri" w:cs="Times New Roman"/>
        </w:rPr>
        <w:br/>
        <w:t>I климатическому району, подрайону I Д.</w:t>
      </w:r>
    </w:p>
    <w:p w:rsidR="00AD573C" w:rsidRPr="00AD573C" w:rsidRDefault="00AD573C" w:rsidP="00AD573C">
      <w:pPr>
        <w:ind w:firstLine="72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Климат резко континентальный. Зима суровая, холодная и продолжительная, лето короткое, теплое. Наблюдаются поздние весенние и ранние осенние заморозки, резкие колебания температуры в течение года и суток. Многолетняя средняя годовая температура равна – 3,4°С.</w:t>
      </w:r>
    </w:p>
    <w:p w:rsidR="00AD573C" w:rsidRPr="00AD573C" w:rsidRDefault="00AD573C" w:rsidP="00AD573C">
      <w:pPr>
        <w:numPr>
          <w:ilvl w:val="12"/>
          <w:numId w:val="0"/>
        </w:numPr>
        <w:ind w:firstLine="567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Зима продолжительная - 7-8 месяцев, средняя температура самого холодного месяца (января) - минус 22°С, абсолютный минимум приходится на декабрь - минус 57°С. </w:t>
      </w:r>
    </w:p>
    <w:p w:rsidR="00AD573C" w:rsidRPr="00AD573C" w:rsidRDefault="00AD573C" w:rsidP="00AD573C">
      <w:pPr>
        <w:numPr>
          <w:ilvl w:val="12"/>
          <w:numId w:val="0"/>
        </w:numPr>
        <w:ind w:firstLine="567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Расчетная температура для проектирования массивных ограждающих конструкций и отопления (температура наиболее холодной пятидневки) = – 43°С. Расчетная температура для проектирования легких ограждающих конструкций (температура наиболее холодных суток) равна – 48°С.</w:t>
      </w:r>
    </w:p>
    <w:p w:rsidR="00AD573C" w:rsidRPr="00AD573C" w:rsidRDefault="00AD573C" w:rsidP="00AD573C">
      <w:pPr>
        <w:numPr>
          <w:ilvl w:val="12"/>
          <w:numId w:val="0"/>
        </w:numPr>
        <w:tabs>
          <w:tab w:val="left" w:pos="1080"/>
        </w:tabs>
        <w:ind w:firstLine="567"/>
        <w:rPr>
          <w:rFonts w:eastAsia="Calibri" w:cs="Times New Roman"/>
        </w:rPr>
      </w:pPr>
      <w:r w:rsidRPr="00AD573C">
        <w:rPr>
          <w:rFonts w:eastAsia="Calibri" w:cs="Times New Roman"/>
        </w:rPr>
        <w:t>Расчетная температура наиболее холодного периода (зимняя вентиляционная) равна – 28</w:t>
      </w:r>
      <w:r w:rsidRPr="00AD573C">
        <w:rPr>
          <w:rFonts w:eastAsia="Calibri" w:cs="Times New Roman"/>
          <w:sz w:val="26"/>
          <w:szCs w:val="24"/>
        </w:rPr>
        <w:t>°С</w:t>
      </w:r>
      <w:r w:rsidRPr="00AD573C">
        <w:rPr>
          <w:rFonts w:eastAsia="Calibri" w:cs="Times New Roman"/>
        </w:rPr>
        <w:t>.</w:t>
      </w:r>
    </w:p>
    <w:p w:rsidR="00AD573C" w:rsidRPr="00AD573C" w:rsidRDefault="00AD573C" w:rsidP="00AD573C">
      <w:pPr>
        <w:numPr>
          <w:ilvl w:val="12"/>
          <w:numId w:val="0"/>
        </w:numPr>
        <w:tabs>
          <w:tab w:val="left" w:pos="1080"/>
        </w:tabs>
        <w:ind w:firstLine="567"/>
        <w:rPr>
          <w:rFonts w:eastAsia="Calibri" w:cs="Times New Roman"/>
        </w:rPr>
      </w:pPr>
      <w:r w:rsidRPr="00AD573C">
        <w:rPr>
          <w:rFonts w:eastAsia="Calibri" w:cs="Times New Roman"/>
        </w:rPr>
        <w:t>Продолжительность отопительного периода (число дней с температурой ниже +8</w:t>
      </w:r>
      <w:r w:rsidRPr="00AD573C">
        <w:rPr>
          <w:rFonts w:eastAsia="Calibri" w:cs="Times New Roman"/>
          <w:sz w:val="26"/>
          <w:szCs w:val="24"/>
        </w:rPr>
        <w:t>°С</w:t>
      </w:r>
      <w:r w:rsidRPr="00AD573C">
        <w:rPr>
          <w:rFonts w:eastAsia="Calibri" w:cs="Times New Roman"/>
        </w:rPr>
        <w:t>) составляет 257 дней. Средняя температура отопительного периода равна – 9,9</w:t>
      </w:r>
      <w:r w:rsidRPr="00AD573C">
        <w:rPr>
          <w:rFonts w:eastAsia="Calibri" w:cs="Times New Roman"/>
          <w:sz w:val="26"/>
          <w:szCs w:val="24"/>
        </w:rPr>
        <w:t>°С</w:t>
      </w:r>
      <w:r w:rsidRPr="00AD573C">
        <w:rPr>
          <w:rFonts w:eastAsia="Calibri" w:cs="Times New Roman"/>
        </w:rPr>
        <w:t>.</w:t>
      </w:r>
    </w:p>
    <w:p w:rsidR="00AD573C" w:rsidRPr="00AD573C" w:rsidRDefault="00AD573C" w:rsidP="00AD573C">
      <w:pPr>
        <w:numPr>
          <w:ilvl w:val="12"/>
          <w:numId w:val="0"/>
        </w:numPr>
        <w:tabs>
          <w:tab w:val="left" w:pos="1080"/>
        </w:tabs>
        <w:ind w:firstLine="567"/>
        <w:rPr>
          <w:rFonts w:eastAsia="Calibri" w:cs="Times New Roman"/>
        </w:rPr>
      </w:pPr>
      <w:r w:rsidRPr="00AD573C">
        <w:rPr>
          <w:rFonts w:eastAsia="Calibri" w:cs="Times New Roman"/>
        </w:rPr>
        <w:t>По данным наблюдений метеостанции Сургут, температура на песчаной почве колеблется от –62</w:t>
      </w:r>
      <w:r w:rsidRPr="00AD573C">
        <w:rPr>
          <w:rFonts w:eastAsia="Calibri" w:cs="Times New Roman"/>
          <w:sz w:val="26"/>
          <w:szCs w:val="24"/>
        </w:rPr>
        <w:t>°С</w:t>
      </w:r>
      <w:r w:rsidRPr="00AD573C">
        <w:rPr>
          <w:rFonts w:eastAsia="Calibri" w:cs="Times New Roman"/>
        </w:rPr>
        <w:t xml:space="preserve"> в декабре до +49</w:t>
      </w:r>
      <w:r w:rsidRPr="00AD573C">
        <w:rPr>
          <w:rFonts w:eastAsia="Calibri" w:cs="Times New Roman"/>
          <w:sz w:val="26"/>
          <w:szCs w:val="24"/>
        </w:rPr>
        <w:t>°С</w:t>
      </w:r>
      <w:r w:rsidRPr="00AD573C">
        <w:rPr>
          <w:rFonts w:eastAsia="Calibri" w:cs="Times New Roman"/>
        </w:rPr>
        <w:t xml:space="preserve"> в июне и августе.</w:t>
      </w:r>
    </w:p>
    <w:p w:rsidR="00AD573C" w:rsidRPr="00AD573C" w:rsidRDefault="00AD573C" w:rsidP="00AD573C">
      <w:pPr>
        <w:numPr>
          <w:ilvl w:val="12"/>
          <w:numId w:val="0"/>
        </w:numPr>
        <w:tabs>
          <w:tab w:val="left" w:pos="1080"/>
        </w:tabs>
        <w:ind w:firstLine="567"/>
        <w:rPr>
          <w:rFonts w:eastAsia="Calibri" w:cs="Times New Roman"/>
        </w:rPr>
      </w:pPr>
      <w:r w:rsidRPr="00AD573C">
        <w:rPr>
          <w:rFonts w:eastAsia="Calibri" w:cs="Times New Roman"/>
        </w:rPr>
        <w:t>Исследуемый район относится к влажному климату. За год здесь выпадает 676 мм осадков, основное количество которых - 467мм - выпадает в теплое время года (с апреля по октябрь). В годовом ходе количество летних осадков значительно преобладает над зимними (более чем в 3 раза).</w:t>
      </w:r>
    </w:p>
    <w:p w:rsidR="00AD573C" w:rsidRPr="00AD573C" w:rsidRDefault="00AD573C" w:rsidP="00AD573C">
      <w:pPr>
        <w:numPr>
          <w:ilvl w:val="12"/>
          <w:numId w:val="0"/>
        </w:numPr>
        <w:tabs>
          <w:tab w:val="left" w:pos="1080"/>
        </w:tabs>
        <w:ind w:firstLine="567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Относительная влажность воздуха, характеризующая степень насыщения воздуха водяным паром, в течение года в исследуемом районе изменяется от 67% до 82%. </w:t>
      </w:r>
    </w:p>
    <w:p w:rsidR="00AD573C" w:rsidRPr="00AD573C" w:rsidRDefault="00AD573C" w:rsidP="00AD573C">
      <w:pPr>
        <w:numPr>
          <w:ilvl w:val="12"/>
          <w:numId w:val="0"/>
        </w:numPr>
        <w:tabs>
          <w:tab w:val="left" w:pos="1080"/>
        </w:tabs>
        <w:ind w:firstLine="567"/>
        <w:rPr>
          <w:rFonts w:eastAsia="Calibri" w:cs="Times New Roman"/>
        </w:rPr>
      </w:pPr>
      <w:r w:rsidRPr="00AD573C">
        <w:rPr>
          <w:rFonts w:eastAsia="Calibri" w:cs="Times New Roman"/>
        </w:rPr>
        <w:t>Зимой преобладают ветры западного и юго-западного направления со средней скоростью 4,9 м/сек, а летом – северные, восточные и северо-восточные со средней скоростью 4,87 м/сек.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</w:rPr>
        <w:t xml:space="preserve">В географическом отношении посёлок расположен в Северо-Западной части </w:t>
      </w:r>
      <w:proofErr w:type="spellStart"/>
      <w:r w:rsidRPr="00AD573C">
        <w:rPr>
          <w:rFonts w:eastAsia="Calibri" w:cs="Times New Roman"/>
        </w:rPr>
        <w:t>Сургутской</w:t>
      </w:r>
      <w:proofErr w:type="spellEnd"/>
      <w:r w:rsidRPr="00AD573C">
        <w:rPr>
          <w:rFonts w:eastAsia="Calibri" w:cs="Times New Roman"/>
        </w:rPr>
        <w:t xml:space="preserve"> низменности. Рельеф территории спокойный, с общим уклоном к р. </w:t>
      </w:r>
      <w:proofErr w:type="spellStart"/>
      <w:r w:rsidRPr="00AD573C">
        <w:rPr>
          <w:rFonts w:eastAsia="Calibri" w:cs="Times New Roman"/>
        </w:rPr>
        <w:t>Ехмынгъявин</w:t>
      </w:r>
      <w:proofErr w:type="spellEnd"/>
      <w:r w:rsidRPr="00AD573C">
        <w:rPr>
          <w:rFonts w:eastAsia="Calibri" w:cs="Times New Roman"/>
        </w:rPr>
        <w:t xml:space="preserve">, абсолютные отметки колеблются в пределах 75-83 м над уровнем моря. Отметка 2% паводка воды 79,3 м. Район проектирования относится к среднетаежной </w:t>
      </w:r>
      <w:proofErr w:type="spellStart"/>
      <w:r w:rsidRPr="00AD573C">
        <w:rPr>
          <w:rFonts w:eastAsia="Calibri" w:cs="Times New Roman"/>
        </w:rPr>
        <w:t>подзоне</w:t>
      </w:r>
      <w:proofErr w:type="spellEnd"/>
      <w:r w:rsidRPr="00AD573C">
        <w:rPr>
          <w:rFonts w:eastAsia="Calibri" w:cs="Times New Roman"/>
        </w:rPr>
        <w:t xml:space="preserve"> Западной Сибири. Территория в основном </w:t>
      </w:r>
      <w:proofErr w:type="spellStart"/>
      <w:r w:rsidRPr="00AD573C">
        <w:rPr>
          <w:rFonts w:eastAsia="Calibri" w:cs="Times New Roman"/>
        </w:rPr>
        <w:t>залесена</w:t>
      </w:r>
      <w:proofErr w:type="spellEnd"/>
      <w:r w:rsidRPr="00AD573C">
        <w:rPr>
          <w:rFonts w:eastAsia="Calibri" w:cs="Times New Roman"/>
        </w:rPr>
        <w:t>. Возвышенные участки местности покрыты сосновым лесом, присутствуют берёза, лиственница, кедр.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spacing w:after="0"/>
        <w:rPr>
          <w:rFonts w:eastAsia="Calibri" w:cs="Times New Roman"/>
          <w:b/>
          <w:i/>
          <w:szCs w:val="24"/>
        </w:rPr>
      </w:pPr>
      <w:r w:rsidRPr="00AD573C">
        <w:rPr>
          <w:rFonts w:eastAsia="Calibri" w:cs="Times New Roman"/>
          <w:b/>
          <w:i/>
          <w:szCs w:val="24"/>
        </w:rPr>
        <w:lastRenderedPageBreak/>
        <w:t xml:space="preserve">Местоположение поселения в структуре современного административно-территориального деления </w:t>
      </w:r>
    </w:p>
    <w:p w:rsidR="00AD573C" w:rsidRPr="00AD573C" w:rsidRDefault="00AD573C" w:rsidP="00AD573C">
      <w:pPr>
        <w:spacing w:after="0"/>
        <w:rPr>
          <w:rFonts w:eastAsia="Calibri" w:cs="Times New Roman"/>
          <w:b/>
          <w:i/>
          <w:szCs w:val="24"/>
        </w:rPr>
      </w:pPr>
    </w:p>
    <w:p w:rsidR="00AD573C" w:rsidRPr="00AD573C" w:rsidRDefault="00AD573C" w:rsidP="00AD573C">
      <w:pPr>
        <w:spacing w:after="0"/>
        <w:rPr>
          <w:rFonts w:eastAsia="Calibri" w:cs="Times New Roman"/>
          <w:b/>
          <w:i/>
          <w:szCs w:val="24"/>
        </w:rPr>
      </w:pPr>
    </w:p>
    <w:p w:rsidR="00AD573C" w:rsidRPr="00AD573C" w:rsidRDefault="00AD573C" w:rsidP="00AD573C">
      <w:pPr>
        <w:jc w:val="center"/>
        <w:rPr>
          <w:rFonts w:eastAsia="Calibri" w:cs="Times New Roman"/>
          <w:szCs w:val="24"/>
        </w:rPr>
      </w:pPr>
      <w:r w:rsidRPr="00AD573C"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6797C256" wp14:editId="4407391B">
            <wp:extent cx="5191125" cy="6229350"/>
            <wp:effectExtent l="0" t="0" r="9525" b="0"/>
            <wp:docPr id="2" name="Рисунок 0" descr="s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su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3C" w:rsidRPr="00AD573C" w:rsidRDefault="00AD573C" w:rsidP="00AD573C">
      <w:pPr>
        <w:spacing w:after="0"/>
        <w:rPr>
          <w:rFonts w:eastAsia="Calibri" w:cs="Times New Roman"/>
        </w:rPr>
      </w:pPr>
    </w:p>
    <w:p w:rsidR="00AD573C" w:rsidRPr="00AD573C" w:rsidRDefault="00AD573C" w:rsidP="00AD573C">
      <w:pPr>
        <w:jc w:val="center"/>
        <w:rPr>
          <w:rFonts w:eastAsia="Calibri" w:cs="Times New Roman"/>
          <w:b/>
          <w:i/>
        </w:rPr>
      </w:pPr>
    </w:p>
    <w:p w:rsidR="00AD573C" w:rsidRPr="00AD573C" w:rsidRDefault="00AD573C" w:rsidP="00AD573C">
      <w:pPr>
        <w:rPr>
          <w:rFonts w:eastAsia="Times New Roman" w:cs="Times New Roman"/>
          <w:b/>
          <w:spacing w:val="5"/>
          <w:kern w:val="28"/>
          <w:sz w:val="28"/>
          <w:szCs w:val="52"/>
        </w:rPr>
      </w:pPr>
      <w:r w:rsidRPr="00AD573C">
        <w:rPr>
          <w:rFonts w:eastAsia="Calibri" w:cs="Times New Roman"/>
        </w:rPr>
        <w:br w:type="page"/>
      </w:r>
    </w:p>
    <w:p w:rsidR="00AD573C" w:rsidRPr="00AD573C" w:rsidRDefault="00AD573C" w:rsidP="00AD573C">
      <w:pPr>
        <w:numPr>
          <w:ilvl w:val="0"/>
          <w:numId w:val="1"/>
        </w:numPr>
        <w:spacing w:line="240" w:lineRule="auto"/>
        <w:contextualSpacing/>
        <w:jc w:val="center"/>
        <w:rPr>
          <w:rFonts w:eastAsia="Times New Roman" w:cs="Times New Roman"/>
          <w:b/>
          <w:spacing w:val="5"/>
          <w:kern w:val="28"/>
          <w:szCs w:val="24"/>
        </w:rPr>
      </w:pPr>
      <w:bookmarkStart w:id="5" w:name="_Toc524550673"/>
      <w:r w:rsidRPr="00AD573C">
        <w:rPr>
          <w:rFonts w:eastAsia="Times New Roman" w:cs="Times New Roman"/>
          <w:b/>
          <w:spacing w:val="5"/>
          <w:kern w:val="28"/>
          <w:szCs w:val="24"/>
        </w:rPr>
        <w:lastRenderedPageBreak/>
        <w:t>СХЕМА ВОДОСНАБЖЕНИЯ</w:t>
      </w:r>
      <w:bookmarkEnd w:id="5"/>
    </w:p>
    <w:p w:rsidR="00AD573C" w:rsidRPr="00AD573C" w:rsidRDefault="00AD573C" w:rsidP="00AD573C">
      <w:pPr>
        <w:keepNext/>
        <w:keepLines/>
        <w:numPr>
          <w:ilvl w:val="1"/>
          <w:numId w:val="2"/>
        </w:numPr>
        <w:spacing w:before="200" w:after="0"/>
        <w:outlineLvl w:val="1"/>
        <w:rPr>
          <w:rFonts w:eastAsia="Times New Roman" w:cs="Times New Roman"/>
          <w:b/>
          <w:bCs/>
          <w:szCs w:val="24"/>
        </w:rPr>
      </w:pPr>
      <w:r w:rsidRPr="00AD573C">
        <w:rPr>
          <w:rFonts w:eastAsia="Times New Roman" w:cs="Times New Roman"/>
          <w:b/>
          <w:bCs/>
          <w:szCs w:val="24"/>
        </w:rPr>
        <w:t xml:space="preserve"> </w:t>
      </w:r>
      <w:bookmarkStart w:id="6" w:name="_Toc524550674"/>
      <w:r w:rsidRPr="00AD573C">
        <w:rPr>
          <w:rFonts w:eastAsia="Times New Roman" w:cs="Times New Roman"/>
          <w:b/>
          <w:bCs/>
          <w:szCs w:val="24"/>
        </w:rPr>
        <w:t>ТЕХНИКО – ЭКОНОМИЧЕСКОЕ СОСТОЯНИЕ ЦЕНТРАЛИЗОВАННЫХ СИСТЕМ ВОДОСНАБЖЕНИЯ ПОСЕЛЕНИЯ</w:t>
      </w:r>
      <w:bookmarkEnd w:id="6"/>
    </w:p>
    <w:p w:rsidR="00AD573C" w:rsidRPr="00AD573C" w:rsidRDefault="00AD573C" w:rsidP="00AD573C">
      <w:pPr>
        <w:keepNext/>
        <w:keepLines/>
        <w:numPr>
          <w:ilvl w:val="2"/>
          <w:numId w:val="2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7" w:name="_Toc380482119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8" w:name="_Toc524550675"/>
      <w:r w:rsidRPr="00AD573C">
        <w:rPr>
          <w:rFonts w:eastAsia="Times New Roman" w:cs="Times New Roman"/>
          <w:b/>
          <w:bCs/>
          <w:szCs w:val="26"/>
        </w:rPr>
        <w:t>Описание системы и структуры водоснабжения, деление территории поселения на эксплуатационные зоны</w:t>
      </w:r>
      <w:bookmarkEnd w:id="7"/>
      <w:bookmarkEnd w:id="8"/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хозяйственно-питьевого водоснабжения.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В настоящее время источником хозяйственно-питьевого и производственного водоснабжения поселения являются подземные воды (скважины).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Водоснабжение п. Нижнесортымский полностью осуществляется за счет подземных вод   путем забора воды из артезианских скважин;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- 8 арт. скважин водозабора с приборами учета отпуска воды. МУП «УТВиВ «Сибиряк» МО Нижнесортымский; 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- 1 арт. скважина на Котельной ДЕ - 25 с очистной установкой «</w:t>
      </w:r>
      <w:proofErr w:type="spellStart"/>
      <w:r w:rsidRPr="00AD573C">
        <w:rPr>
          <w:rFonts w:eastAsia="Calibri" w:cs="Times New Roman"/>
          <w:szCs w:val="24"/>
        </w:rPr>
        <w:t>Кавитон</w:t>
      </w:r>
      <w:proofErr w:type="spellEnd"/>
      <w:r w:rsidRPr="00AD573C">
        <w:rPr>
          <w:rFonts w:eastAsia="Calibri" w:cs="Times New Roman"/>
          <w:szCs w:val="24"/>
        </w:rPr>
        <w:t xml:space="preserve">». МУП «УТВиВ «Сибиряк» МО Нижнесортымский; 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-3 арт. скважины ВОС – 800 с приборами учета отпуска воды. ОАО «Сургутнефтегаз» ЦПВС и К НГДУ «НСН».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Все скважины имеют павильоны, состоящие из металлического сварного каркаса с закрепленными сэндвич - панелями и оборудованы кранами для отбора проб с целью контроля качества воды в каждой скважине индивидуально.    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По химическому составу воды скважин преимущественно пресные, гидрокарбонатные различного катионного состава. Отмечается отклонение от нормативных содержаний по мутности, железу и аммиаку.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Протяженность сетей водопровода МУП «УТВиВ «Сибиряк» МО с. п. Нижнесортымский составляет 28,95 км, диаметр труб 57-530мм, износ сетей составляет 61%.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 100% объем добываемой воды со скважин МУП «УТВиВ «Сибиряк» МО с. п. Нижнесортымский проходит через очистные сооружения.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Водоочистная станция ВОС-7000 имеет суточную производительность 7000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>/</w:t>
      </w:r>
      <w:proofErr w:type="spellStart"/>
      <w:proofErr w:type="gramStart"/>
      <w:r w:rsidRPr="00AD573C">
        <w:rPr>
          <w:rFonts w:eastAsia="Calibri" w:cs="Times New Roman"/>
          <w:szCs w:val="24"/>
        </w:rPr>
        <w:t>сут</w:t>
      </w:r>
      <w:proofErr w:type="spellEnd"/>
      <w:r w:rsidRPr="00AD573C">
        <w:rPr>
          <w:rFonts w:eastAsia="Calibri" w:cs="Times New Roman"/>
          <w:szCs w:val="24"/>
        </w:rPr>
        <w:t>.,</w:t>
      </w:r>
      <w:proofErr w:type="gramEnd"/>
      <w:r w:rsidRPr="00AD573C">
        <w:rPr>
          <w:rFonts w:eastAsia="Calibri" w:cs="Times New Roman"/>
          <w:szCs w:val="24"/>
        </w:rPr>
        <w:t xml:space="preserve"> часовую производительность 292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>/ч.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На водозаборе ВОС-7000 имеются 2 резервуара чистой воды – РЧВ по 2000 куб. м., насосные станции 2-го подъема.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Оборудование ВОС-7000 предназначено для очистки подземных вод и подачи воды питьевого качества в хозяйственные - питьевые водопроводы.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Поднимаемая вода подается по трубопроводу длиной 28,95 км, введенным в эксплуатацию в 1989-2010 г. г. </w:t>
      </w:r>
    </w:p>
    <w:p w:rsidR="00AD573C" w:rsidRPr="00AD573C" w:rsidRDefault="00AD573C" w:rsidP="00AD573C">
      <w:pPr>
        <w:spacing w:after="0"/>
        <w:ind w:firstLine="57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Общее количество потребителей по отчетным данным за 2017 г. составляет:</w:t>
      </w:r>
    </w:p>
    <w:p w:rsidR="00AD573C" w:rsidRPr="00AD573C" w:rsidRDefault="00AD573C" w:rsidP="00AD573C">
      <w:pPr>
        <w:spacing w:after="0" w:line="240" w:lineRule="auto"/>
        <w:ind w:left="851" w:hanging="142"/>
        <w:jc w:val="left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- общее количество населения – 12485 чел. </w:t>
      </w:r>
      <w:r w:rsidRPr="00AD573C">
        <w:rPr>
          <w:rFonts w:eastAsia="Calibri" w:cs="Times New Roman"/>
          <w:sz w:val="20"/>
          <w:szCs w:val="20"/>
        </w:rPr>
        <w:t>(Численность населения Российской Федерации по муниципальным образованиям на 1 января 2017 года, http://www.gks.ru)</w:t>
      </w:r>
      <w:r w:rsidRPr="00AD573C">
        <w:rPr>
          <w:rFonts w:eastAsia="Calibri" w:cs="Times New Roman"/>
          <w:szCs w:val="24"/>
        </w:rPr>
        <w:t xml:space="preserve">; </w:t>
      </w:r>
    </w:p>
    <w:p w:rsidR="00AD573C" w:rsidRPr="00AD573C" w:rsidRDefault="00AD573C" w:rsidP="00AD573C">
      <w:pPr>
        <w:spacing w:after="0" w:line="240" w:lineRule="auto"/>
        <w:ind w:left="851" w:hanging="142"/>
        <w:jc w:val="left"/>
        <w:rPr>
          <w:rFonts w:eastAsia="Calibri" w:cs="Times New Roman"/>
          <w:szCs w:val="24"/>
          <w:lang w:eastAsia="zh-TW"/>
        </w:rPr>
      </w:pPr>
      <w:r w:rsidRPr="00AD573C">
        <w:rPr>
          <w:rFonts w:eastAsia="Calibri" w:cs="Times New Roman"/>
          <w:szCs w:val="24"/>
        </w:rPr>
        <w:t>- количество потребителей среди населения - 9955 чел.</w:t>
      </w:r>
    </w:p>
    <w:p w:rsidR="00AD573C" w:rsidRPr="00AD573C" w:rsidRDefault="00AD573C" w:rsidP="00AD573C">
      <w:pPr>
        <w:spacing w:after="0"/>
        <w:ind w:left="851" w:hanging="142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- </w:t>
      </w:r>
      <w:proofErr w:type="spellStart"/>
      <w:r w:rsidRPr="00AD573C">
        <w:rPr>
          <w:rFonts w:eastAsia="Calibri" w:cs="Times New Roman"/>
          <w:szCs w:val="24"/>
        </w:rPr>
        <w:t>бюджетнофинансируемых</w:t>
      </w:r>
      <w:proofErr w:type="spellEnd"/>
      <w:r w:rsidRPr="00AD573C">
        <w:rPr>
          <w:rFonts w:eastAsia="Calibri" w:cs="Times New Roman"/>
          <w:szCs w:val="24"/>
        </w:rPr>
        <w:t xml:space="preserve"> организации – 14; </w:t>
      </w:r>
    </w:p>
    <w:p w:rsidR="00AD573C" w:rsidRPr="00AD573C" w:rsidRDefault="00AD573C" w:rsidP="00AD573C">
      <w:pPr>
        <w:spacing w:after="0"/>
        <w:ind w:left="851" w:hanging="142"/>
        <w:rPr>
          <w:rFonts w:eastAsia="Calibri" w:cs="Times New Roman"/>
        </w:rPr>
      </w:pPr>
      <w:r w:rsidRPr="00AD573C">
        <w:rPr>
          <w:rFonts w:eastAsia="Calibri" w:cs="Times New Roman"/>
          <w:szCs w:val="24"/>
        </w:rPr>
        <w:t xml:space="preserve">- прочие организации – 30. </w:t>
      </w:r>
    </w:p>
    <w:p w:rsidR="00AD573C" w:rsidRPr="00AD573C" w:rsidRDefault="00AD573C" w:rsidP="00AD573C">
      <w:pPr>
        <w:keepNext/>
        <w:keepLines/>
        <w:numPr>
          <w:ilvl w:val="2"/>
          <w:numId w:val="2"/>
        </w:numPr>
        <w:spacing w:before="200" w:after="0"/>
        <w:outlineLvl w:val="1"/>
        <w:rPr>
          <w:rFonts w:eastAsia="Times New Roman" w:cs="Times New Roman"/>
          <w:b/>
          <w:bCs/>
          <w:szCs w:val="26"/>
        </w:rPr>
      </w:pPr>
      <w:bookmarkStart w:id="9" w:name="_Toc380482120"/>
      <w:bookmarkStart w:id="10" w:name="_Toc524550676"/>
      <w:r w:rsidRPr="00AD573C">
        <w:rPr>
          <w:rFonts w:eastAsia="Times New Roman" w:cs="Times New Roman"/>
          <w:b/>
          <w:bCs/>
          <w:szCs w:val="26"/>
        </w:rPr>
        <w:t>Описание территорий, не охваченных централизованными системами водоснабжения</w:t>
      </w:r>
      <w:bookmarkEnd w:id="9"/>
      <w:bookmarkEnd w:id="10"/>
    </w:p>
    <w:p w:rsidR="00AD573C" w:rsidRPr="00AD573C" w:rsidRDefault="00AD573C" w:rsidP="00AD573C">
      <w:pPr>
        <w:ind w:firstLine="0"/>
        <w:rPr>
          <w:rFonts w:eastAsia="Calibri" w:cs="Times New Roman"/>
          <w:szCs w:val="24"/>
        </w:rPr>
      </w:pPr>
      <w:r w:rsidRPr="00AD573C">
        <w:rPr>
          <w:rFonts w:eastAsia="Calibri" w:cs="Times New Roman"/>
        </w:rPr>
        <w:t xml:space="preserve">        На территории сельского поселения Нижнесортымский</w:t>
      </w:r>
      <w:r w:rsidRPr="00AD573C">
        <w:rPr>
          <w:rFonts w:eastAsia="Calibri" w:cs="Times New Roman"/>
          <w:szCs w:val="24"/>
        </w:rPr>
        <w:t xml:space="preserve"> ц</w:t>
      </w:r>
      <w:r w:rsidRPr="00AD573C">
        <w:rPr>
          <w:rFonts w:eastAsia="Calibri" w:cs="Times New Roman"/>
        </w:rPr>
        <w:t>ентрализованное водоснабжение</w:t>
      </w:r>
      <w:r w:rsidRPr="00AD573C">
        <w:rPr>
          <w:rFonts w:eastAsia="Calibri" w:cs="Times New Roman"/>
          <w:szCs w:val="24"/>
        </w:rPr>
        <w:t xml:space="preserve">. Поселок Нижнесортымский разделяется на 2 технологические и эксплуатационные зоны </w:t>
      </w:r>
      <w:r w:rsidRPr="00AD573C">
        <w:rPr>
          <w:rFonts w:eastAsia="Calibri" w:cs="Times New Roman"/>
          <w:szCs w:val="24"/>
        </w:rPr>
        <w:lastRenderedPageBreak/>
        <w:t>водоснабжения. Другие населенные пункты в сельском поселении «Нижнесортымский» отсутствуют.</w:t>
      </w:r>
    </w:p>
    <w:p w:rsidR="00AD573C" w:rsidRPr="00AD573C" w:rsidRDefault="00AD573C" w:rsidP="00AD573C">
      <w:pPr>
        <w:keepNext/>
        <w:keepLines/>
        <w:numPr>
          <w:ilvl w:val="2"/>
          <w:numId w:val="2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1" w:name="_Toc380482121"/>
      <w:bookmarkStart w:id="12" w:name="_Toc524550677"/>
      <w:r w:rsidRPr="00AD573C">
        <w:rPr>
          <w:rFonts w:eastAsia="Times New Roman" w:cs="Times New Roman"/>
          <w:b/>
          <w:bCs/>
          <w:szCs w:val="26"/>
        </w:rPr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1"/>
      <w:bookmarkEnd w:id="12"/>
    </w:p>
    <w:p w:rsidR="00AD573C" w:rsidRPr="00AD573C" w:rsidRDefault="00AD573C" w:rsidP="00AD573C">
      <w:pPr>
        <w:spacing w:after="0" w:line="240" w:lineRule="auto"/>
        <w:ind w:firstLine="57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В настоящее время в сельском поселении Нижнесортымский расположены две технологические и эксплуатационные зоны водоснабжения. В сфере водоснабжения на территории поселения действуют две организации водопроводно-канализационного хозяйства, имеющие на балансе источники водоснабжения, водоочистные станции и водораспределительные сети:  </w:t>
      </w:r>
    </w:p>
    <w:p w:rsidR="00AD573C" w:rsidRPr="00AD573C" w:rsidRDefault="00AD573C" w:rsidP="00AD573C">
      <w:pPr>
        <w:spacing w:after="0" w:line="240" w:lineRule="auto"/>
        <w:ind w:firstLine="57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-  МУП «УТВиВ «Сибиряк» МО с. п. Нижнесортымский; </w:t>
      </w:r>
    </w:p>
    <w:p w:rsidR="00AD573C" w:rsidRPr="00AD573C" w:rsidRDefault="00AD573C" w:rsidP="00AD573C">
      <w:pPr>
        <w:spacing w:after="0" w:line="240" w:lineRule="auto"/>
        <w:ind w:firstLine="57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- ОАО «Сургутнефтегаз». </w:t>
      </w:r>
    </w:p>
    <w:p w:rsidR="00AD573C" w:rsidRPr="00AD573C" w:rsidRDefault="00AD573C" w:rsidP="00AD573C">
      <w:pPr>
        <w:spacing w:after="0" w:line="240" w:lineRule="auto"/>
        <w:ind w:firstLine="570"/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МУП «УТВиВ «Сибиряк» МО с. п. Нижнесортымский осуществляет эксплуатацию в технологической зоне водоснабжения, расположенной в северной части поселения в границах улиц Рабочая, Автомобилистов и Северная. Источником водоснабжением является ВЗС с арт. скважиной 8 штук и 1 скважина поселковой котельной ДЕ - 25. Водораспределительные сети в границах технологической зоны от ВЗС до потребителей, расположенных в указанной технологической зоне.</w:t>
      </w:r>
    </w:p>
    <w:p w:rsidR="00AD573C" w:rsidRPr="00AD573C" w:rsidRDefault="00AD573C" w:rsidP="00AD573C">
      <w:pPr>
        <w:ind w:firstLine="709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От артезианских скважин вода подается насосами на водопроводные очистные сооружения, далее насосами по двум напорным водоводам поступает в систему водоснабжения. На территории водозабора размещены также: здания водоочистных сооружений, резервуары чистой воды, бытовые помещения для обслуживающего персонала. Водоподготовка осуществляется в три этапа – обезжелезивание, фильтрование (11 фильтров, наполнитель - кварцевая крошка), УФ - обработка. Проектная мощность ВОС – 7000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 xml:space="preserve">/сутки. </w:t>
      </w:r>
    </w:p>
    <w:p w:rsidR="00AD573C" w:rsidRPr="00AD573C" w:rsidRDefault="00AD573C" w:rsidP="00AD573C">
      <w:pPr>
        <w:ind w:firstLine="709"/>
        <w:rPr>
          <w:rFonts w:eastAsia="Calibri" w:cs="Times New Roman"/>
        </w:rPr>
      </w:pPr>
      <w:r w:rsidRPr="00AD573C">
        <w:rPr>
          <w:rFonts w:eastAsia="Calibri" w:cs="Times New Roman"/>
          <w:szCs w:val="24"/>
        </w:rPr>
        <w:t>Сети поселка кольцевые, выполненные из стальных труб с установкой пожарных гидрантов.</w:t>
      </w:r>
      <w:r w:rsidRPr="00AD573C">
        <w:rPr>
          <w:rFonts w:eastAsia="Calibri" w:cs="Times New Roman"/>
        </w:rPr>
        <w:t xml:space="preserve"> </w:t>
      </w:r>
    </w:p>
    <w:p w:rsidR="00AD573C" w:rsidRPr="00AD573C" w:rsidRDefault="00AD573C" w:rsidP="00AD573C">
      <w:pPr>
        <w:ind w:firstLine="709"/>
        <w:rPr>
          <w:rFonts w:eastAsia="Calibri" w:cs="Times New Roman"/>
          <w:szCs w:val="24"/>
        </w:rPr>
      </w:pPr>
      <w:r w:rsidRPr="00AD573C">
        <w:rPr>
          <w:rFonts w:eastAsia="Calibri" w:cs="Times New Roman"/>
        </w:rPr>
        <w:t>ОАО «Сургутнефтегаз» НГДУ</w:t>
      </w:r>
      <w:r w:rsidRPr="00AD573C">
        <w:rPr>
          <w:rFonts w:eastAsia="Calibri" w:cs="Times New Roman"/>
          <w:szCs w:val="24"/>
        </w:rPr>
        <w:t xml:space="preserve"> «Нижнесортымскнефть» </w:t>
      </w:r>
      <w:r w:rsidRPr="00AD573C">
        <w:rPr>
          <w:rFonts w:eastAsia="Calibri" w:cs="Times New Roman"/>
        </w:rPr>
        <w:t>осуществляет эксплуатацию в технологической зоне водоснабжения, расположенной в южной части поселения в границах от улицы Рабочей до КОС-800. Источником водоснабжением является ВОС-800 с 3-мя арт. скважинами. Распределительные сети в границах технологической зоны от ВОС-800 до потребителей, расположенных в указанной технологической зоне.</w:t>
      </w:r>
    </w:p>
    <w:p w:rsidR="00AD573C" w:rsidRPr="00AD573C" w:rsidRDefault="00AD573C" w:rsidP="00AD573C">
      <w:pPr>
        <w:ind w:firstLine="709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Ведомственный водозабор с 3-мя скважинами </w:t>
      </w:r>
      <w:r w:rsidRPr="00AD573C">
        <w:rPr>
          <w:rFonts w:eastAsia="Calibri" w:cs="Times New Roman"/>
        </w:rPr>
        <w:t>ОАО «Сургутнефтегаз» НГДУ</w:t>
      </w:r>
      <w:r w:rsidRPr="00AD573C">
        <w:rPr>
          <w:rFonts w:eastAsia="Calibri" w:cs="Times New Roman"/>
          <w:szCs w:val="24"/>
        </w:rPr>
        <w:t xml:space="preserve"> «Нижнесортымскнефть» находится на промышленной зоне территории сельского поселения Нижнесортымский и эксплуатируются ЦПВС и К НГДУ «НСН». Вода, получаемая на водозаборе,</w:t>
      </w:r>
      <w:r w:rsidRPr="00AD573C">
        <w:rPr>
          <w:rFonts w:eastAsia="Calibri" w:cs="Times New Roman"/>
        </w:rPr>
        <w:t xml:space="preserve"> ВОС-800 </w:t>
      </w:r>
      <w:r w:rsidRPr="00AD573C">
        <w:rPr>
          <w:rFonts w:eastAsia="Calibri" w:cs="Times New Roman"/>
          <w:szCs w:val="24"/>
        </w:rPr>
        <w:t xml:space="preserve">используется для технологических и хозяйственно – питьевых нужд для абонентов и структурных подразделений ОАО Сургутнефтегаз, расположенных в указанной технологической зоне. </w:t>
      </w: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2"/>
          <w:numId w:val="2"/>
        </w:numPr>
        <w:ind w:hanging="505"/>
        <w:outlineLvl w:val="1"/>
        <w:rPr>
          <w:rFonts w:eastAsia="Times New Roman" w:cs="Times New Roman"/>
          <w:b/>
          <w:bCs/>
          <w:szCs w:val="26"/>
        </w:rPr>
      </w:pPr>
      <w:bookmarkStart w:id="13" w:name="_Toc380482122"/>
      <w:r w:rsidRPr="00AD573C">
        <w:rPr>
          <w:rFonts w:eastAsia="Times New Roman" w:cs="Times New Roman"/>
          <w:b/>
          <w:bCs/>
          <w:szCs w:val="26"/>
        </w:rPr>
        <w:lastRenderedPageBreak/>
        <w:t xml:space="preserve"> </w:t>
      </w:r>
      <w:bookmarkStart w:id="14" w:name="_Toc524550678"/>
      <w:r w:rsidRPr="00AD573C">
        <w:rPr>
          <w:rFonts w:eastAsia="Times New Roman" w:cs="Times New Roman"/>
          <w:b/>
          <w:bCs/>
          <w:szCs w:val="26"/>
        </w:rPr>
        <w:t>Описание результатов технического обследования централизованных систем водоснабжения</w:t>
      </w:r>
      <w:bookmarkEnd w:id="13"/>
      <w:bookmarkEnd w:id="14"/>
    </w:p>
    <w:p w:rsidR="00AD573C" w:rsidRPr="00AD573C" w:rsidRDefault="00AD573C" w:rsidP="00AD573C">
      <w:pPr>
        <w:keepNext/>
        <w:keepLines/>
        <w:numPr>
          <w:ilvl w:val="3"/>
          <w:numId w:val="2"/>
        </w:numPr>
        <w:tabs>
          <w:tab w:val="left" w:pos="1843"/>
        </w:tabs>
        <w:ind w:left="1723" w:hanging="646"/>
        <w:outlineLvl w:val="1"/>
        <w:rPr>
          <w:rFonts w:eastAsia="Times New Roman" w:cs="Times New Roman"/>
          <w:b/>
          <w:bCs/>
          <w:szCs w:val="26"/>
        </w:rPr>
      </w:pPr>
      <w:bookmarkStart w:id="15" w:name="_Toc380482123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6" w:name="_Toc524550679"/>
      <w:r w:rsidRPr="00AD573C">
        <w:rPr>
          <w:rFonts w:eastAsia="Times New Roman" w:cs="Times New Roman"/>
          <w:b/>
          <w:bCs/>
          <w:szCs w:val="26"/>
        </w:rPr>
        <w:t>Описание состояния существующих источников водоснабжения и водозаборных сооружений</w:t>
      </w:r>
      <w:bookmarkEnd w:id="15"/>
      <w:bookmarkEnd w:id="16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 Основные данные по существующим водозаборным узлам, их месторасположение и характеристика представлены в таблице 1.1.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1.1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2774"/>
        <w:gridCol w:w="1798"/>
        <w:gridCol w:w="1526"/>
        <w:gridCol w:w="1389"/>
        <w:gridCol w:w="968"/>
        <w:gridCol w:w="972"/>
      </w:tblGrid>
      <w:tr w:rsidR="00AD573C" w:rsidRPr="00AD573C" w:rsidTr="00DF4D89">
        <w:trPr>
          <w:trHeight w:val="510"/>
        </w:trPr>
        <w:tc>
          <w:tcPr>
            <w:tcW w:w="392" w:type="pct"/>
            <w:vMerge w:val="restar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№ п/п</w:t>
            </w:r>
          </w:p>
        </w:tc>
        <w:tc>
          <w:tcPr>
            <w:tcW w:w="1356" w:type="pct"/>
            <w:vMerge w:val="restar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Наименование узла и его местоположение</w:t>
            </w:r>
          </w:p>
        </w:tc>
        <w:tc>
          <w:tcPr>
            <w:tcW w:w="3252" w:type="pct"/>
            <w:gridSpan w:val="5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 xml:space="preserve">Оборудование </w:t>
            </w: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Merge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56" w:type="pct"/>
            <w:vMerge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марка насоса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производительность</w:t>
            </w:r>
            <w:r w:rsidRPr="00AD573C">
              <w:rPr>
                <w:rFonts w:eastAsia="Calibri" w:cs="Times New Roman"/>
                <w:sz w:val="20"/>
                <w:szCs w:val="20"/>
              </w:rPr>
              <w:t>, м</w:t>
            </w:r>
            <w:r w:rsidRPr="00AD573C">
              <w:rPr>
                <w:rFonts w:eastAsia="Calibri" w:cs="Times New Roman"/>
                <w:sz w:val="20"/>
                <w:szCs w:val="20"/>
                <w:vertAlign w:val="superscript"/>
              </w:rPr>
              <w:t>3</w:t>
            </w:r>
            <w:r w:rsidRPr="00AD573C">
              <w:rPr>
                <w:rFonts w:eastAsia="Calibri" w:cs="Times New Roman"/>
                <w:sz w:val="20"/>
                <w:szCs w:val="20"/>
              </w:rPr>
              <w:t>/час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напор, м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мощность</w:t>
            </w:r>
            <w:r w:rsidRPr="00AD573C">
              <w:rPr>
                <w:rFonts w:eastAsia="Calibri" w:cs="Times New Roman"/>
                <w:sz w:val="20"/>
                <w:szCs w:val="20"/>
              </w:rPr>
              <w:t>, кВт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износ, %</w:t>
            </w:r>
          </w:p>
        </w:tc>
      </w:tr>
      <w:tr w:rsidR="00AD573C" w:rsidRPr="00AD573C" w:rsidTr="00DF4D89">
        <w:trPr>
          <w:trHeight w:val="600"/>
        </w:trPr>
        <w:tc>
          <w:tcPr>
            <w:tcW w:w="5000" w:type="pct"/>
            <w:gridSpan w:val="7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D573C">
              <w:rPr>
                <w:rFonts w:eastAsia="Calibri" w:cs="Times New Roman"/>
                <w:b/>
                <w:sz w:val="20"/>
                <w:szCs w:val="20"/>
              </w:rPr>
              <w:t>Водозабор ВОС-3200 (МУП «УТВиВ «Сибиряк» МО с. п. Нижнесортымский)</w:t>
            </w: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Скважина № 1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8-40-120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Скважина № 2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8-25-100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Скважина № 3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8-40-120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Скважина № 4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8-25-100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Скважина № 5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8-25-120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Скважина № 6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8-40-120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Скважина № 7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6-10-120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120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5,5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Скважина № 8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8-25-100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1356" w:type="pct"/>
            <w:vMerge w:val="restart"/>
            <w:vAlign w:val="center"/>
          </w:tcPr>
          <w:p w:rsidR="00AD573C" w:rsidRPr="00AD573C" w:rsidRDefault="00AD573C" w:rsidP="00AD573C">
            <w:pPr>
              <w:spacing w:after="0"/>
              <w:ind w:left="-108" w:right="35" w:firstLine="4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 xml:space="preserve">Хозяйственно - питьевая станция на базе трех насосов </w:t>
            </w:r>
            <w:proofErr w:type="spellStart"/>
            <w:r w:rsidRPr="00AD573C">
              <w:rPr>
                <w:rFonts w:eastAsia="Calibri" w:cs="Times New Roman"/>
                <w:sz w:val="20"/>
                <w:szCs w:val="20"/>
                <w:lang w:val="en-US"/>
              </w:rPr>
              <w:t>Wilo</w:t>
            </w:r>
            <w:proofErr w:type="spellEnd"/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D573C">
              <w:rPr>
                <w:rFonts w:eastAsia="Calibri" w:cs="Times New Roman"/>
                <w:sz w:val="20"/>
                <w:szCs w:val="20"/>
                <w:lang w:val="en-US"/>
              </w:rPr>
              <w:t>Wilo</w:t>
            </w:r>
            <w:proofErr w:type="spellEnd"/>
            <w:r w:rsidRPr="00AD573C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AD573C">
              <w:rPr>
                <w:rFonts w:eastAsia="Calibri" w:cs="Times New Roman"/>
                <w:sz w:val="20"/>
                <w:szCs w:val="20"/>
                <w:lang w:val="en-US"/>
              </w:rPr>
              <w:t>Cronoline</w:t>
            </w:r>
            <w:proofErr w:type="spellEnd"/>
            <w:r w:rsidRPr="00AD573C">
              <w:rPr>
                <w:rFonts w:eastAsia="Calibri" w:cs="Times New Roman"/>
                <w:sz w:val="20"/>
                <w:szCs w:val="20"/>
                <w:lang w:val="en-US"/>
              </w:rPr>
              <w:t xml:space="preserve">-IL 100/190-30/2 </w:t>
            </w:r>
            <w:r w:rsidRPr="00AD573C">
              <w:rPr>
                <w:rFonts w:eastAsia="Calibri" w:cs="Times New Roman"/>
                <w:sz w:val="20"/>
                <w:szCs w:val="20"/>
              </w:rPr>
              <w:t>№ 1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80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356" w:type="pct"/>
            <w:vMerge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D573C">
              <w:rPr>
                <w:rFonts w:eastAsia="Calibri" w:cs="Times New Roman"/>
                <w:sz w:val="20"/>
                <w:szCs w:val="20"/>
                <w:lang w:val="en-US"/>
              </w:rPr>
              <w:t>Wilo</w:t>
            </w:r>
            <w:proofErr w:type="spellEnd"/>
            <w:r w:rsidRPr="00AD573C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AD573C">
              <w:rPr>
                <w:rFonts w:eastAsia="Calibri" w:cs="Times New Roman"/>
                <w:sz w:val="20"/>
                <w:szCs w:val="20"/>
                <w:lang w:val="en-US"/>
              </w:rPr>
              <w:t>Cronoline</w:t>
            </w:r>
            <w:proofErr w:type="spellEnd"/>
            <w:r w:rsidRPr="00AD573C">
              <w:rPr>
                <w:rFonts w:eastAsia="Calibri" w:cs="Times New Roman"/>
                <w:sz w:val="20"/>
                <w:szCs w:val="20"/>
                <w:lang w:val="en-US"/>
              </w:rPr>
              <w:t xml:space="preserve">-IL 100/190-30/2 </w:t>
            </w:r>
            <w:r w:rsidRPr="00AD573C">
              <w:rPr>
                <w:rFonts w:eastAsia="Calibri" w:cs="Times New Roman"/>
                <w:sz w:val="20"/>
                <w:szCs w:val="20"/>
              </w:rPr>
              <w:t>№ 2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80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1356" w:type="pct"/>
            <w:vMerge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D573C">
              <w:rPr>
                <w:rFonts w:eastAsia="Calibri" w:cs="Times New Roman"/>
                <w:sz w:val="20"/>
                <w:szCs w:val="20"/>
                <w:lang w:val="en-US"/>
              </w:rPr>
              <w:t>Wilo</w:t>
            </w:r>
            <w:proofErr w:type="spellEnd"/>
            <w:r w:rsidRPr="00AD573C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AD573C">
              <w:rPr>
                <w:rFonts w:eastAsia="Calibri" w:cs="Times New Roman"/>
                <w:sz w:val="20"/>
                <w:szCs w:val="20"/>
                <w:lang w:val="en-US"/>
              </w:rPr>
              <w:t>Cronoline</w:t>
            </w:r>
            <w:proofErr w:type="spellEnd"/>
            <w:r w:rsidRPr="00AD573C">
              <w:rPr>
                <w:rFonts w:eastAsia="Calibri" w:cs="Times New Roman"/>
                <w:sz w:val="20"/>
                <w:szCs w:val="20"/>
                <w:lang w:val="en-US"/>
              </w:rPr>
              <w:t xml:space="preserve">-IL 100/190-30/2 </w:t>
            </w:r>
            <w:r w:rsidRPr="00AD573C">
              <w:rPr>
                <w:rFonts w:eastAsia="Calibri" w:cs="Times New Roman"/>
                <w:sz w:val="20"/>
                <w:szCs w:val="20"/>
              </w:rPr>
              <w:t>№ 3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80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13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Хозяйственно - питьевой насос № 4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К 150-125-315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200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13,4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Промежуточный насос № 1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К 100-65-200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18,9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Промежуточный насос № 2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К 150-125-315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200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13,4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Промежуточный насос № 3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К 150-125-315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200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13,4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Промежуточный насос № 4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К 100-65-200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18,9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Промывочный насос    №1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К 100-65-200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18,9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Промывочный насос    №2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К 100-65-200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18,9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Промывочный насос    №3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КМ 80-50-200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5000" w:type="pct"/>
            <w:gridSpan w:val="7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D573C">
              <w:rPr>
                <w:rFonts w:eastAsia="Calibri" w:cs="Times New Roman"/>
                <w:b/>
                <w:sz w:val="20"/>
                <w:szCs w:val="20"/>
              </w:rPr>
              <w:t>Станция второго подъема ВОС-7000</w:t>
            </w: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Насос №1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D573C">
              <w:rPr>
                <w:rFonts w:eastAsia="Calibri" w:cs="Times New Roman"/>
                <w:snapToGrid w:val="0"/>
                <w:sz w:val="20"/>
                <w:szCs w:val="20"/>
              </w:rPr>
              <w:t>Grundfos</w:t>
            </w:r>
            <w:proofErr w:type="spellEnd"/>
            <w:r w:rsidRPr="00AD573C">
              <w:rPr>
                <w:rFonts w:eastAsia="Calibri" w:cs="Times New Roman"/>
                <w:snapToGrid w:val="0"/>
                <w:sz w:val="20"/>
                <w:szCs w:val="20"/>
              </w:rPr>
              <w:t xml:space="preserve"> CR150-3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150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52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Насос №2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D573C">
              <w:rPr>
                <w:rFonts w:eastAsia="Calibri" w:cs="Times New Roman"/>
                <w:snapToGrid w:val="0"/>
                <w:sz w:val="20"/>
                <w:szCs w:val="20"/>
              </w:rPr>
              <w:t>Grundfos</w:t>
            </w:r>
            <w:proofErr w:type="spellEnd"/>
            <w:r w:rsidRPr="00AD573C">
              <w:rPr>
                <w:rFonts w:eastAsia="Calibri" w:cs="Times New Roman"/>
                <w:snapToGrid w:val="0"/>
                <w:sz w:val="20"/>
                <w:szCs w:val="20"/>
              </w:rPr>
              <w:t xml:space="preserve"> CR150-3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150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52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23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Насос №3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D573C">
              <w:rPr>
                <w:rFonts w:eastAsia="Calibri" w:cs="Times New Roman"/>
                <w:snapToGrid w:val="0"/>
                <w:sz w:val="20"/>
                <w:szCs w:val="20"/>
              </w:rPr>
              <w:t>Grundfos</w:t>
            </w:r>
            <w:proofErr w:type="spellEnd"/>
            <w:r w:rsidRPr="00AD573C">
              <w:rPr>
                <w:rFonts w:eastAsia="Calibri" w:cs="Times New Roman"/>
                <w:snapToGrid w:val="0"/>
                <w:sz w:val="20"/>
                <w:szCs w:val="20"/>
              </w:rPr>
              <w:t xml:space="preserve"> CR150-3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150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52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24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Насос №4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D573C">
              <w:rPr>
                <w:rFonts w:eastAsia="Calibri" w:cs="Times New Roman"/>
                <w:snapToGrid w:val="0"/>
                <w:sz w:val="20"/>
                <w:szCs w:val="20"/>
              </w:rPr>
              <w:t>Grundfos</w:t>
            </w:r>
            <w:proofErr w:type="spellEnd"/>
            <w:r w:rsidRPr="00AD573C">
              <w:rPr>
                <w:rFonts w:eastAsia="Calibri" w:cs="Times New Roman"/>
                <w:snapToGrid w:val="0"/>
                <w:sz w:val="20"/>
                <w:szCs w:val="20"/>
              </w:rPr>
              <w:t xml:space="preserve"> CR150-3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150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52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Насос №5 (резервный)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AD573C">
              <w:rPr>
                <w:rFonts w:eastAsia="Calibri" w:cs="Times New Roman"/>
                <w:snapToGrid w:val="0"/>
                <w:sz w:val="20"/>
                <w:szCs w:val="20"/>
              </w:rPr>
              <w:t>Grundfos</w:t>
            </w:r>
            <w:proofErr w:type="spellEnd"/>
            <w:r w:rsidRPr="00AD573C">
              <w:rPr>
                <w:rFonts w:eastAsia="Calibri" w:cs="Times New Roman"/>
                <w:snapToGrid w:val="0"/>
                <w:sz w:val="20"/>
                <w:szCs w:val="20"/>
              </w:rPr>
              <w:t xml:space="preserve"> CR150-3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150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52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5000" w:type="pct"/>
            <w:gridSpan w:val="7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b/>
                <w:sz w:val="20"/>
                <w:szCs w:val="20"/>
              </w:rPr>
              <w:t>Скважина котельной ДЕ-25 (МУП «УТВиВ «Сибиряк» МО с. п. Нижнесортымский)</w:t>
            </w: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26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 xml:space="preserve">Скважина №А164 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8-25-100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5000" w:type="pct"/>
            <w:gridSpan w:val="7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D573C">
              <w:rPr>
                <w:rFonts w:eastAsia="Calibri" w:cs="Times New Roman"/>
                <w:b/>
                <w:sz w:val="20"/>
                <w:szCs w:val="20"/>
              </w:rPr>
              <w:t>Водозабор ВОС-800 (</w:t>
            </w:r>
            <w:r w:rsidRPr="00AD573C">
              <w:rPr>
                <w:rFonts w:eastAsia="Calibri" w:cs="Times New Roman"/>
                <w:b/>
              </w:rPr>
              <w:t>ОАО «Сургутнефтегаз» НГДУ</w:t>
            </w:r>
            <w:r w:rsidRPr="00AD573C">
              <w:rPr>
                <w:rFonts w:eastAsia="Calibri" w:cs="Times New Roman"/>
                <w:b/>
                <w:szCs w:val="24"/>
              </w:rPr>
              <w:t xml:space="preserve"> «Нижнесортымскнефть»</w:t>
            </w:r>
            <w:r w:rsidRPr="00AD573C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27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Скважина 164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8-25-100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Скважина 165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8-25-100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D573C" w:rsidRPr="00AD573C" w:rsidTr="00DF4D89">
        <w:trPr>
          <w:trHeight w:val="600"/>
        </w:trPr>
        <w:tc>
          <w:tcPr>
            <w:tcW w:w="392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29</w:t>
            </w:r>
          </w:p>
        </w:tc>
        <w:tc>
          <w:tcPr>
            <w:tcW w:w="135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Скважина 500</w:t>
            </w:r>
          </w:p>
        </w:tc>
        <w:tc>
          <w:tcPr>
            <w:tcW w:w="8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ЭЦВ 8-25-150</w:t>
            </w:r>
          </w:p>
        </w:tc>
        <w:tc>
          <w:tcPr>
            <w:tcW w:w="746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679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150</w:t>
            </w:r>
          </w:p>
        </w:tc>
        <w:tc>
          <w:tcPr>
            <w:tcW w:w="473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22</w:t>
            </w:r>
          </w:p>
        </w:tc>
        <w:tc>
          <w:tcPr>
            <w:tcW w:w="475" w:type="pct"/>
            <w:vAlign w:val="center"/>
          </w:tcPr>
          <w:p w:rsidR="00AD573C" w:rsidRPr="00AD573C" w:rsidRDefault="00AD573C" w:rsidP="00AD573C">
            <w:pPr>
              <w:spacing w:after="0"/>
              <w:ind w:right="-107" w:firstLine="4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3"/>
          <w:numId w:val="2"/>
        </w:numPr>
        <w:tabs>
          <w:tab w:val="left" w:pos="1843"/>
        </w:tabs>
        <w:ind w:left="1723" w:hanging="646"/>
        <w:outlineLvl w:val="1"/>
        <w:rPr>
          <w:rFonts w:eastAsia="Times New Roman" w:cs="Times New Roman"/>
          <w:b/>
          <w:bCs/>
          <w:szCs w:val="24"/>
        </w:rPr>
      </w:pPr>
      <w:bookmarkStart w:id="17" w:name="_Toc380482124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8" w:name="_Toc524550680"/>
      <w:r w:rsidRPr="00AD573C">
        <w:rPr>
          <w:rFonts w:eastAsia="Times New Roman" w:cs="Times New Roman"/>
          <w:b/>
          <w:bCs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7"/>
      <w:bookmarkEnd w:id="18"/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Водоочистная станция ВОС-7000 была построена и имеет производительность очистки 7000 м</w:t>
      </w:r>
      <w:r w:rsidRPr="00AD573C">
        <w:rPr>
          <w:rFonts w:eastAsia="Times New Roman" w:cs="Times New Roman"/>
          <w:szCs w:val="24"/>
          <w:vertAlign w:val="superscript"/>
          <w:lang w:eastAsia="ru-RU"/>
        </w:rPr>
        <w:t>3</w:t>
      </w:r>
      <w:r w:rsidRPr="00AD573C">
        <w:rPr>
          <w:rFonts w:eastAsia="Times New Roman" w:cs="Times New Roman"/>
          <w:szCs w:val="24"/>
          <w:lang w:eastAsia="ru-RU"/>
        </w:rPr>
        <w:t>/</w:t>
      </w:r>
      <w:proofErr w:type="spellStart"/>
      <w:r w:rsidRPr="00AD573C">
        <w:rPr>
          <w:rFonts w:eastAsia="Times New Roman" w:cs="Times New Roman"/>
          <w:szCs w:val="24"/>
          <w:lang w:eastAsia="ru-RU"/>
        </w:rPr>
        <w:t>сут</w:t>
      </w:r>
      <w:proofErr w:type="spellEnd"/>
      <w:r w:rsidRPr="00AD573C">
        <w:rPr>
          <w:rFonts w:eastAsia="Times New Roman" w:cs="Times New Roman"/>
          <w:szCs w:val="24"/>
          <w:lang w:eastAsia="ru-RU"/>
        </w:rPr>
        <w:t>.</w:t>
      </w:r>
    </w:p>
    <w:p w:rsidR="00AD573C" w:rsidRPr="00AD573C" w:rsidRDefault="00AD573C" w:rsidP="00AD573C">
      <w:pPr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szCs w:val="24"/>
          <w:lang w:eastAsia="ru-RU"/>
        </w:rPr>
        <w:t xml:space="preserve">Вода из скважин по двум отдельным трубопроводам через входные водомерные узлы, гидроциклоны, сетчатые фильтры, гидродинамические аппараты напорными насосами подается в бак-реактор Обработка воды в баках-реакторах происходит в результате использования процессов кавитации, турбулентной диффузии, </w:t>
      </w:r>
      <w:proofErr w:type="spellStart"/>
      <w:r w:rsidRPr="00AD573C">
        <w:rPr>
          <w:rFonts w:eastAsia="Calibri" w:cs="Times New Roman"/>
          <w:szCs w:val="24"/>
          <w:lang w:eastAsia="ru-RU"/>
        </w:rPr>
        <w:t>вакуумирования</w:t>
      </w:r>
      <w:proofErr w:type="spellEnd"/>
      <w:r w:rsidRPr="00AD573C">
        <w:rPr>
          <w:rFonts w:eastAsia="Calibri" w:cs="Times New Roman"/>
          <w:szCs w:val="24"/>
          <w:lang w:eastAsia="ru-RU"/>
        </w:rPr>
        <w:t xml:space="preserve"> и увеличения площади контакта сред, что позволяет многократно увеличить скорость процессов дегазации и аэрации в модуле по сравнению с традиционными, классическими способами. Вышеописанные процессы происходят в гидродинамических аппаратах, размещенных на колонне и в баке - реакторе модуля. </w:t>
      </w:r>
    </w:p>
    <w:p w:rsidR="00AD573C" w:rsidRPr="00AD573C" w:rsidRDefault="00AD573C" w:rsidP="00AD573C">
      <w:pPr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szCs w:val="24"/>
          <w:lang w:eastAsia="ru-RU"/>
        </w:rPr>
        <w:t xml:space="preserve">В бак-реактор с целью удаления аммонийного азота, дозируется гипохлорит натрия пропорционально расходу поступающей воды. Далее вода из бака – реактора перекачивающей насосной станцией подается на фильтрацию - модуль фильтрации первой ступени и модуль фильтрации второй ступени Модуль фильтрации первой ступени предназначен для очистки воды от взвешенных веществ и обезжелезивания, путем ее пропуска через фильтрующую загрузку. </w:t>
      </w:r>
    </w:p>
    <w:p w:rsidR="00AD573C" w:rsidRPr="00AD573C" w:rsidRDefault="00AD573C" w:rsidP="00AD573C">
      <w:pPr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szCs w:val="24"/>
          <w:lang w:eastAsia="ru-RU"/>
        </w:rPr>
        <w:t xml:space="preserve">Модуль фильтрации второй ступени входит в состав технологической цепочки по удалению иона аммония из воды. Обеспечивает удаления остаточного хлора из воды, повышения глубины </w:t>
      </w:r>
      <w:r w:rsidRPr="00AD573C">
        <w:rPr>
          <w:rFonts w:eastAsia="Calibri" w:cs="Times New Roman"/>
          <w:szCs w:val="24"/>
          <w:lang w:eastAsia="ru-RU"/>
        </w:rPr>
        <w:lastRenderedPageBreak/>
        <w:t>очистки воды от органических загрязнений (цветность, нефтепродукты, и др.) и качественного улучшения органолептических характеристик очищаемой воды, путем ее прохождения с определенной скоростью через фильтрующую загрузку. В качестве фильтрующего материала первой ступени используется механическая загрузка АС и МСК, на второй ступени используется активированный уголь на кокосовой основе. Отличительной особенностью механической загрузки АС и МСК, является то, что она способная проводить очистку от достаточно значительных концентраций железа и марганца. Восстановления фильтрующих свойств происходит в процессе обратной промывки.</w:t>
      </w:r>
    </w:p>
    <w:p w:rsidR="00AD573C" w:rsidRPr="00AD573C" w:rsidRDefault="00AD573C" w:rsidP="00AD573C">
      <w:pPr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szCs w:val="24"/>
          <w:lang w:eastAsia="ru-RU"/>
        </w:rPr>
        <w:t xml:space="preserve">Очищенная вода через выходные регулирующие узлы №1, №2 по двум отдельным трубопроводам подается в РЧВ – 2000 (№1,2), где происходит смешивание воды с двух технологических линеек. Вода из резервуара чистой воды (РЧВ) поступает потребителю. 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  <w:szCs w:val="24"/>
          <w:lang w:eastAsia="ru-RU"/>
        </w:rPr>
        <w:t>На станции предусмотрен обводной трубопровод обеспечивающей подачу воды непосредственно в РЧВ минуя ВОС в аварийных случаях на станции.</w:t>
      </w:r>
    </w:p>
    <w:p w:rsidR="00AD573C" w:rsidRPr="00AD573C" w:rsidRDefault="00AD573C" w:rsidP="00AD573C">
      <w:pPr>
        <w:spacing w:after="0"/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Данные лабораторных анализов воды артезианских скважин приведены в таблице 1.2, в таблице 1.3 приведены лабораторные анализы качества питьевой воды на выходе с ВОС-7000.</w:t>
      </w: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jc w:val="right"/>
        <w:rPr>
          <w:rFonts w:eastAsia="Calibri" w:cs="Times New Roman"/>
        </w:rPr>
        <w:sectPr w:rsidR="00AD573C" w:rsidRPr="00AD573C" w:rsidSect="00F2640D">
          <w:footerReference w:type="default" r:id="rId9"/>
          <w:pgSz w:w="11906" w:h="16838"/>
          <w:pgMar w:top="567" w:right="567" w:bottom="357" w:left="1134" w:header="709" w:footer="261" w:gutter="0"/>
          <w:cols w:space="708"/>
          <w:titlePg/>
          <w:docGrid w:linePitch="360"/>
        </w:sectPr>
      </w:pPr>
    </w:p>
    <w:p w:rsidR="00AD573C" w:rsidRPr="00AD573C" w:rsidRDefault="00AD573C" w:rsidP="00AD573C">
      <w:pPr>
        <w:keepNext/>
        <w:ind w:firstLine="0"/>
        <w:jc w:val="right"/>
        <w:rPr>
          <w:rFonts w:eastAsia="Calibri" w:cs="Times New Roman"/>
          <w:sz w:val="20"/>
          <w:szCs w:val="20"/>
        </w:rPr>
      </w:pPr>
    </w:p>
    <w:p w:rsidR="00AD573C" w:rsidRPr="00AD573C" w:rsidRDefault="00AD573C" w:rsidP="00AD573C">
      <w:pPr>
        <w:keepNext/>
        <w:ind w:firstLine="0"/>
        <w:jc w:val="right"/>
        <w:rPr>
          <w:rFonts w:eastAsia="Calibri" w:cs="Times New Roman"/>
          <w:szCs w:val="24"/>
        </w:rPr>
      </w:pPr>
      <w:r w:rsidRPr="00AD573C">
        <w:rPr>
          <w:rFonts w:eastAsia="Calibri" w:cs="Times New Roman"/>
          <w:sz w:val="20"/>
          <w:szCs w:val="20"/>
        </w:rPr>
        <w:tab/>
      </w:r>
      <w:r w:rsidRPr="00AD573C">
        <w:rPr>
          <w:rFonts w:eastAsia="Calibri" w:cs="Times New Roman"/>
          <w:sz w:val="20"/>
          <w:szCs w:val="20"/>
        </w:rPr>
        <w:tab/>
      </w:r>
      <w:r w:rsidRPr="00AD573C">
        <w:rPr>
          <w:rFonts w:eastAsia="Calibri" w:cs="Times New Roman"/>
          <w:sz w:val="20"/>
          <w:szCs w:val="20"/>
        </w:rPr>
        <w:tab/>
      </w:r>
      <w:r w:rsidRPr="00AD573C">
        <w:rPr>
          <w:rFonts w:eastAsia="Calibri" w:cs="Times New Roman"/>
          <w:sz w:val="20"/>
          <w:szCs w:val="20"/>
        </w:rPr>
        <w:tab/>
      </w:r>
      <w:r w:rsidRPr="00AD573C">
        <w:rPr>
          <w:rFonts w:eastAsia="Calibri" w:cs="Times New Roman"/>
          <w:sz w:val="20"/>
          <w:szCs w:val="20"/>
        </w:rPr>
        <w:tab/>
      </w:r>
      <w:r w:rsidRPr="00AD573C">
        <w:rPr>
          <w:rFonts w:eastAsia="Calibri" w:cs="Times New Roman"/>
          <w:sz w:val="20"/>
          <w:szCs w:val="20"/>
        </w:rPr>
        <w:tab/>
      </w:r>
      <w:r w:rsidRPr="00AD573C">
        <w:rPr>
          <w:rFonts w:eastAsia="Calibri" w:cs="Times New Roman"/>
          <w:sz w:val="20"/>
          <w:szCs w:val="20"/>
        </w:rPr>
        <w:tab/>
      </w:r>
      <w:r w:rsidRPr="00AD573C">
        <w:rPr>
          <w:rFonts w:eastAsia="Calibri" w:cs="Times New Roman"/>
          <w:sz w:val="20"/>
          <w:szCs w:val="20"/>
        </w:rPr>
        <w:tab/>
      </w:r>
      <w:r w:rsidRPr="00AD573C">
        <w:rPr>
          <w:rFonts w:eastAsia="Calibri" w:cs="Times New Roman"/>
          <w:szCs w:val="24"/>
        </w:rPr>
        <w:t>Таблица 1.2</w:t>
      </w:r>
    </w:p>
    <w:tbl>
      <w:tblPr>
        <w:tblW w:w="4911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783"/>
        <w:gridCol w:w="1396"/>
        <w:gridCol w:w="1537"/>
        <w:gridCol w:w="1397"/>
        <w:gridCol w:w="1397"/>
        <w:gridCol w:w="1400"/>
        <w:gridCol w:w="1397"/>
        <w:gridCol w:w="1537"/>
        <w:gridCol w:w="1259"/>
        <w:gridCol w:w="1256"/>
        <w:gridCol w:w="1262"/>
      </w:tblGrid>
      <w:tr w:rsidR="00AD573C" w:rsidRPr="00AD573C" w:rsidTr="00DF4D89">
        <w:trPr>
          <w:trHeight w:val="300"/>
          <w:tblHeader/>
        </w:trPr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Величина допустимого уровня.</w:t>
            </w:r>
          </w:p>
        </w:tc>
        <w:tc>
          <w:tcPr>
            <w:tcW w:w="34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Результаты испытаний, единицы измерения</w:t>
            </w:r>
          </w:p>
        </w:tc>
      </w:tr>
      <w:tr w:rsidR="00AD573C" w:rsidRPr="00AD573C" w:rsidTr="00DF4D89">
        <w:trPr>
          <w:trHeight w:val="570"/>
          <w:tblHeader/>
        </w:trPr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pacing w:val="-20"/>
                <w:sz w:val="20"/>
                <w:szCs w:val="20"/>
              </w:rPr>
            </w:pP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СКВ №1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СКВ. №2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pacing w:val="-20"/>
                <w:sz w:val="20"/>
                <w:szCs w:val="20"/>
              </w:rPr>
            </w:pP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СКВ. №3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СКВ. №4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pacing w:val="-20"/>
                <w:sz w:val="20"/>
                <w:szCs w:val="20"/>
              </w:rPr>
            </w:pP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СКВ. №5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pacing w:val="-20"/>
                <w:sz w:val="20"/>
                <w:szCs w:val="20"/>
              </w:rPr>
            </w:pP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СКВ. №6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pacing w:val="-20"/>
                <w:sz w:val="20"/>
                <w:szCs w:val="20"/>
              </w:rPr>
            </w:pP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СКВ. №7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pacing w:val="-20"/>
                <w:sz w:val="20"/>
                <w:szCs w:val="20"/>
              </w:rPr>
            </w:pP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СКВ. №8</w:t>
            </w:r>
          </w:p>
        </w:tc>
      </w:tr>
      <w:tr w:rsidR="00AD573C" w:rsidRPr="00AD573C" w:rsidTr="00DF4D89">
        <w:trPr>
          <w:trHeight w:val="224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Цветность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градусы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20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96,5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73,90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89,60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93,60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90,30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105,70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87,40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98,90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Мутность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по каолину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1,5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0,94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1,54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1,45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0,70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0,75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1,38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0,65</w:t>
            </w:r>
          </w:p>
        </w:tc>
      </w:tr>
      <w:tr w:rsidR="00AD573C" w:rsidRPr="00AD573C" w:rsidTr="00DF4D89">
        <w:trPr>
          <w:trHeight w:val="645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 xml:space="preserve">Окисляемость </w:t>
            </w:r>
            <w:proofErr w:type="spellStart"/>
            <w:r w:rsidRPr="00AD573C">
              <w:rPr>
                <w:rFonts w:eastAsia="Calibri" w:cs="Times New Roman"/>
                <w:sz w:val="20"/>
                <w:szCs w:val="20"/>
              </w:rPr>
              <w:t>перманганатная</w:t>
            </w:r>
            <w:proofErr w:type="spellEnd"/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4,26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4,23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4,26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4,37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4,13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3,98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4,09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4,0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Азот аммиака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2,0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2,57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2,80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2,90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3,0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2,70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2,70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2,64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2,90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Нитраты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45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2,22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2,22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2,22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2,22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2,22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2,22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2,22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2,22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Нитриты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0,1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0,1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0,1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0,1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0,1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0,1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0,1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0,1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Железо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0,3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3,4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4,37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4,5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4,55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3,10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4,23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3,58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Запах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баллы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3</w:t>
            </w:r>
          </w:p>
        </w:tc>
      </w:tr>
      <w:tr w:rsidR="00AD573C" w:rsidRPr="00AD573C" w:rsidTr="00DF4D89">
        <w:trPr>
          <w:trHeight w:val="69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Привкус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баллы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РН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един. рН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от 6(вкл.) до 9(вкл.)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6,6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Ж°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1,55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1,25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1,15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Щелочность (</w:t>
            </w: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гидрокарбонатная</w:t>
            </w:r>
            <w:r w:rsidRPr="00AD573C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моль/</w:t>
            </w:r>
            <w:proofErr w:type="spellStart"/>
            <w:r w:rsidRPr="00AD573C">
              <w:rPr>
                <w:rFonts w:eastAsia="Calibri" w:cs="Times New Roman"/>
                <w:sz w:val="20"/>
                <w:szCs w:val="20"/>
              </w:rPr>
              <w:t>дм</w:t>
            </w:r>
            <w:r w:rsidRPr="00AD573C">
              <w:rPr>
                <w:rFonts w:eastAsia="Calibri" w:cs="Times New Roman"/>
                <w:sz w:val="20"/>
                <w:szCs w:val="20"/>
                <w:vertAlign w:val="superscript"/>
              </w:rPr>
              <w:t>З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нет норматива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1,75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1,70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1,70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1,75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Хлориды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350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5,0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7,5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6,0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22,5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более1000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135,8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130,78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129,65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129,52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129,23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123,65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136,52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135,83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Сульфаты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500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Менее 2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lastRenderedPageBreak/>
              <w:t>Фториды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0,119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0,090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0,201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0,211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0,119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Медь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1,0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0,032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0,064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0,058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0,064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0,030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0,062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0,028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Марганец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0,1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0,016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0,082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0,083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0,012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0,048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0,086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0,008</w:t>
            </w:r>
          </w:p>
        </w:tc>
      </w:tr>
      <w:tr w:rsidR="00AD573C" w:rsidRPr="00AD573C" w:rsidTr="00DF4D89">
        <w:trPr>
          <w:trHeight w:val="255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Цинк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0,10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0,11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0,10</w:t>
            </w:r>
          </w:p>
        </w:tc>
      </w:tr>
      <w:tr w:rsidR="00AD573C" w:rsidRPr="00AD573C" w:rsidTr="00DF4D89">
        <w:trPr>
          <w:trHeight w:val="308"/>
        </w:trPr>
        <w:tc>
          <w:tcPr>
            <w:tcW w:w="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pacing w:val="-20"/>
                <w:sz w:val="20"/>
                <w:szCs w:val="20"/>
              </w:rPr>
              <w:t>Нефтепродукты</w:t>
            </w:r>
            <w:r w:rsidRPr="00AD573C">
              <w:rPr>
                <w:rFonts w:eastAsia="Calibri" w:cs="Times New Roman"/>
                <w:sz w:val="20"/>
                <w:szCs w:val="20"/>
              </w:rPr>
              <w:t xml:space="preserve"> (суммарно)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мг/л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не более 0,1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573C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</w:tbl>
    <w:p w:rsidR="00AD573C" w:rsidRPr="00AD573C" w:rsidRDefault="00AD573C" w:rsidP="00AD573C">
      <w:pPr>
        <w:keepNext/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keepNext/>
        <w:ind w:firstLine="0"/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1.3.</w:t>
      </w:r>
    </w:p>
    <w:tbl>
      <w:tblPr>
        <w:tblStyle w:val="16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559"/>
        <w:gridCol w:w="2688"/>
        <w:gridCol w:w="2688"/>
        <w:gridCol w:w="1830"/>
        <w:gridCol w:w="2977"/>
      </w:tblGrid>
      <w:tr w:rsidR="00AD573C" w:rsidRPr="00AD573C" w:rsidTr="00DF4D89">
        <w:trPr>
          <w:tblHeader/>
        </w:trPr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№ п/п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Определяемые показатели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Результаты исследований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Гигиенический норматив</w:t>
            </w:r>
          </w:p>
        </w:tc>
        <w:tc>
          <w:tcPr>
            <w:tcW w:w="1830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Единицы измерения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НД на методы исследований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Аммиак (по азоту)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1,17±0,34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2</w:t>
            </w:r>
          </w:p>
        </w:tc>
        <w:tc>
          <w:tcPr>
            <w:tcW w:w="1830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мг/дм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33045-2014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2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Хлориды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14,06±2,11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350</w:t>
            </w:r>
          </w:p>
        </w:tc>
        <w:tc>
          <w:tcPr>
            <w:tcW w:w="1830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мг/дм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4245-72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3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Привкус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0</w:t>
            </w:r>
          </w:p>
        </w:tc>
        <w:tc>
          <w:tcPr>
            <w:tcW w:w="2688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2</w:t>
            </w:r>
          </w:p>
        </w:tc>
        <w:tc>
          <w:tcPr>
            <w:tcW w:w="1830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баллы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Р 57164-2016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4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Запах при 20оС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0</w:t>
            </w:r>
          </w:p>
        </w:tc>
        <w:tc>
          <w:tcPr>
            <w:tcW w:w="2688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2</w:t>
            </w:r>
          </w:p>
        </w:tc>
        <w:tc>
          <w:tcPr>
            <w:tcW w:w="1830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баллы</w:t>
            </w:r>
          </w:p>
        </w:tc>
        <w:tc>
          <w:tcPr>
            <w:tcW w:w="2977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Р 57164-2016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5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Запах при 60оС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0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2</w:t>
            </w:r>
          </w:p>
        </w:tc>
        <w:tc>
          <w:tcPr>
            <w:tcW w:w="1830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баллы</w:t>
            </w:r>
          </w:p>
        </w:tc>
        <w:tc>
          <w:tcPr>
            <w:tcW w:w="2977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Р 57164-2016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6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Массовая концентрация нитратов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Менее 0,1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45</w:t>
            </w:r>
          </w:p>
        </w:tc>
        <w:tc>
          <w:tcPr>
            <w:tcW w:w="1830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мг/дм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33045-2014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7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Массовая концентрация железа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0,03±0,01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0,3 (0,375)</w:t>
            </w:r>
          </w:p>
        </w:tc>
        <w:tc>
          <w:tcPr>
            <w:tcW w:w="1830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мг/дм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4011-72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8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Цветность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0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20 (35)</w:t>
            </w:r>
          </w:p>
        </w:tc>
        <w:tc>
          <w:tcPr>
            <w:tcW w:w="1830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град.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31868-2012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9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Мутность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Менее 0,58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1,5 (2)</w:t>
            </w:r>
          </w:p>
        </w:tc>
        <w:tc>
          <w:tcPr>
            <w:tcW w:w="1830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мг/дм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Р 57164-2016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10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Массовая доля нитритов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Менее 0,003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3</w:t>
            </w:r>
          </w:p>
        </w:tc>
        <w:tc>
          <w:tcPr>
            <w:tcW w:w="1830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мг/дм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33045-2014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11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 xml:space="preserve">Окисляемость </w:t>
            </w:r>
            <w:proofErr w:type="spellStart"/>
            <w:r w:rsidRPr="00AD573C">
              <w:t>перманганатная</w:t>
            </w:r>
            <w:proofErr w:type="spellEnd"/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2,78±0,83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5</w:t>
            </w:r>
          </w:p>
        </w:tc>
        <w:tc>
          <w:tcPr>
            <w:tcW w:w="1830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proofErr w:type="spellStart"/>
            <w:r w:rsidRPr="00AD573C">
              <w:t>мгО</w:t>
            </w:r>
            <w:proofErr w:type="spellEnd"/>
            <w:r w:rsidRPr="00AD573C">
              <w:t>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 xml:space="preserve">ПНД Ф </w:t>
            </w:r>
            <w:proofErr w:type="gramStart"/>
            <w:r w:rsidRPr="00AD573C">
              <w:t>14.1:2:4</w:t>
            </w:r>
            <w:proofErr w:type="gramEnd"/>
            <w:r w:rsidRPr="00AD573C">
              <w:t>.154-99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12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Жесткость общая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2,0±0,3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7 (10)</w:t>
            </w:r>
          </w:p>
        </w:tc>
        <w:tc>
          <w:tcPr>
            <w:tcW w:w="1830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proofErr w:type="spellStart"/>
            <w:r w:rsidRPr="00AD573C">
              <w:t>оЖ</w:t>
            </w:r>
            <w:proofErr w:type="spellEnd"/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31945-2012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13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Сульфаты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3,29±0,92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500</w:t>
            </w:r>
          </w:p>
        </w:tc>
        <w:tc>
          <w:tcPr>
            <w:tcW w:w="1830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мг/дм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31940-2012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14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Массовая концентрация меди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0,033±0.008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1</w:t>
            </w:r>
          </w:p>
        </w:tc>
        <w:tc>
          <w:tcPr>
            <w:tcW w:w="1830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мг/дм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31870-2012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15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Марганец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0,08±0,01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0,1 (0,5)</w:t>
            </w:r>
          </w:p>
        </w:tc>
        <w:tc>
          <w:tcPr>
            <w:tcW w:w="1830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мг/дм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31870-2012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16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Цинк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0,039±0,008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5</w:t>
            </w:r>
          </w:p>
        </w:tc>
        <w:tc>
          <w:tcPr>
            <w:tcW w:w="1830" w:type="dxa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мг/дм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31870-2012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17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 xml:space="preserve">Фтор для климатических районов </w:t>
            </w:r>
            <w:r w:rsidRPr="00AD573C">
              <w:rPr>
                <w:lang w:val="en-US"/>
              </w:rPr>
              <w:t>I</w:t>
            </w:r>
            <w:r w:rsidRPr="00AD573C">
              <w:t>-</w:t>
            </w:r>
            <w:r w:rsidRPr="00AD573C">
              <w:rPr>
                <w:lang w:val="en-US"/>
              </w:rPr>
              <w:t>II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0,03±0,01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Не более 1,5</w:t>
            </w:r>
          </w:p>
        </w:tc>
        <w:tc>
          <w:tcPr>
            <w:tcW w:w="1830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мг/дм</w:t>
            </w:r>
            <w:r w:rsidRPr="00AD573C">
              <w:rPr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ГОСТ 4386-89</w:t>
            </w:r>
          </w:p>
        </w:tc>
      </w:tr>
      <w:tr w:rsidR="00AD573C" w:rsidRPr="00AD573C" w:rsidTr="00DF4D89">
        <w:tc>
          <w:tcPr>
            <w:tcW w:w="56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18</w:t>
            </w:r>
          </w:p>
        </w:tc>
        <w:tc>
          <w:tcPr>
            <w:tcW w:w="4559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рН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6,73±0,01</w:t>
            </w:r>
          </w:p>
        </w:tc>
        <w:tc>
          <w:tcPr>
            <w:tcW w:w="2688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От 6 до 9</w:t>
            </w:r>
          </w:p>
        </w:tc>
        <w:tc>
          <w:tcPr>
            <w:tcW w:w="1830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>единицы рН</w:t>
            </w:r>
          </w:p>
        </w:tc>
        <w:tc>
          <w:tcPr>
            <w:tcW w:w="2977" w:type="dxa"/>
            <w:vAlign w:val="center"/>
          </w:tcPr>
          <w:p w:rsidR="00AD573C" w:rsidRPr="00AD573C" w:rsidRDefault="00AD573C" w:rsidP="00AD573C">
            <w:pPr>
              <w:keepNext/>
              <w:ind w:firstLine="0"/>
              <w:jc w:val="center"/>
            </w:pPr>
            <w:r w:rsidRPr="00AD573C">
              <w:t xml:space="preserve">ПНД Ф </w:t>
            </w:r>
            <w:proofErr w:type="gramStart"/>
            <w:r w:rsidRPr="00AD573C">
              <w:t>14.1:2:3:4</w:t>
            </w:r>
            <w:proofErr w:type="gramEnd"/>
            <w:r w:rsidRPr="00AD573C">
              <w:t>.121-97</w:t>
            </w:r>
          </w:p>
        </w:tc>
      </w:tr>
    </w:tbl>
    <w:p w:rsidR="00AD573C" w:rsidRPr="00AD573C" w:rsidRDefault="00AD573C" w:rsidP="00AD573C">
      <w:pPr>
        <w:keepNext/>
        <w:ind w:firstLine="0"/>
        <w:jc w:val="left"/>
        <w:rPr>
          <w:rFonts w:eastAsia="Calibri" w:cs="Times New Roman"/>
        </w:rPr>
        <w:sectPr w:rsidR="00AD573C" w:rsidRPr="00AD573C" w:rsidSect="00F2640D">
          <w:pgSz w:w="16838" w:h="11906" w:orient="landscape"/>
          <w:pgMar w:top="567" w:right="357" w:bottom="1134" w:left="567" w:header="709" w:footer="261" w:gutter="0"/>
          <w:cols w:space="708"/>
          <w:titlePg/>
          <w:docGrid w:linePitch="360"/>
        </w:sectPr>
      </w:pPr>
    </w:p>
    <w:p w:rsidR="00AD573C" w:rsidRPr="00AD573C" w:rsidRDefault="00AD573C" w:rsidP="00AD573C">
      <w:pPr>
        <w:rPr>
          <w:rFonts w:eastAsia="Calibri" w:cs="Times New Roman"/>
          <w:shd w:val="clear" w:color="auto" w:fill="FFFFFF"/>
        </w:rPr>
      </w:pPr>
      <w:r w:rsidRPr="00AD573C">
        <w:rPr>
          <w:rFonts w:eastAsia="Calibri" w:cs="Times New Roman"/>
          <w:szCs w:val="24"/>
          <w:lang w:eastAsia="ru-RU"/>
        </w:rPr>
        <w:lastRenderedPageBreak/>
        <w:t xml:space="preserve">Как видно из таблицы 1.2. вода из артезианских скважин не соответствует установленным требованиям </w:t>
      </w:r>
      <w:r w:rsidRPr="00AD573C">
        <w:rPr>
          <w:rFonts w:eastAsia="Calibri" w:cs="Times New Roman"/>
          <w:shd w:val="clear" w:color="auto" w:fill="FFFFFF"/>
        </w:rPr>
        <w:t>СанПиН 2.1.4.1074-01 «Гигиенические требования к качеству воды централизованных систем питьевого водоснабжения. Контроль качества» по цветности, мутности, азота аммиака, железу, запаху.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  <w:shd w:val="clear" w:color="auto" w:fill="FFFFFF"/>
        </w:rPr>
        <w:t xml:space="preserve">Согласно данным, представленным в таблице 1.3. (протокол лабораторных исследований №08552 от 04.05.2018), по исследуемым показателям вода на выходе ВОС-7000 соответствует </w:t>
      </w:r>
      <w:proofErr w:type="spellStart"/>
      <w:r w:rsidRPr="00AD573C">
        <w:rPr>
          <w:rFonts w:eastAsia="Calibri" w:cs="Times New Roman"/>
          <w:shd w:val="clear" w:color="auto" w:fill="FFFFFF"/>
        </w:rPr>
        <w:t>санитарно</w:t>
      </w:r>
      <w:proofErr w:type="spellEnd"/>
      <w:r w:rsidRPr="00AD573C">
        <w:rPr>
          <w:rFonts w:eastAsia="Calibri" w:cs="Times New Roman"/>
          <w:shd w:val="clear" w:color="auto" w:fill="FFFFFF"/>
        </w:rPr>
        <w:t xml:space="preserve"> – гигиеническим требованиям </w:t>
      </w:r>
      <w:proofErr w:type="spellStart"/>
      <w:r w:rsidRPr="00AD573C">
        <w:rPr>
          <w:rFonts w:eastAsia="Calibri" w:cs="Times New Roman"/>
          <w:shd w:val="clear" w:color="auto" w:fill="FFFFFF"/>
        </w:rPr>
        <w:t>СанПин</w:t>
      </w:r>
      <w:proofErr w:type="spellEnd"/>
      <w:r w:rsidRPr="00AD573C">
        <w:rPr>
          <w:rFonts w:eastAsia="Calibri" w:cs="Times New Roman"/>
          <w:shd w:val="clear" w:color="auto" w:fill="FFFFFF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:rsidR="00AD573C" w:rsidRPr="00AD573C" w:rsidRDefault="00AD573C" w:rsidP="00AD573C">
      <w:pPr>
        <w:keepNext/>
        <w:keepLines/>
        <w:numPr>
          <w:ilvl w:val="3"/>
          <w:numId w:val="2"/>
        </w:numPr>
        <w:tabs>
          <w:tab w:val="left" w:pos="1843"/>
        </w:tabs>
        <w:spacing w:before="200"/>
        <w:outlineLvl w:val="1"/>
        <w:rPr>
          <w:rFonts w:eastAsia="Times New Roman" w:cs="Times New Roman"/>
          <w:b/>
          <w:bCs/>
          <w:szCs w:val="26"/>
          <w:lang w:eastAsia="ru-RU"/>
        </w:rPr>
      </w:pPr>
      <w:bookmarkStart w:id="19" w:name="_Toc380482125"/>
      <w:bookmarkStart w:id="20" w:name="_Toc524550681"/>
      <w:r w:rsidRPr="00AD573C">
        <w:rPr>
          <w:rFonts w:eastAsia="Times New Roman" w:cs="Times New Roman"/>
          <w:b/>
          <w:bCs/>
          <w:szCs w:val="26"/>
          <w:lang w:eastAsia="ru-RU"/>
        </w:rPr>
        <w:t xml:space="preserve">Описание состояния и функционирования существующих насосных централизованных станций, в том числе оценку </w:t>
      </w:r>
      <w:proofErr w:type="spellStart"/>
      <w:r w:rsidRPr="00AD573C">
        <w:rPr>
          <w:rFonts w:eastAsia="Times New Roman" w:cs="Times New Roman"/>
          <w:b/>
          <w:bCs/>
          <w:szCs w:val="26"/>
          <w:lang w:eastAsia="ru-RU"/>
        </w:rPr>
        <w:t>энергоэффективности</w:t>
      </w:r>
      <w:proofErr w:type="spellEnd"/>
      <w:r w:rsidRPr="00AD573C">
        <w:rPr>
          <w:rFonts w:eastAsia="Times New Roman" w:cs="Times New Roman"/>
          <w:b/>
          <w:bCs/>
          <w:szCs w:val="26"/>
          <w:lang w:eastAsia="ru-RU"/>
        </w:rPr>
        <w:t xml:space="preserve">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19"/>
      <w:bookmarkEnd w:id="20"/>
    </w:p>
    <w:p w:rsidR="00AD573C" w:rsidRPr="00AD573C" w:rsidRDefault="00AD573C" w:rsidP="00AD573C">
      <w:pPr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lang w:eastAsia="ru-RU"/>
        </w:rPr>
        <w:t xml:space="preserve">На территории сельского поселения водоснабжение осуществляется подземной водой из артезианских скважин. В составе водозаборных узлов используются насосы марки </w:t>
      </w:r>
      <w:r w:rsidRPr="00AD573C">
        <w:rPr>
          <w:rFonts w:eastAsia="Calibri" w:cs="Times New Roman"/>
        </w:rPr>
        <w:t>ЭЦВ</w:t>
      </w:r>
      <w:r w:rsidRPr="00AD573C">
        <w:rPr>
          <w:rFonts w:eastAsia="Calibri" w:cs="Times New Roman"/>
          <w:lang w:eastAsia="ru-RU"/>
        </w:rPr>
        <w:t xml:space="preserve">. Характеристика насосного оборудования представлена в таблице 1.1. </w:t>
      </w:r>
      <w:r w:rsidRPr="00AD573C">
        <w:rPr>
          <w:rFonts w:eastAsia="Calibri" w:cs="Times New Roman"/>
          <w:szCs w:val="24"/>
          <w:lang w:eastAsia="ru-RU"/>
        </w:rPr>
        <w:t>Удельное энергопотребление на транспортировку 1 м</w:t>
      </w:r>
      <w:r w:rsidRPr="00AD573C">
        <w:rPr>
          <w:rFonts w:eastAsia="Calibri" w:cs="Times New Roman"/>
          <w:szCs w:val="24"/>
          <w:vertAlign w:val="superscript"/>
          <w:lang w:eastAsia="ru-RU"/>
        </w:rPr>
        <w:t>3</w:t>
      </w:r>
      <w:r w:rsidRPr="00AD573C">
        <w:rPr>
          <w:rFonts w:eastAsia="Calibri" w:cs="Times New Roman"/>
          <w:szCs w:val="24"/>
          <w:lang w:eastAsia="ru-RU"/>
        </w:rPr>
        <w:t xml:space="preserve"> питьевой воды в 2017 году составило 0,75 кВт*ч/м</w:t>
      </w:r>
      <w:r w:rsidRPr="00AD573C">
        <w:rPr>
          <w:rFonts w:eastAsia="Calibri" w:cs="Times New Roman"/>
          <w:szCs w:val="24"/>
          <w:vertAlign w:val="superscript"/>
          <w:lang w:eastAsia="ru-RU"/>
        </w:rPr>
        <w:t>3</w:t>
      </w:r>
      <w:r w:rsidRPr="00AD573C">
        <w:rPr>
          <w:rFonts w:eastAsia="Calibri" w:cs="Times New Roman"/>
          <w:szCs w:val="24"/>
          <w:lang w:eastAsia="ru-RU"/>
        </w:rPr>
        <w:t xml:space="preserve">. </w:t>
      </w:r>
    </w:p>
    <w:p w:rsidR="00AD573C" w:rsidRPr="00AD573C" w:rsidRDefault="00AD573C" w:rsidP="00AD573C">
      <w:pPr>
        <w:rPr>
          <w:rFonts w:eastAsia="Calibri" w:cs="Times New Roman"/>
          <w:lang w:eastAsia="ru-RU"/>
        </w:rPr>
      </w:pPr>
      <w:r w:rsidRPr="00AD573C">
        <w:rPr>
          <w:rFonts w:eastAsia="Calibri" w:cs="Times New Roman"/>
          <w:lang w:eastAsia="ru-RU"/>
        </w:rPr>
        <w:t>Для регулирования и создания запаса воды в сельском поселении на водозаборе ВОС-7000 установлено 2 РЧВ по 2000м</w:t>
      </w:r>
      <w:r w:rsidRPr="00AD573C">
        <w:rPr>
          <w:rFonts w:eastAsia="Calibri" w:cs="Times New Roman"/>
          <w:vertAlign w:val="superscript"/>
          <w:lang w:eastAsia="ru-RU"/>
        </w:rPr>
        <w:t>3</w:t>
      </w:r>
      <w:r w:rsidRPr="00AD573C">
        <w:rPr>
          <w:rFonts w:eastAsia="Calibri" w:cs="Times New Roman"/>
          <w:lang w:eastAsia="ru-RU"/>
        </w:rPr>
        <w:t>.</w:t>
      </w:r>
    </w:p>
    <w:p w:rsidR="00AD573C" w:rsidRPr="00AD573C" w:rsidRDefault="00AD573C" w:rsidP="00AD573C">
      <w:pPr>
        <w:keepNext/>
        <w:keepLines/>
        <w:numPr>
          <w:ilvl w:val="3"/>
          <w:numId w:val="2"/>
        </w:numPr>
        <w:tabs>
          <w:tab w:val="left" w:pos="1843"/>
          <w:tab w:val="left" w:pos="1985"/>
        </w:tabs>
        <w:spacing w:before="200"/>
        <w:outlineLvl w:val="1"/>
        <w:rPr>
          <w:rFonts w:eastAsia="Times New Roman" w:cs="Times New Roman"/>
          <w:b/>
          <w:bCs/>
          <w:szCs w:val="26"/>
          <w:lang w:eastAsia="ru-RU"/>
        </w:rPr>
      </w:pPr>
      <w:bookmarkStart w:id="21" w:name="_Toc380482126"/>
      <w:r w:rsidRPr="00AD573C">
        <w:rPr>
          <w:rFonts w:eastAsia="Times New Roman" w:cs="Times New Roman"/>
          <w:b/>
          <w:bCs/>
          <w:szCs w:val="26"/>
          <w:lang w:eastAsia="ru-RU"/>
        </w:rPr>
        <w:t xml:space="preserve"> </w:t>
      </w:r>
      <w:bookmarkStart w:id="22" w:name="_Toc524550682"/>
      <w:r w:rsidRPr="00AD573C">
        <w:rPr>
          <w:rFonts w:eastAsia="Times New Roman" w:cs="Times New Roman"/>
          <w:b/>
          <w:bCs/>
          <w:szCs w:val="26"/>
          <w:lang w:eastAsia="ru-RU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21"/>
      <w:bookmarkEnd w:id="22"/>
    </w:p>
    <w:p w:rsidR="00AD573C" w:rsidRPr="00AD573C" w:rsidRDefault="00AD573C" w:rsidP="00AD573C">
      <w:pPr>
        <w:spacing w:after="0"/>
        <w:ind w:firstLine="57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Общая протяженность водопроводных сетей на территории с. п. Нижнесортымский составляет:  </w:t>
      </w:r>
    </w:p>
    <w:p w:rsidR="00AD573C" w:rsidRPr="00AD573C" w:rsidRDefault="00AD573C" w:rsidP="00AD573C">
      <w:pPr>
        <w:spacing w:after="0"/>
        <w:ind w:firstLine="57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В 1-й технологической зоне - 28,95 </w:t>
      </w:r>
      <w:proofErr w:type="gramStart"/>
      <w:r w:rsidRPr="00AD573C">
        <w:rPr>
          <w:rFonts w:eastAsia="Calibri" w:cs="Times New Roman"/>
        </w:rPr>
        <w:t>км.,</w:t>
      </w:r>
      <w:proofErr w:type="gramEnd"/>
      <w:r w:rsidRPr="00AD573C">
        <w:rPr>
          <w:rFonts w:eastAsia="Calibri" w:cs="Times New Roman"/>
        </w:rPr>
        <w:t xml:space="preserve"> сети на балансе и в эксплуатационной ответственности МУП «УТВиВ «Сибиряк» МО с. п. Нижнесортымский.</w:t>
      </w:r>
    </w:p>
    <w:p w:rsidR="00AD573C" w:rsidRPr="00AD573C" w:rsidRDefault="00AD573C" w:rsidP="00AD573C">
      <w:pPr>
        <w:spacing w:after="0"/>
        <w:ind w:firstLine="57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Во 2-ой технологической зоне - 8,866 </w:t>
      </w:r>
      <w:proofErr w:type="gramStart"/>
      <w:r w:rsidRPr="00AD573C">
        <w:rPr>
          <w:rFonts w:eastAsia="Calibri" w:cs="Times New Roman"/>
        </w:rPr>
        <w:t>км.,</w:t>
      </w:r>
      <w:proofErr w:type="gramEnd"/>
      <w:r w:rsidRPr="00AD573C">
        <w:rPr>
          <w:rFonts w:eastAsia="Calibri" w:cs="Times New Roman"/>
        </w:rPr>
        <w:t xml:space="preserve"> сети ОАО «Сургутнефтегаз» НГДУ «Нижнесортымскнефть».</w:t>
      </w:r>
    </w:p>
    <w:p w:rsidR="00AD573C" w:rsidRPr="00AD573C" w:rsidRDefault="00AD573C" w:rsidP="00AD573C">
      <w:pPr>
        <w:spacing w:after="0"/>
        <w:ind w:firstLine="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           Основные производственные показатели системы водоснабжения МУП «УТВиВ «Сибиряк» МО с. п. Нижнесортымский предоставлен в таблице 1.4.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  <w:t>Таблица 1.4</w:t>
      </w:r>
    </w:p>
    <w:tbl>
      <w:tblPr>
        <w:tblW w:w="9831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6796"/>
        <w:gridCol w:w="1276"/>
        <w:gridCol w:w="1184"/>
      </w:tblGrid>
      <w:tr w:rsidR="00AD573C" w:rsidRPr="00AD573C" w:rsidTr="00DF4D89">
        <w:trPr>
          <w:trHeight w:hRule="exact" w:val="911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60"/>
              <w:ind w:left="80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en-US"/>
              </w:rPr>
              <w:lastRenderedPageBreak/>
              <w:t>№</w:t>
            </w:r>
          </w:p>
          <w:p w:rsidR="00AD573C" w:rsidRPr="00AD573C" w:rsidRDefault="00AD573C" w:rsidP="00AD573C">
            <w:pPr>
              <w:widowControl w:val="0"/>
              <w:spacing w:before="60" w:after="0"/>
              <w:ind w:left="80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bCs/>
                <w:spacing w:val="2"/>
                <w:szCs w:val="24"/>
              </w:rPr>
              <w:t>Показатели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Ед. измерения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Факт</w:t>
            </w:r>
          </w:p>
          <w:p w:rsidR="00AD573C" w:rsidRPr="00AD573C" w:rsidRDefault="00AD573C" w:rsidP="00AD573C">
            <w:pPr>
              <w:widowControl w:val="0"/>
              <w:spacing w:after="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2017</w:t>
            </w:r>
          </w:p>
          <w:p w:rsidR="00AD573C" w:rsidRPr="00AD573C" w:rsidRDefault="00AD573C" w:rsidP="00AD573C">
            <w:pPr>
              <w:widowControl w:val="0"/>
              <w:spacing w:after="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</w:tr>
      <w:tr w:rsidR="00AD573C" w:rsidRPr="00AD573C" w:rsidTr="00DF4D89">
        <w:trPr>
          <w:trHeight w:hRule="exact" w:val="34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60"/>
              <w:ind w:left="80" w:firstLine="0"/>
              <w:jc w:val="center"/>
              <w:rPr>
                <w:rFonts w:eastAsia="Arial" w:cs="Times New Roman"/>
                <w:b/>
                <w:color w:val="000000"/>
                <w:szCs w:val="24"/>
                <w:shd w:val="clear" w:color="auto" w:fill="FFFFFF"/>
                <w:lang w:eastAsia="ru-RU" w:bidi="en-US"/>
              </w:rPr>
            </w:pPr>
            <w:r w:rsidRPr="00AD573C">
              <w:rPr>
                <w:rFonts w:eastAsia="Arial" w:cs="Times New Roman"/>
                <w:b/>
                <w:color w:val="000000"/>
                <w:szCs w:val="24"/>
                <w:shd w:val="clear" w:color="auto" w:fill="FFFFFF"/>
                <w:lang w:val="en-US" w:eastAsia="ru-RU" w:bidi="en-US"/>
              </w:rPr>
              <w:t>I</w:t>
            </w:r>
            <w:r w:rsidRPr="00AD573C">
              <w:rPr>
                <w:rFonts w:eastAsia="Arial" w:cs="Times New Roman"/>
                <w:b/>
                <w:color w:val="000000"/>
                <w:szCs w:val="24"/>
                <w:shd w:val="clear" w:color="auto" w:fill="FFFFFF"/>
                <w:lang w:eastAsia="ru-RU" w:bidi="en-US"/>
              </w:rPr>
              <w:t>.</w:t>
            </w:r>
          </w:p>
        </w:tc>
        <w:tc>
          <w:tcPr>
            <w:tcW w:w="9256" w:type="dxa"/>
            <w:gridSpan w:val="3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0"/>
              <w:ind w:firstLine="0"/>
              <w:jc w:val="center"/>
              <w:rPr>
                <w:rFonts w:eastAsia="Arial" w:cs="Times New Roman"/>
                <w:b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AD573C">
              <w:rPr>
                <w:rFonts w:eastAsia="Arial" w:cs="Times New Roman"/>
                <w:b/>
                <w:color w:val="000000"/>
                <w:szCs w:val="24"/>
                <w:shd w:val="clear" w:color="auto" w:fill="FFFFFF"/>
                <w:lang w:eastAsia="ru-RU" w:bidi="ru-RU"/>
              </w:rPr>
              <w:t>Технические характеристики системы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Число водопроводов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ед.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1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Суммарная протяженность сети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км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28,95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2.1.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т. ч нуждающаяся в замене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км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1,16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Износ сетей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60,77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3.1.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Аварийность (число аварий на 1 км сетей}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ед.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0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3.2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количество порывов в сетях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ед. в год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0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Кол-во </w:t>
            </w:r>
            <w:proofErr w:type="spellStart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отдельностоящих</w:t>
            </w:r>
            <w:proofErr w:type="spellEnd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 насосных станций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ед.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1</w:t>
            </w:r>
          </w:p>
        </w:tc>
      </w:tr>
      <w:tr w:rsidR="00AD573C" w:rsidRPr="00AD573C" w:rsidTr="00DF4D89">
        <w:trPr>
          <w:trHeight w:hRule="exact" w:val="599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Число уличных водозаборов (будок, будок, колонок, кранов)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ед.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0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(количество скважин, из них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ед.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6.1.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эксплуатации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ед.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6.2.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резерве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ед.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0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6.3.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наблюдательные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ед.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0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6.4.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ремонте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ед.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0</w:t>
            </w:r>
          </w:p>
        </w:tc>
      </w:tr>
      <w:tr w:rsidR="00AD573C" w:rsidRPr="00AD573C" w:rsidTr="00DF4D89">
        <w:trPr>
          <w:trHeight w:hRule="exact" w:val="591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Установленная производственная мощность насосных станций I -го подъема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/</w:t>
            </w:r>
            <w:proofErr w:type="spellStart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сут</w:t>
            </w:r>
            <w:proofErr w:type="spellEnd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5,52</w:t>
            </w:r>
          </w:p>
        </w:tc>
      </w:tr>
      <w:tr w:rsidR="00AD573C" w:rsidRPr="00AD573C" w:rsidTr="00DF4D89">
        <w:trPr>
          <w:trHeight w:hRule="exact" w:val="625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7.1.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Фактически задействованная производственная мощность насосных станций 1 -го подъема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/</w:t>
            </w:r>
            <w:proofErr w:type="spellStart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сут</w:t>
            </w:r>
            <w:proofErr w:type="spellEnd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2,29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7.2.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 от установленной мощности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41,5</w:t>
            </w:r>
          </w:p>
        </w:tc>
      </w:tr>
      <w:tr w:rsidR="00AD573C" w:rsidRPr="00AD573C" w:rsidTr="00DF4D89">
        <w:trPr>
          <w:trHeight w:hRule="exact" w:val="671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7.3.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Износ оборудования, используемого при подъеме воды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66,52</w:t>
            </w:r>
          </w:p>
        </w:tc>
      </w:tr>
      <w:tr w:rsidR="00AD573C" w:rsidRPr="00AD573C" w:rsidTr="00DF4D89">
        <w:trPr>
          <w:trHeight w:hRule="exact" w:val="549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Установленная производственная мощность очистных сооружений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/</w:t>
            </w:r>
            <w:proofErr w:type="spellStart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сут</w:t>
            </w:r>
            <w:proofErr w:type="spellEnd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3,2</w:t>
            </w:r>
          </w:p>
        </w:tc>
      </w:tr>
      <w:tr w:rsidR="00AD573C" w:rsidRPr="00AD573C" w:rsidTr="00DF4D89">
        <w:trPr>
          <w:trHeight w:hRule="exact" w:val="591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8.1.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Фактически задействованная производственная мощность очистных сооружений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/</w:t>
            </w:r>
            <w:proofErr w:type="spellStart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сут</w:t>
            </w:r>
            <w:proofErr w:type="spellEnd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2,96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8.2.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% от установленной мощности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92,41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8.3.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Износ очистных сооружений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67,3</w:t>
            </w:r>
          </w:p>
        </w:tc>
      </w:tr>
      <w:tr w:rsidR="00AD573C" w:rsidRPr="00AD573C" w:rsidTr="00DF4D89">
        <w:trPr>
          <w:trHeight w:hRule="exact" w:val="615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Установленная производственная мощность водопровода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/</w:t>
            </w:r>
            <w:proofErr w:type="spellStart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сут</w:t>
            </w:r>
            <w:proofErr w:type="spellEnd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3,2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9.1.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Фактически задействованная производственная мощность водопровода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/</w:t>
            </w:r>
            <w:proofErr w:type="spellStart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сут</w:t>
            </w:r>
            <w:proofErr w:type="spellEnd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2,29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9.2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 от установленной мощности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rPr>
                <w:rFonts w:eastAsia="Calibri" w:cs="Times New Roman"/>
                <w:szCs w:val="24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71,56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AD573C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AD573C">
              <w:rPr>
                <w:rFonts w:eastAsia="Calibri" w:cs="Times New Roman"/>
                <w:b/>
                <w:szCs w:val="24"/>
              </w:rPr>
              <w:t>.</w:t>
            </w:r>
          </w:p>
        </w:tc>
        <w:tc>
          <w:tcPr>
            <w:tcW w:w="9256" w:type="dxa"/>
            <w:gridSpan w:val="3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AD573C">
              <w:rPr>
                <w:rFonts w:eastAsia="Arial" w:cs="Times New Roman"/>
                <w:b/>
                <w:color w:val="000000"/>
                <w:szCs w:val="24"/>
                <w:shd w:val="clear" w:color="auto" w:fill="FFFFFF"/>
                <w:lang w:eastAsia="ru-RU" w:bidi="ru-RU"/>
              </w:rPr>
              <w:t>Баланс производства и потребления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Поднято воды насосными станциями 1-го подъема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901,51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Пропущено воды через очистные сооружения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901,51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Собственные нужды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52,2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процентах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5,79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Подано в сеть на нужды реализации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849,31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Утечка и неучтенный расход воды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209,41</w:t>
            </w:r>
          </w:p>
        </w:tc>
      </w:tr>
      <w:tr w:rsidR="00AD573C" w:rsidRPr="00AD573C" w:rsidTr="00DF4D89">
        <w:trPr>
          <w:trHeight w:hRule="exact" w:val="358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процентах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24,66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lastRenderedPageBreak/>
              <w:t>6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Отпущено всем потребителям (по сети), из них: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639,90</w:t>
            </w:r>
          </w:p>
        </w:tc>
      </w:tr>
      <w:tr w:rsidR="00AD573C" w:rsidRPr="00AD573C" w:rsidTr="00DF4D89">
        <w:trPr>
          <w:trHeight w:hRule="exact" w:val="311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6.1.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населению, 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284,67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процентах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44,49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6.1.1.</w:t>
            </w:r>
          </w:p>
        </w:tc>
        <w:tc>
          <w:tcPr>
            <w:tcW w:w="6796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по приборам учета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255,642</w:t>
            </w:r>
          </w:p>
        </w:tc>
      </w:tr>
      <w:tr w:rsidR="00AD573C" w:rsidRPr="00AD573C" w:rsidTr="00DF4D89">
        <w:trPr>
          <w:trHeight w:hRule="exact" w:val="371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89,8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6.1.2.</w:t>
            </w:r>
          </w:p>
        </w:tc>
        <w:tc>
          <w:tcPr>
            <w:tcW w:w="6796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по нормативу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29,026</w:t>
            </w:r>
          </w:p>
        </w:tc>
      </w:tr>
      <w:tr w:rsidR="00AD573C" w:rsidRPr="00AD573C" w:rsidTr="00DF4D89">
        <w:trPr>
          <w:trHeight w:hRule="exact" w:val="340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10,2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6.2.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бюджетным организациям в т. ч.: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49,31</w:t>
            </w:r>
          </w:p>
        </w:tc>
      </w:tr>
      <w:tr w:rsidR="00AD573C" w:rsidRPr="00AD573C" w:rsidTr="00DF4D89">
        <w:trPr>
          <w:trHeight w:hRule="exact" w:val="365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процентах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7,71</w:t>
            </w:r>
          </w:p>
        </w:tc>
      </w:tr>
      <w:tr w:rsidR="00AD573C" w:rsidRPr="00AD573C" w:rsidTr="00DF4D89">
        <w:trPr>
          <w:trHeight w:hRule="exact" w:val="311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6.2.1.</w:t>
            </w:r>
          </w:p>
        </w:tc>
        <w:tc>
          <w:tcPr>
            <w:tcW w:w="6796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по приборам учета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тыс. м3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7,249</w:t>
            </w:r>
          </w:p>
        </w:tc>
      </w:tr>
      <w:tr w:rsidR="00AD573C" w:rsidRPr="00AD573C" w:rsidTr="00DF4D89">
        <w:trPr>
          <w:trHeight w:hRule="exact" w:val="300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14,7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6.2.2.</w:t>
            </w:r>
          </w:p>
        </w:tc>
        <w:tc>
          <w:tcPr>
            <w:tcW w:w="6796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20" w:firstLine="0"/>
              <w:jc w:val="left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по нормативу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тыс. м3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42,06</w:t>
            </w:r>
          </w:p>
        </w:tc>
      </w:tr>
      <w:tr w:rsidR="00AD573C" w:rsidRPr="00AD573C" w:rsidTr="00DF4D89">
        <w:trPr>
          <w:trHeight w:hRule="exact" w:val="320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85,3</w:t>
            </w:r>
          </w:p>
        </w:tc>
      </w:tr>
      <w:tr w:rsidR="00AD573C" w:rsidRPr="00AD573C" w:rsidTr="00DF4D89">
        <w:trPr>
          <w:trHeight w:hRule="exact" w:val="320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6.3.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 xml:space="preserve">собственное потребление, в </w:t>
            </w:r>
            <w:proofErr w:type="spellStart"/>
            <w:r w:rsidRPr="00AD573C">
              <w:rPr>
                <w:rFonts w:eastAsia="Calibri" w:cs="Times New Roman"/>
                <w:szCs w:val="24"/>
              </w:rPr>
              <w:t>т.ч</w:t>
            </w:r>
            <w:proofErr w:type="spellEnd"/>
            <w:r w:rsidRPr="00AD573C">
              <w:rPr>
                <w:rFonts w:eastAsia="Calibri" w:cs="Times New Roman"/>
                <w:szCs w:val="24"/>
              </w:rPr>
              <w:t>.: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тыс. м3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73,71</w:t>
            </w:r>
          </w:p>
        </w:tc>
      </w:tr>
      <w:tr w:rsidR="00AD573C" w:rsidRPr="00AD573C" w:rsidTr="00DF4D89">
        <w:trPr>
          <w:trHeight w:hRule="exact" w:val="320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AD573C">
              <w:rPr>
                <w:rFonts w:eastAsia="Arial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в процентах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12,52</w:t>
            </w:r>
          </w:p>
        </w:tc>
      </w:tr>
      <w:tr w:rsidR="00AD573C" w:rsidRPr="00AD573C" w:rsidTr="00DF4D89">
        <w:trPr>
          <w:trHeight w:hRule="exact" w:val="320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6.3.1.</w:t>
            </w:r>
          </w:p>
        </w:tc>
        <w:tc>
          <w:tcPr>
            <w:tcW w:w="6796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по приборам учета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тыс. м3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0,00</w:t>
            </w:r>
          </w:p>
        </w:tc>
      </w:tr>
      <w:tr w:rsidR="00AD573C" w:rsidRPr="00AD573C" w:rsidTr="00DF4D89">
        <w:trPr>
          <w:trHeight w:hRule="exact" w:val="320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0,00</w:t>
            </w:r>
          </w:p>
        </w:tc>
      </w:tr>
      <w:tr w:rsidR="00AD573C" w:rsidRPr="00AD573C" w:rsidTr="00DF4D89">
        <w:trPr>
          <w:trHeight w:hRule="exact" w:val="320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6.3.2.</w:t>
            </w:r>
          </w:p>
        </w:tc>
        <w:tc>
          <w:tcPr>
            <w:tcW w:w="6796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по нормативам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тыс. м3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73,71</w:t>
            </w:r>
          </w:p>
        </w:tc>
      </w:tr>
      <w:tr w:rsidR="00AD573C" w:rsidRPr="00AD573C" w:rsidTr="00DF4D89">
        <w:trPr>
          <w:trHeight w:hRule="exact" w:val="320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0,00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6.4.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прочим, в </w:t>
            </w:r>
            <w:proofErr w:type="spellStart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т.ч</w:t>
            </w:r>
            <w:proofErr w:type="spellEnd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.: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м3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232,22</w:t>
            </w:r>
          </w:p>
        </w:tc>
      </w:tr>
      <w:tr w:rsidR="00AD573C" w:rsidRPr="00AD573C" w:rsidTr="00DF4D89">
        <w:trPr>
          <w:trHeight w:hRule="exact" w:val="315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 процентах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36,29</w:t>
            </w:r>
          </w:p>
        </w:tc>
      </w:tr>
      <w:tr w:rsidR="00AD573C" w:rsidRPr="00AD573C" w:rsidTr="00DF4D89">
        <w:trPr>
          <w:trHeight w:hRule="exact" w:val="349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6.4.1.</w:t>
            </w:r>
          </w:p>
        </w:tc>
        <w:tc>
          <w:tcPr>
            <w:tcW w:w="6796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по приборам учета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тыс. м3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199,837</w:t>
            </w:r>
          </w:p>
        </w:tc>
      </w:tr>
      <w:tr w:rsidR="00AD573C" w:rsidRPr="00AD573C" w:rsidTr="00DF4D89">
        <w:trPr>
          <w:trHeight w:hRule="exact" w:val="370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86,06</w:t>
            </w:r>
          </w:p>
        </w:tc>
      </w:tr>
      <w:tr w:rsidR="00AD573C" w:rsidRPr="00AD573C" w:rsidTr="00DF4D89">
        <w:trPr>
          <w:trHeight w:hRule="exact" w:val="331"/>
          <w:tblHeader/>
        </w:trPr>
        <w:tc>
          <w:tcPr>
            <w:tcW w:w="575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6.4.2.</w:t>
            </w:r>
          </w:p>
        </w:tc>
        <w:tc>
          <w:tcPr>
            <w:tcW w:w="6796" w:type="dxa"/>
            <w:vMerge w:val="restart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по нормативу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iCs/>
                <w:color w:val="000000"/>
                <w:szCs w:val="24"/>
                <w:shd w:val="clear" w:color="auto" w:fill="FFFFFF"/>
                <w:lang w:eastAsia="ru-RU" w:bidi="ru-RU"/>
              </w:rPr>
              <w:t>тыс. м3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32,38</w:t>
            </w:r>
          </w:p>
        </w:tc>
      </w:tr>
      <w:tr w:rsidR="00AD573C" w:rsidRPr="00AD573C" w:rsidTr="00DF4D89">
        <w:trPr>
          <w:trHeight w:hRule="exact" w:val="309"/>
          <w:tblHeader/>
        </w:trPr>
        <w:tc>
          <w:tcPr>
            <w:tcW w:w="575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6796" w:type="dxa"/>
            <w:vMerge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ind w:firstLine="36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13,94</w:t>
            </w:r>
          </w:p>
        </w:tc>
      </w:tr>
      <w:tr w:rsidR="00AD573C" w:rsidRPr="00AD573C" w:rsidTr="00DF4D89">
        <w:trPr>
          <w:trHeight w:hRule="exact" w:val="309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b/>
                <w:szCs w:val="24"/>
              </w:rPr>
            </w:pPr>
            <w:r w:rsidRPr="00AD573C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AD573C">
              <w:rPr>
                <w:rFonts w:eastAsia="Calibri" w:cs="Times New Roman"/>
                <w:b/>
                <w:szCs w:val="24"/>
              </w:rPr>
              <w:t>.</w:t>
            </w:r>
          </w:p>
        </w:tc>
        <w:tc>
          <w:tcPr>
            <w:tcW w:w="9256" w:type="dxa"/>
            <w:gridSpan w:val="3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/>
                <w:iCs/>
                <w:color w:val="000000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AD573C">
              <w:rPr>
                <w:rFonts w:eastAsia="Arial" w:cs="Times New Roman"/>
                <w:b/>
                <w:iCs/>
                <w:color w:val="000000"/>
                <w:szCs w:val="24"/>
                <w:shd w:val="clear" w:color="auto" w:fill="FFFFFF"/>
                <w:lang w:eastAsia="ru-RU" w:bidi="ru-RU"/>
              </w:rPr>
              <w:t>Технико</w:t>
            </w:r>
            <w:proofErr w:type="spellEnd"/>
            <w:r w:rsidRPr="00AD573C">
              <w:rPr>
                <w:rFonts w:eastAsia="Arial" w:cs="Times New Roman"/>
                <w:b/>
                <w:iCs/>
                <w:color w:val="000000"/>
                <w:szCs w:val="24"/>
                <w:shd w:val="clear" w:color="auto" w:fill="FFFFFF"/>
                <w:lang w:eastAsia="ru-RU" w:bidi="ru-RU"/>
              </w:rPr>
              <w:t xml:space="preserve"> – экономические показатели</w:t>
            </w:r>
          </w:p>
        </w:tc>
      </w:tr>
      <w:tr w:rsidR="00AD573C" w:rsidRPr="00AD573C" w:rsidTr="00DF4D89">
        <w:trPr>
          <w:trHeight w:hRule="exact" w:val="882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Среднегодовая балансовая стоимость производств мощностей водопроводов и водопроводных сетей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тыс. руб.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52663,96</w:t>
            </w:r>
          </w:p>
        </w:tc>
      </w:tr>
      <w:tr w:rsidR="00AD573C" w:rsidRPr="00AD573C" w:rsidTr="00DF4D89">
        <w:trPr>
          <w:trHeight w:val="446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left="-16"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Arial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Численность основных производственных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Arial" w:cs="Times New Roman"/>
                <w:bCs/>
                <w:color w:val="000000"/>
                <w:szCs w:val="24"/>
                <w:shd w:val="clear" w:color="auto" w:fill="FFFFFF"/>
                <w:lang w:eastAsia="ru-RU" w:bidi="ru-RU"/>
              </w:rPr>
              <w:t>рабочих всего, в том числе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чел.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16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2.1.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Подъем</w:t>
            </w:r>
          </w:p>
        </w:tc>
        <w:tc>
          <w:tcPr>
            <w:tcW w:w="1276" w:type="dxa"/>
            <w:shd w:val="clear" w:color="auto" w:fill="FFFFFF"/>
          </w:tcPr>
          <w:p w:rsidR="00AD573C" w:rsidRPr="00AD573C" w:rsidRDefault="00AD573C" w:rsidP="00AD573C">
            <w:pPr>
              <w:ind w:firstLine="33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</w:rPr>
              <w:t>чел.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8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2.2.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Очистка</w:t>
            </w:r>
          </w:p>
        </w:tc>
        <w:tc>
          <w:tcPr>
            <w:tcW w:w="1276" w:type="dxa"/>
            <w:shd w:val="clear" w:color="auto" w:fill="FFFFFF"/>
          </w:tcPr>
          <w:p w:rsidR="00AD573C" w:rsidRPr="00AD573C" w:rsidRDefault="00AD573C" w:rsidP="00AD573C">
            <w:pPr>
              <w:ind w:firstLine="33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</w:rPr>
              <w:t>чел.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2.3.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Транспортировка</w:t>
            </w:r>
          </w:p>
        </w:tc>
        <w:tc>
          <w:tcPr>
            <w:tcW w:w="1276" w:type="dxa"/>
            <w:shd w:val="clear" w:color="auto" w:fill="FFFFFF"/>
          </w:tcPr>
          <w:p w:rsidR="00AD573C" w:rsidRPr="00AD573C" w:rsidRDefault="00AD573C" w:rsidP="00AD573C">
            <w:pPr>
              <w:ind w:firstLine="33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</w:rPr>
              <w:t>чел.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3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 xml:space="preserve">Цеховой персонал </w:t>
            </w:r>
            <w:r w:rsidRPr="00AD573C">
              <w:rPr>
                <w:rFonts w:eastAsia="Arial" w:cs="Times New Roman"/>
                <w:color w:val="000000"/>
                <w:spacing w:val="-1"/>
                <w:szCs w:val="24"/>
                <w:shd w:val="clear" w:color="auto" w:fill="FFFFFF"/>
                <w:lang w:eastAsia="ru-RU" w:bidi="ru-RU"/>
              </w:rPr>
              <w:t>(+</w:t>
            </w:r>
            <w:proofErr w:type="spellStart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лаб+автотр</w:t>
            </w:r>
            <w:proofErr w:type="spellEnd"/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.)</w:t>
            </w:r>
          </w:p>
        </w:tc>
        <w:tc>
          <w:tcPr>
            <w:tcW w:w="1276" w:type="dxa"/>
            <w:shd w:val="clear" w:color="auto" w:fill="FFFFFF"/>
          </w:tcPr>
          <w:p w:rsidR="00AD573C" w:rsidRPr="00AD573C" w:rsidRDefault="00AD573C" w:rsidP="00AD573C">
            <w:pPr>
              <w:ind w:firstLine="33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</w:rPr>
              <w:t>чел.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9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Административно-управленческий</w:t>
            </w:r>
          </w:p>
        </w:tc>
        <w:tc>
          <w:tcPr>
            <w:tcW w:w="1276" w:type="dxa"/>
            <w:shd w:val="clear" w:color="auto" w:fill="FFFFFF"/>
          </w:tcPr>
          <w:p w:rsidR="00AD573C" w:rsidRPr="00AD573C" w:rsidRDefault="00AD573C" w:rsidP="00AD573C">
            <w:pPr>
              <w:ind w:firstLine="33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</w:rPr>
              <w:t>чел.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4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Всего персонала</w:t>
            </w:r>
          </w:p>
        </w:tc>
        <w:tc>
          <w:tcPr>
            <w:tcW w:w="1276" w:type="dxa"/>
            <w:shd w:val="clear" w:color="auto" w:fill="FFFFFF"/>
          </w:tcPr>
          <w:p w:rsidR="00AD573C" w:rsidRPr="00AD573C" w:rsidRDefault="00AD573C" w:rsidP="00AD573C">
            <w:pPr>
              <w:ind w:firstLine="33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</w:rPr>
              <w:t>чел.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29</w:t>
            </w:r>
          </w:p>
        </w:tc>
      </w:tr>
      <w:tr w:rsidR="00AD573C" w:rsidRPr="00AD573C" w:rsidTr="00DF4D89">
        <w:trPr>
          <w:trHeight w:hRule="exact" w:val="397"/>
          <w:tblHeader/>
        </w:trPr>
        <w:tc>
          <w:tcPr>
            <w:tcW w:w="575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spacing w:after="240"/>
              <w:ind w:left="-16" w:firstLine="0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679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Удельный расход электроэнергии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кВт ч/м</w:t>
            </w: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vertAlign w:val="superscript"/>
                <w:lang w:eastAsia="ru-RU" w:bidi="ru-RU"/>
              </w:rPr>
              <w:t>3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AD573C" w:rsidRPr="00AD573C" w:rsidRDefault="00AD573C" w:rsidP="00AD573C">
            <w:pPr>
              <w:widowControl w:val="0"/>
              <w:spacing w:after="240"/>
              <w:ind w:firstLine="0"/>
              <w:jc w:val="center"/>
              <w:rPr>
                <w:rFonts w:eastAsia="Arial" w:cs="Times New Roman"/>
                <w:bCs/>
                <w:spacing w:val="2"/>
                <w:szCs w:val="24"/>
              </w:rPr>
            </w:pPr>
            <w:r w:rsidRPr="00AD573C">
              <w:rPr>
                <w:rFonts w:eastAsia="Arial" w:cs="Times New Roman"/>
                <w:color w:val="000000"/>
                <w:szCs w:val="24"/>
                <w:shd w:val="clear" w:color="auto" w:fill="FFFFFF"/>
                <w:lang w:eastAsia="ru-RU" w:bidi="ru-RU"/>
              </w:rPr>
              <w:t>1,21</w:t>
            </w:r>
          </w:p>
        </w:tc>
      </w:tr>
    </w:tbl>
    <w:p w:rsidR="00AD573C" w:rsidRPr="00AD573C" w:rsidRDefault="00AD573C" w:rsidP="00AD573C">
      <w:pPr>
        <w:spacing w:after="240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3"/>
          <w:numId w:val="2"/>
        </w:numPr>
        <w:tabs>
          <w:tab w:val="left" w:pos="1843"/>
        </w:tabs>
        <w:spacing w:before="200" w:after="0"/>
        <w:outlineLvl w:val="1"/>
        <w:rPr>
          <w:rFonts w:eastAsia="Times New Roman" w:cs="Times New Roman"/>
          <w:b/>
          <w:bCs/>
          <w:szCs w:val="26"/>
        </w:rPr>
      </w:pPr>
      <w:bookmarkStart w:id="23" w:name="_Toc380482127"/>
      <w:r w:rsidRPr="00AD573C">
        <w:rPr>
          <w:rFonts w:eastAsia="Times New Roman" w:cs="Times New Roman"/>
          <w:b/>
          <w:bCs/>
          <w:szCs w:val="26"/>
        </w:rPr>
        <w:lastRenderedPageBreak/>
        <w:t xml:space="preserve"> </w:t>
      </w:r>
      <w:bookmarkStart w:id="24" w:name="_Toc524550683"/>
      <w:r w:rsidRPr="00AD573C">
        <w:rPr>
          <w:rFonts w:eastAsia="Times New Roman" w:cs="Times New Roman"/>
          <w:b/>
          <w:bCs/>
          <w:szCs w:val="26"/>
        </w:rPr>
        <w:t>Описание существующих технических и технологических проблем, возникающих при водоснабжении сельского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23"/>
      <w:bookmarkEnd w:id="24"/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В настоящее время основными проблемами в водоснабжении поселения 1-й технологической зоны являются:</w:t>
      </w:r>
    </w:p>
    <w:p w:rsidR="00AD573C" w:rsidRPr="00AD573C" w:rsidRDefault="00AD573C" w:rsidP="00AD573C">
      <w:pPr>
        <w:numPr>
          <w:ilvl w:val="0"/>
          <w:numId w:val="12"/>
        </w:numPr>
        <w:tabs>
          <w:tab w:val="left" w:pos="426"/>
        </w:tabs>
        <w:spacing w:after="0"/>
        <w:ind w:left="0" w:firstLine="284"/>
        <w:rPr>
          <w:rFonts w:eastAsia="Times New Roman" w:cs="Times New Roman"/>
          <w:sz w:val="26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значительный износ сетей водоснабжения, который составляет до 60,77 % и непрерывно возрастает;</w:t>
      </w:r>
    </w:p>
    <w:p w:rsidR="00AD573C" w:rsidRPr="00AD573C" w:rsidRDefault="00AD573C" w:rsidP="00AD573C">
      <w:pPr>
        <w:numPr>
          <w:ilvl w:val="0"/>
          <w:numId w:val="12"/>
        </w:numPr>
        <w:tabs>
          <w:tab w:val="left" w:pos="426"/>
        </w:tabs>
        <w:spacing w:after="0"/>
        <w:ind w:left="0" w:firstLine="284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недостаточная оснащенность потребителей приборами учета, установка современных приборов учета позволит не только решить проблему достоверной информации о потреблении воды, но и позволит стимулировать потребителей к рациональному использованию воды.</w:t>
      </w:r>
    </w:p>
    <w:p w:rsidR="00AD573C" w:rsidRPr="00AD573C" w:rsidRDefault="00AD573C" w:rsidP="00AD573C">
      <w:pPr>
        <w:tabs>
          <w:tab w:val="left" w:pos="426"/>
        </w:tabs>
        <w:spacing w:after="0"/>
        <w:ind w:firstLine="0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  </w:t>
      </w:r>
    </w:p>
    <w:p w:rsidR="00AD573C" w:rsidRPr="00AD573C" w:rsidRDefault="00AD573C" w:rsidP="00AD573C">
      <w:pPr>
        <w:keepNext/>
        <w:keepLines/>
        <w:numPr>
          <w:ilvl w:val="3"/>
          <w:numId w:val="2"/>
        </w:numPr>
        <w:tabs>
          <w:tab w:val="left" w:pos="1843"/>
        </w:tabs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25" w:name="_Toc380482128"/>
      <w:bookmarkStart w:id="26" w:name="_Toc524550684"/>
      <w:r w:rsidRPr="00AD573C">
        <w:rPr>
          <w:rFonts w:eastAsia="Times New Roman" w:cs="Times New Roman"/>
          <w:b/>
          <w:bCs/>
          <w:szCs w:val="26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25"/>
      <w:bookmarkEnd w:id="26"/>
    </w:p>
    <w:p w:rsidR="00AD573C" w:rsidRPr="00AD573C" w:rsidRDefault="00AD573C" w:rsidP="00AD573C">
      <w:pPr>
        <w:spacing w:after="0"/>
        <w:rPr>
          <w:rFonts w:eastAsia="Calibri" w:cs="Times New Roman"/>
        </w:rPr>
      </w:pPr>
      <w:r w:rsidRPr="00AD573C">
        <w:rPr>
          <w:rFonts w:eastAsia="Calibri" w:cs="Times New Roman"/>
        </w:rPr>
        <w:t>На территории с. п. Нижнесортымский имеется шесть центральных тепловых пунктов.</w:t>
      </w:r>
    </w:p>
    <w:p w:rsidR="00AD573C" w:rsidRPr="00AD573C" w:rsidRDefault="00AD573C" w:rsidP="00AD573C">
      <w:pPr>
        <w:spacing w:after="0"/>
        <w:ind w:firstLine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         Подогрев холодной воды для нужд горячего </w:t>
      </w:r>
      <w:proofErr w:type="gramStart"/>
      <w:r w:rsidRPr="00AD573C">
        <w:rPr>
          <w:rFonts w:eastAsia="Calibri" w:cs="Times New Roman"/>
          <w:szCs w:val="24"/>
        </w:rPr>
        <w:t>водоснабжения  по</w:t>
      </w:r>
      <w:proofErr w:type="gramEnd"/>
      <w:r w:rsidRPr="00AD573C">
        <w:rPr>
          <w:rFonts w:eastAsia="Calibri" w:cs="Times New Roman"/>
          <w:szCs w:val="24"/>
        </w:rPr>
        <w:t xml:space="preserve"> п. Нижнесортымский осуществляется в центральных тепловых пунктах следующим образом: с котельной ДЕ-25 теплоноситель с температурой воды теплосети поступает в теплообменники на ЦТП, где передается  часть свой тепловой энергии нагреваемой воде и затем возвращается в теплосеть с пониженной температурой теплоносителя (закрытая система теплоснабжения). </w:t>
      </w:r>
      <w:r w:rsidRPr="00AD573C">
        <w:rPr>
          <w:rFonts w:eastAsia="Calibri" w:cs="Times New Roman"/>
          <w:color w:val="000000"/>
          <w:szCs w:val="24"/>
          <w:shd w:val="clear" w:color="auto" w:fill="FFFFFF"/>
        </w:rPr>
        <w:t xml:space="preserve">Из ВОС холодная вода подается на ЦТП, на насосы ХВС, где повышается давление до 4 - 4,5 кгс/см2 затем холодная вода поступает на теплообменники, где нагревается до 60-65 </w:t>
      </w:r>
      <w:r w:rsidRPr="00AD573C">
        <w:rPr>
          <w:rFonts w:eastAsia="Calibri" w:cs="Times New Roman"/>
          <w:color w:val="000000"/>
          <w:szCs w:val="24"/>
          <w:shd w:val="clear" w:color="auto" w:fill="FFFFFF"/>
          <w:vertAlign w:val="superscript"/>
        </w:rPr>
        <w:t>0</w:t>
      </w:r>
      <w:r w:rsidRPr="00AD573C">
        <w:rPr>
          <w:rFonts w:eastAsia="Calibri" w:cs="Times New Roman"/>
          <w:color w:val="000000"/>
          <w:szCs w:val="24"/>
          <w:shd w:val="clear" w:color="auto" w:fill="FFFFFF"/>
        </w:rPr>
        <w:t>С, далее нагретая вода подается в сеть ГВС, циркуляция горячей воды в сети ГВС обеспечивается циркуляционными насосами</w:t>
      </w:r>
      <w:r w:rsidRPr="00AD573C">
        <w:rPr>
          <w:rFonts w:eastAsia="Calibri" w:cs="Times New Roman"/>
          <w:szCs w:val="24"/>
        </w:rPr>
        <w:t xml:space="preserve"> на ЦТП.</w:t>
      </w:r>
    </w:p>
    <w:p w:rsidR="00AD573C" w:rsidRPr="00AD573C" w:rsidRDefault="00AD573C" w:rsidP="00AD573C">
      <w:pPr>
        <w:spacing w:after="0"/>
        <w:ind w:firstLine="0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keepNext/>
        <w:keepLines/>
        <w:numPr>
          <w:ilvl w:val="2"/>
          <w:numId w:val="2"/>
        </w:numPr>
        <w:spacing w:after="240"/>
        <w:ind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27" w:name="_Toc380482129"/>
      <w:bookmarkStart w:id="28" w:name="_Toc524550685"/>
      <w:r w:rsidRPr="00AD573C">
        <w:rPr>
          <w:rFonts w:eastAsia="Times New Roman" w:cs="Times New Roman"/>
          <w:b/>
          <w:bCs/>
          <w:szCs w:val="26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27"/>
      <w:bookmarkEnd w:id="28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Сельское поселение не относится к территории вечномерзлых грунтов. </w:t>
      </w:r>
    </w:p>
    <w:p w:rsidR="00AD573C" w:rsidRPr="00AD573C" w:rsidRDefault="00AD573C" w:rsidP="00AD573C">
      <w:pPr>
        <w:keepNext/>
        <w:keepLines/>
        <w:numPr>
          <w:ilvl w:val="2"/>
          <w:numId w:val="2"/>
        </w:numPr>
        <w:spacing w:before="200"/>
        <w:ind w:hanging="505"/>
        <w:outlineLvl w:val="1"/>
        <w:rPr>
          <w:rFonts w:eastAsia="Times New Roman" w:cs="Times New Roman"/>
          <w:b/>
          <w:bCs/>
          <w:szCs w:val="26"/>
        </w:rPr>
      </w:pPr>
      <w:bookmarkStart w:id="29" w:name="_Toc380482130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30" w:name="_Toc524550686"/>
      <w:r w:rsidRPr="00AD573C">
        <w:rPr>
          <w:rFonts w:eastAsia="Times New Roman" w:cs="Times New Roman"/>
          <w:b/>
          <w:bCs/>
          <w:szCs w:val="26"/>
        </w:rPr>
        <w:t>Перечень лиц, владеющих объектами централизованной системой водоснабжения</w:t>
      </w:r>
      <w:bookmarkEnd w:id="29"/>
      <w:bookmarkEnd w:id="30"/>
    </w:p>
    <w:p w:rsidR="00AD573C" w:rsidRPr="00AD573C" w:rsidRDefault="00AD573C" w:rsidP="00AD573C">
      <w:pPr>
        <w:spacing w:after="0"/>
        <w:ind w:firstLine="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        </w:t>
      </w:r>
      <w:proofErr w:type="gramStart"/>
      <w:r w:rsidRPr="00AD573C">
        <w:rPr>
          <w:rFonts w:eastAsia="Calibri" w:cs="Times New Roman"/>
        </w:rPr>
        <w:t>Система водоснабжения</w:t>
      </w:r>
      <w:proofErr w:type="gramEnd"/>
      <w:r w:rsidRPr="00AD573C">
        <w:rPr>
          <w:rFonts w:eastAsia="Calibri" w:cs="Times New Roman"/>
        </w:rPr>
        <w:t xml:space="preserve"> находящаяся в 1-й технологической зоне принадлежит на праве собственности муниципальному образованию сельское поселение Нижнесортымский и в настоящее время</w:t>
      </w:r>
      <w:r w:rsidRPr="00AD573C">
        <w:rPr>
          <w:rFonts w:eastAsia="Calibri" w:cs="Times New Roman"/>
          <w:szCs w:val="24"/>
        </w:rPr>
        <w:t xml:space="preserve"> переданы </w:t>
      </w:r>
      <w:r w:rsidRPr="00AD573C">
        <w:rPr>
          <w:rFonts w:eastAsia="Calibri" w:cs="Times New Roman"/>
        </w:rPr>
        <w:t>на праве хозяйственного ведения в МУП «УТВиВ «Сибиряк» МО с. п. Нижнесортымский.</w:t>
      </w:r>
    </w:p>
    <w:p w:rsidR="00AD573C" w:rsidRPr="00AD573C" w:rsidRDefault="00AD573C" w:rsidP="00AD573C">
      <w:pPr>
        <w:spacing w:after="0"/>
        <w:rPr>
          <w:rFonts w:eastAsia="Calibri" w:cs="Times New Roman"/>
        </w:rPr>
      </w:pPr>
      <w:proofErr w:type="gramStart"/>
      <w:r w:rsidRPr="00AD573C">
        <w:rPr>
          <w:rFonts w:eastAsia="Calibri" w:cs="Times New Roman"/>
        </w:rPr>
        <w:t>Система водоснабжения</w:t>
      </w:r>
      <w:proofErr w:type="gramEnd"/>
      <w:r w:rsidRPr="00AD573C">
        <w:rPr>
          <w:rFonts w:eastAsia="Calibri" w:cs="Times New Roman"/>
        </w:rPr>
        <w:t xml:space="preserve"> находящаяся в 2-й технологической зоне принадлежит на праве собственности ОАО «Сургутнефтегаз». </w:t>
      </w:r>
    </w:p>
    <w:p w:rsidR="00AD573C" w:rsidRPr="00AD573C" w:rsidRDefault="00AD573C" w:rsidP="00AD573C">
      <w:pPr>
        <w:spacing w:after="0"/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2"/>
        </w:numPr>
        <w:spacing w:before="200" w:after="0"/>
        <w:outlineLvl w:val="1"/>
        <w:rPr>
          <w:rFonts w:eastAsia="Times New Roman" w:cs="Times New Roman"/>
          <w:b/>
          <w:bCs/>
          <w:szCs w:val="26"/>
        </w:rPr>
      </w:pPr>
      <w:bookmarkStart w:id="31" w:name="_Toc380482131"/>
      <w:bookmarkStart w:id="32" w:name="_Toc524550687"/>
      <w:r w:rsidRPr="00AD573C">
        <w:rPr>
          <w:rFonts w:eastAsia="Times New Roman" w:cs="Times New Roman"/>
          <w:b/>
          <w:bCs/>
          <w:szCs w:val="26"/>
        </w:rPr>
        <w:lastRenderedPageBreak/>
        <w:t>НАПРАВЛЕНИЯ РАЗВИТИЯ ЦЕНТРАЛИЗОВАННЫХ СИСТЕМ ВОДОСНАБЖЕНИЯ</w:t>
      </w:r>
      <w:bookmarkEnd w:id="31"/>
      <w:bookmarkEnd w:id="32"/>
    </w:p>
    <w:p w:rsidR="00AD573C" w:rsidRPr="00AD573C" w:rsidRDefault="00AD573C" w:rsidP="00AD573C">
      <w:pPr>
        <w:keepNext/>
        <w:keepLines/>
        <w:numPr>
          <w:ilvl w:val="2"/>
          <w:numId w:val="2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33" w:name="_Toc380482132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34" w:name="_Toc524550688"/>
      <w:r w:rsidRPr="00AD573C">
        <w:rPr>
          <w:rFonts w:eastAsia="Times New Roman" w:cs="Times New Roman"/>
          <w:b/>
          <w:bCs/>
          <w:szCs w:val="26"/>
        </w:rPr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33"/>
      <w:bookmarkEnd w:id="34"/>
    </w:p>
    <w:p w:rsidR="00AD573C" w:rsidRPr="00AD573C" w:rsidRDefault="00AD573C" w:rsidP="00AD573C">
      <w:pPr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  Раздел «Водоснабжение» схемы водоснабжения и водоотведения сельского поселения на период до 2029 года разработан в целях реализации государственной политики в сфере водоснабжения, направленной на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образования.</w:t>
      </w:r>
    </w:p>
    <w:p w:rsidR="00AD573C" w:rsidRPr="00AD573C" w:rsidRDefault="00AD573C" w:rsidP="00AD573C">
      <w:pPr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Принципами развития централизованной системы водоснабжения сельского поселения являются:</w:t>
      </w:r>
    </w:p>
    <w:p w:rsidR="00AD573C" w:rsidRPr="00AD573C" w:rsidRDefault="00AD573C" w:rsidP="00AD573C">
      <w:pPr>
        <w:numPr>
          <w:ilvl w:val="0"/>
          <w:numId w:val="15"/>
        </w:numPr>
        <w:tabs>
          <w:tab w:val="left" w:pos="993"/>
        </w:tabs>
        <w:spacing w:after="0"/>
        <w:ind w:left="0" w:firstLine="567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постоянное улучшение качества предоставления услуг водоснабжения потребителям (абонентам); </w:t>
      </w:r>
    </w:p>
    <w:p w:rsidR="00AD573C" w:rsidRPr="00AD573C" w:rsidRDefault="00AD573C" w:rsidP="00AD573C">
      <w:pPr>
        <w:numPr>
          <w:ilvl w:val="0"/>
          <w:numId w:val="15"/>
        </w:numPr>
        <w:tabs>
          <w:tab w:val="left" w:pos="993"/>
        </w:tabs>
        <w:spacing w:after="0"/>
        <w:ind w:left="0" w:firstLine="567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удовлетворение потребности в обеспечении услугой водоснабжения новых объектов строительства; </w:t>
      </w:r>
    </w:p>
    <w:p w:rsidR="00AD573C" w:rsidRPr="00AD573C" w:rsidRDefault="00AD573C" w:rsidP="00AD573C">
      <w:pPr>
        <w:numPr>
          <w:ilvl w:val="0"/>
          <w:numId w:val="15"/>
        </w:numPr>
        <w:tabs>
          <w:tab w:val="left" w:pos="993"/>
        </w:tabs>
        <w:ind w:left="0" w:firstLine="567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 </w:t>
      </w:r>
    </w:p>
    <w:p w:rsidR="00AD573C" w:rsidRPr="00AD573C" w:rsidRDefault="00AD573C" w:rsidP="00AD573C">
      <w:pPr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  Основные направления развития системы водоснабжения: </w:t>
      </w:r>
    </w:p>
    <w:p w:rsidR="00AD573C" w:rsidRPr="00AD573C" w:rsidRDefault="00AD573C" w:rsidP="00AD573C">
      <w:pPr>
        <w:numPr>
          <w:ilvl w:val="0"/>
          <w:numId w:val="14"/>
        </w:numPr>
        <w:tabs>
          <w:tab w:val="left" w:pos="993"/>
        </w:tabs>
        <w:ind w:left="0" w:firstLine="567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реконструкция и модернизация существующих источников и водопроводной сети с целью обеспечения качества воды, поставляемой потребителям, повышения надежности водоснабжения и снижения аварийности; </w:t>
      </w:r>
    </w:p>
    <w:p w:rsidR="00AD573C" w:rsidRPr="00AD573C" w:rsidRDefault="00AD573C" w:rsidP="00AD573C">
      <w:pPr>
        <w:numPr>
          <w:ilvl w:val="0"/>
          <w:numId w:val="14"/>
        </w:numPr>
        <w:tabs>
          <w:tab w:val="left" w:pos="993"/>
        </w:tabs>
        <w:ind w:left="0" w:firstLine="567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замена запорной арматуры на водопроводной сети с целью обеспечения исправного технического состояния сети, бесперебойной подачи воды потребителям, в том числе на нужды пожаротушения; </w:t>
      </w:r>
    </w:p>
    <w:p w:rsidR="00AD573C" w:rsidRPr="00AD573C" w:rsidRDefault="00AD573C" w:rsidP="00AD573C">
      <w:pPr>
        <w:numPr>
          <w:ilvl w:val="0"/>
          <w:numId w:val="14"/>
        </w:numPr>
        <w:tabs>
          <w:tab w:val="left" w:pos="993"/>
        </w:tabs>
        <w:ind w:left="0" w:firstLine="567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строительство сетей и сооружений для водоснабжения осваиваемых и преобразуемых территорий, а также отдельных территорий, не имеющих централизованного водоснабжения с целью обеспечения доступности услуг водоснабжения для всех жителей;</w:t>
      </w:r>
    </w:p>
    <w:p w:rsidR="00AD573C" w:rsidRPr="00AD573C" w:rsidRDefault="00AD573C" w:rsidP="00AD573C">
      <w:pPr>
        <w:numPr>
          <w:ilvl w:val="0"/>
          <w:numId w:val="14"/>
        </w:numPr>
        <w:tabs>
          <w:tab w:val="left" w:pos="993"/>
        </w:tabs>
        <w:ind w:left="0" w:firstLine="567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</w:t>
      </w:r>
    </w:p>
    <w:p w:rsidR="00AD573C" w:rsidRPr="00AD573C" w:rsidRDefault="00AD573C" w:rsidP="00AD573C">
      <w:pPr>
        <w:numPr>
          <w:ilvl w:val="0"/>
          <w:numId w:val="14"/>
        </w:numPr>
        <w:tabs>
          <w:tab w:val="left" w:pos="993"/>
        </w:tabs>
        <w:ind w:left="0" w:firstLine="567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соблюдение технологических, экологических и санитарно-эпидемиологических требований при заборе, подготовке и подаче питьевой воды потребителям;</w:t>
      </w:r>
    </w:p>
    <w:p w:rsidR="00AD573C" w:rsidRPr="00AD573C" w:rsidRDefault="00AD573C" w:rsidP="00AD573C">
      <w:pPr>
        <w:numPr>
          <w:ilvl w:val="0"/>
          <w:numId w:val="14"/>
        </w:numPr>
        <w:tabs>
          <w:tab w:val="left" w:pos="993"/>
        </w:tabs>
        <w:ind w:left="0" w:firstLine="567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улучшение обеспечения населения питьевой водой нормативного качества и в достаточном количестве, улучшение на этой основе здоровья человека; </w:t>
      </w:r>
    </w:p>
    <w:p w:rsidR="00AD573C" w:rsidRPr="00AD573C" w:rsidRDefault="00AD573C" w:rsidP="00AD573C">
      <w:pPr>
        <w:numPr>
          <w:ilvl w:val="0"/>
          <w:numId w:val="14"/>
        </w:numPr>
        <w:tabs>
          <w:tab w:val="left" w:pos="993"/>
        </w:tabs>
        <w:ind w:left="0" w:firstLine="567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внедрение мероприятий по энергосбережению и повышению энергетической эффективности систем водоснабжения, включая приборный учет количества воды, забираемый из источника питьевого водоснабжения, количества подаваемой и расходуемой воды;</w:t>
      </w:r>
    </w:p>
    <w:p w:rsidR="00AD573C" w:rsidRPr="00AD573C" w:rsidRDefault="00AD573C" w:rsidP="00AD573C">
      <w:pPr>
        <w:numPr>
          <w:ilvl w:val="0"/>
          <w:numId w:val="14"/>
        </w:numPr>
        <w:tabs>
          <w:tab w:val="left" w:pos="993"/>
        </w:tabs>
        <w:ind w:left="0" w:firstLine="567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установка устройств по обеззараживанию воды (типа УФО).</w:t>
      </w:r>
    </w:p>
    <w:p w:rsidR="00AD573C" w:rsidRPr="00AD573C" w:rsidRDefault="00AD573C" w:rsidP="00AD573C">
      <w:pPr>
        <w:widowControl w:val="0"/>
        <w:autoSpaceDE w:val="0"/>
        <w:autoSpaceDN w:val="0"/>
        <w:spacing w:after="0"/>
        <w:ind w:firstLine="709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Согласно Постановления Правительства РФ от 05.09.2013 г. № 782 «О схемах водоснабжения и водоотведения» (в ред. Постановлений Правительства РФ от 18.03.2016 № 208, </w:t>
      </w:r>
      <w:r w:rsidRPr="00AD573C">
        <w:rPr>
          <w:rFonts w:eastAsia="Calibri" w:cs="Times New Roman"/>
          <w:szCs w:val="24"/>
        </w:rPr>
        <w:t>от 13.12.2016 № 1346)</w:t>
      </w:r>
      <w:r w:rsidRPr="00AD573C">
        <w:rPr>
          <w:rFonts w:eastAsia="Times New Roman" w:cs="Times New Roman"/>
          <w:szCs w:val="24"/>
          <w:lang w:eastAsia="ru-RU"/>
        </w:rPr>
        <w:t xml:space="preserve">, плановые значения показателей развития централизованных систем водоснабжения" включают в себя показатели надежности,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мероприятий, предусмотренных схемой водоснабжения, включая показатели </w:t>
      </w:r>
      <w:r w:rsidRPr="00AD573C">
        <w:rPr>
          <w:rFonts w:eastAsia="Times New Roman" w:cs="Times New Roman"/>
          <w:szCs w:val="24"/>
          <w:lang w:eastAsia="ru-RU"/>
        </w:rPr>
        <w:lastRenderedPageBreak/>
        <w:t>надежности, качества и энергетической эффективности объектов централизованных систем горячего водоснабжения и холодного водоснабжения, а также значения указанных показателей с разбивкой по годам. К показателям надежности, качества и энергетической эффективности объектов централизованных систем горячего водоснабжения и холодного водоснабжения относятся:</w:t>
      </w:r>
    </w:p>
    <w:p w:rsidR="00AD573C" w:rsidRPr="00AD573C" w:rsidRDefault="00AD573C" w:rsidP="00AD573C">
      <w:pPr>
        <w:widowControl w:val="0"/>
        <w:numPr>
          <w:ilvl w:val="0"/>
          <w:numId w:val="34"/>
        </w:numPr>
        <w:autoSpaceDE w:val="0"/>
        <w:autoSpaceDN w:val="0"/>
        <w:spacing w:after="0"/>
        <w:ind w:firstLine="709"/>
        <w:jc w:val="left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показатели качества воды;</w:t>
      </w:r>
    </w:p>
    <w:p w:rsidR="00AD573C" w:rsidRPr="00AD573C" w:rsidRDefault="00AD573C" w:rsidP="00AD573C">
      <w:pPr>
        <w:widowControl w:val="0"/>
        <w:numPr>
          <w:ilvl w:val="0"/>
          <w:numId w:val="34"/>
        </w:numPr>
        <w:autoSpaceDE w:val="0"/>
        <w:autoSpaceDN w:val="0"/>
        <w:spacing w:after="0"/>
        <w:ind w:firstLine="709"/>
        <w:jc w:val="left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показатели надежности и бесперебойности водоснабжения;</w:t>
      </w:r>
    </w:p>
    <w:p w:rsidR="00AD573C" w:rsidRPr="00AD573C" w:rsidRDefault="00AD573C" w:rsidP="00AD573C">
      <w:pPr>
        <w:widowControl w:val="0"/>
        <w:numPr>
          <w:ilvl w:val="0"/>
          <w:numId w:val="34"/>
        </w:numPr>
        <w:autoSpaceDE w:val="0"/>
        <w:autoSpaceDN w:val="0"/>
        <w:spacing w:after="0"/>
        <w:ind w:firstLine="709"/>
        <w:jc w:val="left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показатели эффективности использования ресурсов, в том числе уровень потерь воды;</w:t>
      </w:r>
    </w:p>
    <w:p w:rsidR="00AD573C" w:rsidRPr="00AD573C" w:rsidRDefault="00AD573C" w:rsidP="00AD573C">
      <w:pPr>
        <w:widowControl w:val="0"/>
        <w:numPr>
          <w:ilvl w:val="0"/>
          <w:numId w:val="34"/>
        </w:numPr>
        <w:autoSpaceDE w:val="0"/>
        <w:autoSpaceDN w:val="0"/>
        <w:spacing w:after="0"/>
        <w:ind w:firstLine="709"/>
        <w:jc w:val="left"/>
        <w:rPr>
          <w:rFonts w:eastAsia="Times New Roman" w:cs="Times New Roman"/>
          <w:szCs w:val="24"/>
          <w:lang w:eastAsia="ru-RU"/>
        </w:rPr>
      </w:pPr>
      <w:r w:rsidRPr="00AD573C">
        <w:rPr>
          <w:rFonts w:eastAsia="Calibri" w:cs="Times New Roman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D573C" w:rsidRPr="00AD573C" w:rsidRDefault="00AD573C" w:rsidP="00AD573C">
      <w:pPr>
        <w:tabs>
          <w:tab w:val="left" w:pos="993"/>
        </w:tabs>
        <w:ind w:left="567" w:firstLine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Фактические показатели надежности, качества, энергетической эффективности объектов централизованной системы водоснабжения на 2017 год представлена в таблице 1.5.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1.5</w:t>
      </w:r>
    </w:p>
    <w:tbl>
      <w:tblPr>
        <w:tblW w:w="10211" w:type="dxa"/>
        <w:tblInd w:w="113" w:type="dxa"/>
        <w:tblLook w:val="04A0" w:firstRow="1" w:lastRow="0" w:firstColumn="1" w:lastColumn="0" w:noHBand="0" w:noVBand="1"/>
      </w:tblPr>
      <w:tblGrid>
        <w:gridCol w:w="680"/>
        <w:gridCol w:w="6686"/>
        <w:gridCol w:w="1480"/>
        <w:gridCol w:w="1365"/>
      </w:tblGrid>
      <w:tr w:rsidR="00AD573C" w:rsidRPr="00AD573C" w:rsidTr="00DF4D89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6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Показатель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2017 год</w:t>
            </w:r>
          </w:p>
        </w:tc>
      </w:tr>
      <w:tr w:rsidR="00AD573C" w:rsidRPr="00AD573C" w:rsidTr="00DF4D89">
        <w:trPr>
          <w:trHeight w:val="19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Показатели качества питьевой воды</w:t>
            </w:r>
          </w:p>
        </w:tc>
      </w:tr>
      <w:tr w:rsidR="00AD573C" w:rsidRPr="00AD573C" w:rsidTr="00DF4D89">
        <w:trPr>
          <w:trHeight w:val="15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</w:tr>
      <w:tr w:rsidR="00AD573C" w:rsidRPr="00AD573C" w:rsidTr="00DF4D89">
        <w:trPr>
          <w:trHeight w:val="10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12,5</w:t>
            </w:r>
          </w:p>
        </w:tc>
      </w:tr>
      <w:tr w:rsidR="00AD573C" w:rsidRPr="00AD573C" w:rsidTr="00DF4D8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Показатели надежности и бесперебойности холодного водоснабжения</w:t>
            </w:r>
          </w:p>
        </w:tc>
      </w:tr>
      <w:tr w:rsidR="00AD573C" w:rsidRPr="00AD573C" w:rsidTr="00DF4D89">
        <w:trPr>
          <w:trHeight w:val="20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ед./км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AD573C" w:rsidRPr="00AD573C" w:rsidTr="00DF4D8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Показатели энергетической эффективности </w:t>
            </w:r>
          </w:p>
        </w:tc>
      </w:tr>
      <w:tr w:rsidR="00AD573C" w:rsidRPr="00AD573C" w:rsidTr="00DF4D89">
        <w:trPr>
          <w:trHeight w:val="6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3.1.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Доля потерь воды в централизованных системах холодного водоснабжения при транспортировке в общем объеме воды, поданной в водопроводную сеть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24,66</w:t>
            </w:r>
          </w:p>
        </w:tc>
      </w:tr>
      <w:tr w:rsidR="00AD573C" w:rsidRPr="00AD573C" w:rsidTr="00DF4D89">
        <w:trPr>
          <w:trHeight w:val="34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3.2.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кВт*Ч/м3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0,37(подъем воды), 0,09 (очистка воды)</w:t>
            </w:r>
          </w:p>
        </w:tc>
      </w:tr>
      <w:tr w:rsidR="00AD573C" w:rsidRPr="00AD573C" w:rsidTr="00DF4D89">
        <w:trPr>
          <w:trHeight w:val="7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3.3.</w:t>
            </w:r>
          </w:p>
        </w:tc>
        <w:tc>
          <w:tcPr>
            <w:tcW w:w="6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кВт*Ч/м3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0,75</w:t>
            </w:r>
          </w:p>
        </w:tc>
      </w:tr>
    </w:tbl>
    <w:p w:rsidR="00AD573C" w:rsidRPr="00AD573C" w:rsidRDefault="00AD573C" w:rsidP="00AD573C">
      <w:pPr>
        <w:spacing w:after="0" w:line="240" w:lineRule="auto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2"/>
          <w:numId w:val="2"/>
        </w:numPr>
        <w:ind w:hanging="505"/>
        <w:outlineLvl w:val="1"/>
        <w:rPr>
          <w:rFonts w:eastAsia="Times New Roman" w:cs="Times New Roman"/>
          <w:b/>
          <w:bCs/>
          <w:szCs w:val="26"/>
        </w:rPr>
      </w:pPr>
      <w:bookmarkStart w:id="35" w:name="_Toc380482133"/>
      <w:r w:rsidRPr="00AD573C">
        <w:rPr>
          <w:rFonts w:eastAsia="Times New Roman" w:cs="Times New Roman"/>
          <w:b/>
          <w:bCs/>
          <w:szCs w:val="26"/>
        </w:rPr>
        <w:lastRenderedPageBreak/>
        <w:t xml:space="preserve"> </w:t>
      </w:r>
      <w:bookmarkStart w:id="36" w:name="_Toc524550689"/>
      <w:r w:rsidRPr="00AD573C">
        <w:rPr>
          <w:rFonts w:eastAsia="Times New Roman" w:cs="Times New Roman"/>
          <w:b/>
          <w:bCs/>
          <w:szCs w:val="26"/>
        </w:rPr>
        <w:t xml:space="preserve">Сценарии развития централизованных систем водоснабжения в зависимости от сценариев развития </w:t>
      </w:r>
      <w:bookmarkEnd w:id="35"/>
      <w:r w:rsidRPr="00AD573C">
        <w:rPr>
          <w:rFonts w:eastAsia="Times New Roman" w:cs="Times New Roman"/>
          <w:b/>
          <w:bCs/>
          <w:szCs w:val="26"/>
        </w:rPr>
        <w:t>сельского поселения</w:t>
      </w:r>
      <w:bookmarkEnd w:id="36"/>
      <w:r w:rsidRPr="00AD573C">
        <w:rPr>
          <w:rFonts w:eastAsia="Times New Roman" w:cs="Times New Roman"/>
          <w:b/>
          <w:bCs/>
          <w:szCs w:val="26"/>
        </w:rPr>
        <w:t xml:space="preserve"> </w:t>
      </w:r>
    </w:p>
    <w:p w:rsidR="00AD573C" w:rsidRPr="00AD573C" w:rsidRDefault="00AD573C" w:rsidP="00AD573C">
      <w:pPr>
        <w:autoSpaceDE w:val="0"/>
        <w:autoSpaceDN w:val="0"/>
        <w:adjustRightInd w:val="0"/>
        <w:spacing w:after="0" w:line="240" w:lineRule="auto"/>
        <w:ind w:firstLine="540"/>
        <w:rPr>
          <w:rFonts w:eastAsia="Calibri" w:cs="Times New Roman"/>
          <w:szCs w:val="24"/>
          <w:lang w:eastAsia="ru-RU"/>
        </w:rPr>
      </w:pPr>
      <w:bookmarkStart w:id="37" w:name="_Toc380482134"/>
      <w:r w:rsidRPr="00AD573C">
        <w:rPr>
          <w:rFonts w:eastAsia="Calibri" w:cs="Times New Roman"/>
          <w:szCs w:val="24"/>
          <w:lang w:eastAsia="ru-RU"/>
        </w:rPr>
        <w:t>На сегодняшний день износ трубопроводов  горячего и холодного водоснабжения 1-й технологической зоны  достигает до 60,77 %, что может привести к возникновению аварийных ситуаций, затоплению технических подпольев, снижению сроков эксплуатации трубопроводов вследствие их коррозии, нанесению ущерба общему имуществу многоквартирных жилых домов, нанимателям и собственникам квартир, а также приводит к увеличению затрат предприятий, обслуживающих санитарно-технические системы, и как следствие, повышению тарифов.</w:t>
      </w:r>
    </w:p>
    <w:p w:rsidR="00AD573C" w:rsidRPr="00AD573C" w:rsidRDefault="00AD573C" w:rsidP="00AD573C">
      <w:pPr>
        <w:autoSpaceDE w:val="0"/>
        <w:autoSpaceDN w:val="0"/>
        <w:adjustRightInd w:val="0"/>
        <w:spacing w:after="0" w:line="240" w:lineRule="auto"/>
        <w:ind w:firstLine="540"/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szCs w:val="24"/>
          <w:lang w:eastAsia="ru-RU"/>
        </w:rPr>
        <w:t>В связи высоким потреблением коммунальных ресурсов необходимо повысить эффективность и надежность работы коммунальной инфраструктуры, в связи с этим мероприятиями программы предусмотрено реконструкция водопроводов водоснабжения и водоочистных сооружений.</w:t>
      </w:r>
    </w:p>
    <w:p w:rsidR="00AD573C" w:rsidRPr="00AD573C" w:rsidRDefault="00AD573C" w:rsidP="00AD573C">
      <w:pPr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szCs w:val="24"/>
          <w:lang w:eastAsia="ru-RU"/>
        </w:rPr>
        <w:t>Программа позволит устранить ряд причин и условий, способствующих снижению качества и недопоставки количества жилищно-коммунальных услуг населению, активизировать создание экономических условий по стимулированию предприятий ЖКХ к эффективному и рациональному хозяйствованию, совершенствованию тарифной политики, а также будет способствовать максимальному использованию собственных ресурсов и возможностей предприятий для качественного, устойчивого, экономически выгодного и социально приемлемого обслуживания потребителей; укрепит материально-техническую базу предприятий жилищно-коммунального хозяйства.</w:t>
      </w:r>
    </w:p>
    <w:p w:rsidR="00AD573C" w:rsidRPr="00AD573C" w:rsidRDefault="00AD573C" w:rsidP="00AD573C">
      <w:pPr>
        <w:autoSpaceDE w:val="0"/>
        <w:autoSpaceDN w:val="0"/>
        <w:adjustRightInd w:val="0"/>
        <w:spacing w:after="0" w:line="240" w:lineRule="auto"/>
        <w:ind w:firstLine="540"/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szCs w:val="24"/>
          <w:lang w:eastAsia="ru-RU"/>
        </w:rPr>
        <w:t>В результате реализации мероприятий Программы предполагается:</w:t>
      </w:r>
    </w:p>
    <w:p w:rsidR="00AD573C" w:rsidRPr="00AD573C" w:rsidRDefault="00AD573C" w:rsidP="00AD573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szCs w:val="24"/>
          <w:lang w:eastAsia="ru-RU"/>
        </w:rPr>
        <w:t>повышение качества предоставляемых жилищно-коммунальных услуг, рост обеспеченности населения питьевой водой, соответствующей установленным нормативным требованиям, снижение количества аварийных ремонтов водопроводных сетей и оборудования за счет обновления и улучшения надежности работы инженерных сетей жилищно-коммунального хозяйства;</w:t>
      </w:r>
    </w:p>
    <w:p w:rsidR="00AD573C" w:rsidRPr="00AD573C" w:rsidRDefault="00AD573C" w:rsidP="00AD573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szCs w:val="24"/>
          <w:lang w:eastAsia="ru-RU"/>
        </w:rPr>
        <w:t>обеспечение доступа для населения к централизованным системам водоснабжения, водоотведения и очистки сточных вод, что приведет к повышению качества жизни граждан;</w:t>
      </w:r>
    </w:p>
    <w:p w:rsidR="00AD573C" w:rsidRPr="00AD573C" w:rsidRDefault="00AD573C" w:rsidP="00AD573C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szCs w:val="24"/>
          <w:lang w:eastAsia="ru-RU"/>
        </w:rPr>
        <w:t>снижение нерациональных затрат предприятий отрасли ЖКХ при предоставлении жилищно-коммунальных услуг;</w:t>
      </w:r>
    </w:p>
    <w:p w:rsidR="00AD573C" w:rsidRPr="00AD573C" w:rsidRDefault="00AD573C" w:rsidP="00AD573C">
      <w:pPr>
        <w:numPr>
          <w:ilvl w:val="0"/>
          <w:numId w:val="33"/>
        </w:numPr>
        <w:rPr>
          <w:rFonts w:eastAsia="Calibri" w:cs="Times New Roman"/>
          <w:szCs w:val="24"/>
          <w:lang w:eastAsia="ru-RU"/>
        </w:rPr>
      </w:pPr>
      <w:r w:rsidRPr="00AD573C">
        <w:rPr>
          <w:rFonts w:eastAsia="Calibri" w:cs="Times New Roman"/>
          <w:szCs w:val="24"/>
          <w:lang w:eastAsia="ru-RU"/>
        </w:rPr>
        <w:t>создание экономических условий по стимулированию предприятий ЖКХ к эффективному и рациональному хозяйствованию, совершенствованию тарифной политики, а также максимальное использование собственных ресурсов и возможностей для качественного, устойчивого, экономически выгодного и социально приемлемого обслуживания потребителей.</w:t>
      </w: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2"/>
        </w:numPr>
        <w:spacing w:before="200" w:after="0"/>
        <w:ind w:left="788" w:hanging="431"/>
        <w:outlineLvl w:val="1"/>
        <w:rPr>
          <w:rFonts w:eastAsia="Times New Roman" w:cs="Times New Roman"/>
          <w:b/>
          <w:bCs/>
        </w:rPr>
      </w:pPr>
      <w:bookmarkStart w:id="38" w:name="_Toc524550690"/>
      <w:r w:rsidRPr="00AD573C">
        <w:rPr>
          <w:rFonts w:eastAsia="Times New Roman" w:cs="Times New Roman"/>
          <w:b/>
          <w:bCs/>
          <w:szCs w:val="26"/>
        </w:rPr>
        <w:t>БАЛАНС ВОДОСНАБЖЕНИЯ И ПОТРЕБЛЕНИЯ ГОРЯЧЕЙ, ПИТЬЕВОЙ, ТЕХНИЧЕСКОЙ ВОДЫ</w:t>
      </w:r>
      <w:bookmarkEnd w:id="37"/>
      <w:bookmarkEnd w:id="38"/>
    </w:p>
    <w:p w:rsidR="00AD573C" w:rsidRPr="00AD573C" w:rsidRDefault="00AD573C" w:rsidP="00AD573C">
      <w:pPr>
        <w:keepNext/>
        <w:keepLines/>
        <w:numPr>
          <w:ilvl w:val="2"/>
          <w:numId w:val="2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39" w:name="_Toc360699221"/>
      <w:bookmarkStart w:id="40" w:name="_Toc360699607"/>
      <w:bookmarkStart w:id="41" w:name="_Toc360699993"/>
      <w:bookmarkStart w:id="42" w:name="_Toc380482135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43" w:name="_Toc524550691"/>
      <w:r w:rsidRPr="00AD573C">
        <w:rPr>
          <w:rFonts w:eastAsia="Times New Roman" w:cs="Times New Roman"/>
          <w:b/>
          <w:bCs/>
          <w:szCs w:val="26"/>
        </w:rPr>
        <w:t>Общий баланс подачи и реализации воды, включая оценку и анализ структурных составляющих неучтенных расходов и потерь воды при ее производстве и транспортировке</w:t>
      </w:r>
      <w:bookmarkEnd w:id="39"/>
      <w:bookmarkEnd w:id="40"/>
      <w:bookmarkEnd w:id="41"/>
      <w:bookmarkEnd w:id="42"/>
      <w:bookmarkEnd w:id="43"/>
    </w:p>
    <w:p w:rsidR="00AD573C" w:rsidRPr="00AD573C" w:rsidRDefault="00AD573C" w:rsidP="00AD573C">
      <w:pPr>
        <w:spacing w:after="0"/>
        <w:rPr>
          <w:rFonts w:eastAsia="Calibri" w:cs="Times New Roman"/>
        </w:rPr>
      </w:pPr>
      <w:r w:rsidRPr="00AD573C">
        <w:rPr>
          <w:rFonts w:eastAsia="Calibri" w:cs="Times New Roman"/>
        </w:rPr>
        <w:t>Общий водный баланс подачи и реализации воды сельского поселения представлены в таблице 1.6.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1.6</w:t>
      </w:r>
    </w:p>
    <w:tbl>
      <w:tblPr>
        <w:tblW w:w="10207" w:type="dxa"/>
        <w:tblInd w:w="108" w:type="dxa"/>
        <w:tblLook w:val="04A0" w:firstRow="1" w:lastRow="0" w:firstColumn="1" w:lastColumn="0" w:noHBand="0" w:noVBand="1"/>
      </w:tblPr>
      <w:tblGrid>
        <w:gridCol w:w="7230"/>
        <w:gridCol w:w="1418"/>
        <w:gridCol w:w="1559"/>
      </w:tblGrid>
      <w:tr w:rsidR="00AD573C" w:rsidRPr="00AD573C" w:rsidTr="00DF4D89">
        <w:trPr>
          <w:trHeight w:val="9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Показатели производственной деятельности</w:t>
            </w:r>
            <w:r w:rsidRPr="00AD573C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МУП «УТВиВ «Сибиряк» МО с. п. Нижнесортымский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2017 факт</w:t>
            </w:r>
          </w:p>
        </w:tc>
      </w:tr>
      <w:tr w:rsidR="00AD573C" w:rsidRPr="00AD573C" w:rsidTr="00DF4D89">
        <w:trPr>
          <w:trHeight w:val="5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Поднято воды насосными станциями 1-го подъема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901,51</w:t>
            </w:r>
          </w:p>
        </w:tc>
      </w:tr>
      <w:tr w:rsidR="00AD573C" w:rsidRPr="00AD573C" w:rsidTr="00DF4D89">
        <w:trPr>
          <w:trHeight w:val="5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Пропущено воды через очистные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901,51</w:t>
            </w:r>
          </w:p>
        </w:tc>
      </w:tr>
      <w:tr w:rsidR="00AD573C" w:rsidRPr="00AD573C" w:rsidTr="00DF4D89">
        <w:trPr>
          <w:trHeight w:val="33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Собственные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52,2</w:t>
            </w:r>
          </w:p>
        </w:tc>
      </w:tr>
      <w:tr w:rsidR="00AD573C" w:rsidRPr="00AD573C" w:rsidTr="00DF4D89">
        <w:trPr>
          <w:trHeight w:val="33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Подано в сеть на нужды 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849,31</w:t>
            </w:r>
          </w:p>
        </w:tc>
      </w:tr>
      <w:tr w:rsidR="00AD573C" w:rsidRPr="00AD573C" w:rsidTr="00DF4D89">
        <w:trPr>
          <w:trHeight w:val="33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Утечка и неучтенный расход воды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209,41</w:t>
            </w:r>
          </w:p>
        </w:tc>
      </w:tr>
      <w:tr w:rsidR="00AD573C" w:rsidRPr="00AD573C" w:rsidTr="00DF4D89">
        <w:trPr>
          <w:trHeight w:val="28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в процентах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24,66</w:t>
            </w:r>
          </w:p>
        </w:tc>
      </w:tr>
      <w:tr w:rsidR="00AD573C" w:rsidRPr="00AD573C" w:rsidTr="00DF4D89">
        <w:trPr>
          <w:trHeight w:val="55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Отпущено всем потребителям (по сети),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639,90</w:t>
            </w:r>
          </w:p>
        </w:tc>
      </w:tr>
      <w:tr w:rsidR="00AD573C" w:rsidRPr="00AD573C" w:rsidTr="00DF4D89">
        <w:trPr>
          <w:trHeight w:val="33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284,67</w:t>
            </w:r>
          </w:p>
        </w:tc>
      </w:tr>
      <w:tr w:rsidR="00AD573C" w:rsidRPr="00AD573C" w:rsidTr="00DF4D89">
        <w:trPr>
          <w:trHeight w:val="33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бюджетным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49,31</w:t>
            </w:r>
          </w:p>
        </w:tc>
      </w:tr>
      <w:tr w:rsidR="00AD573C" w:rsidRPr="00AD573C" w:rsidTr="00DF4D89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собственное потребление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73,71</w:t>
            </w:r>
          </w:p>
        </w:tc>
      </w:tr>
      <w:tr w:rsidR="00AD573C" w:rsidRPr="00AD573C" w:rsidTr="00DF4D89">
        <w:trPr>
          <w:trHeight w:val="40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прочим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2"/>
                <w:vertAlign w:val="superscript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232,22</w:t>
            </w:r>
          </w:p>
        </w:tc>
      </w:tr>
    </w:tbl>
    <w:p w:rsidR="00AD573C" w:rsidRPr="00AD573C" w:rsidRDefault="00AD573C" w:rsidP="00AD573C">
      <w:pPr>
        <w:spacing w:after="0"/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spacing w:after="0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2"/>
          <w:numId w:val="2"/>
        </w:numPr>
        <w:ind w:hanging="505"/>
        <w:outlineLvl w:val="1"/>
        <w:rPr>
          <w:rFonts w:eastAsia="Times New Roman" w:cs="Times New Roman"/>
          <w:b/>
          <w:bCs/>
          <w:szCs w:val="26"/>
        </w:rPr>
      </w:pPr>
      <w:bookmarkStart w:id="44" w:name="_Toc380482136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45" w:name="_Toc524550692"/>
      <w:r w:rsidRPr="00AD573C">
        <w:rPr>
          <w:rFonts w:eastAsia="Times New Roman" w:cs="Times New Roman"/>
          <w:b/>
          <w:bCs/>
          <w:szCs w:val="26"/>
        </w:rPr>
        <w:t>Территориальный водный баланс подачи воды по зонам действия водопроводных сооружений (годовой и в сутки максимального водопотребления)</w:t>
      </w:r>
      <w:bookmarkEnd w:id="44"/>
      <w:bookmarkEnd w:id="45"/>
    </w:p>
    <w:p w:rsidR="00AD573C" w:rsidRPr="00AD573C" w:rsidRDefault="00AD573C" w:rsidP="00AD573C">
      <w:pPr>
        <w:spacing w:after="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Структура территориального баланса подачи воды в 2017 году сельского поселения представлена в таблице 1.7. 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  <w:bookmarkStart w:id="46" w:name="_Toc360699275"/>
      <w:bookmarkStart w:id="47" w:name="_Toc360699661"/>
      <w:bookmarkStart w:id="48" w:name="_Toc360700047"/>
      <w:r w:rsidRPr="00AD573C">
        <w:rPr>
          <w:rFonts w:eastAsia="Calibri" w:cs="Times New Roman"/>
        </w:rPr>
        <w:t xml:space="preserve">Таблица </w:t>
      </w:r>
      <w:bookmarkEnd w:id="46"/>
      <w:bookmarkEnd w:id="47"/>
      <w:bookmarkEnd w:id="48"/>
      <w:r w:rsidRPr="00AD573C">
        <w:rPr>
          <w:rFonts w:eastAsia="Calibri" w:cs="Times New Roman"/>
        </w:rPr>
        <w:t>1.7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51"/>
        <w:gridCol w:w="3795"/>
        <w:gridCol w:w="2693"/>
      </w:tblGrid>
      <w:tr w:rsidR="00AD573C" w:rsidRPr="00AD573C" w:rsidTr="00DF4D89">
        <w:trPr>
          <w:trHeight w:val="444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3151" w:type="dxa"/>
            <w:vMerge w:val="restart"/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Населенный пункт</w:t>
            </w:r>
          </w:p>
        </w:tc>
        <w:tc>
          <w:tcPr>
            <w:tcW w:w="6488" w:type="dxa"/>
            <w:gridSpan w:val="2"/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Подача питьевой воды</w:t>
            </w:r>
          </w:p>
        </w:tc>
      </w:tr>
      <w:tr w:rsidR="00AD573C" w:rsidRPr="00AD573C" w:rsidTr="00DF4D89">
        <w:trPr>
          <w:trHeight w:val="691"/>
        </w:trPr>
        <w:tc>
          <w:tcPr>
            <w:tcW w:w="567" w:type="dxa"/>
            <w:vMerge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151" w:type="dxa"/>
            <w:vMerge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 сутки максимального водопотребления, </w:t>
            </w:r>
            <w:r w:rsidRPr="00AD573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</w:t>
            </w:r>
            <w:r w:rsidRPr="00AD573C">
              <w:rPr>
                <w:rFonts w:eastAsia="Times New Roman" w:cs="Times New Roman"/>
                <w:b/>
                <w:color w:val="000000"/>
                <w:sz w:val="22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сут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годовая, </w:t>
            </w:r>
            <w:r w:rsidRPr="00AD573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b/>
                <w:color w:val="000000"/>
                <w:sz w:val="22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/год</w:t>
            </w:r>
          </w:p>
        </w:tc>
      </w:tr>
      <w:tr w:rsidR="00AD573C" w:rsidRPr="00AD573C" w:rsidTr="00DF4D89">
        <w:trPr>
          <w:trHeight w:val="276"/>
        </w:trPr>
        <w:tc>
          <w:tcPr>
            <w:tcW w:w="567" w:type="dxa"/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п. Нижнесортымский вос-3200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2326,88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849,31</w:t>
            </w:r>
          </w:p>
        </w:tc>
      </w:tr>
    </w:tbl>
    <w:p w:rsidR="00AD573C" w:rsidRPr="00AD573C" w:rsidRDefault="00AD573C" w:rsidP="00AD573C">
      <w:pPr>
        <w:spacing w:after="0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2"/>
          <w:numId w:val="2"/>
        </w:numPr>
        <w:ind w:hanging="505"/>
        <w:outlineLvl w:val="1"/>
        <w:rPr>
          <w:rFonts w:eastAsia="Times New Roman" w:cs="Times New Roman"/>
          <w:b/>
          <w:bCs/>
          <w:szCs w:val="26"/>
        </w:rPr>
      </w:pPr>
      <w:bookmarkStart w:id="49" w:name="_Toc380482137"/>
      <w:bookmarkStart w:id="50" w:name="_Toc524550693"/>
      <w:r w:rsidRPr="00AD573C">
        <w:rPr>
          <w:rFonts w:eastAsia="Times New Roman" w:cs="Times New Roman"/>
          <w:b/>
          <w:bCs/>
          <w:szCs w:val="28"/>
        </w:rPr>
        <w:t>Структурный водный баланс реализации воды по группам потребителей</w:t>
      </w:r>
      <w:bookmarkEnd w:id="49"/>
      <w:bookmarkEnd w:id="50"/>
    </w:p>
    <w:p w:rsidR="00AD573C" w:rsidRPr="00AD573C" w:rsidRDefault="00AD573C" w:rsidP="00AD573C">
      <w:pPr>
        <w:spacing w:after="0"/>
        <w:rPr>
          <w:rFonts w:eastAsia="Calibri" w:cs="Times New Roman"/>
        </w:rPr>
      </w:pPr>
      <w:r w:rsidRPr="00AD573C">
        <w:rPr>
          <w:rFonts w:eastAsia="Calibri" w:cs="Times New Roman"/>
          <w:bCs/>
          <w:szCs w:val="26"/>
        </w:rPr>
        <w:t xml:space="preserve">Структура водопотребления по группам потребителей </w:t>
      </w:r>
      <w:r w:rsidRPr="00AD573C">
        <w:rPr>
          <w:rFonts w:eastAsia="Calibri" w:cs="Times New Roman"/>
        </w:rPr>
        <w:t xml:space="preserve">представлена в таблице 1.8 и на диаграмме 1.1 и 1.2. в 2017 году. 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1.8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410"/>
        <w:gridCol w:w="1701"/>
      </w:tblGrid>
      <w:tr w:rsidR="00AD573C" w:rsidRPr="00AD573C" w:rsidTr="00DF4D89">
        <w:trPr>
          <w:trHeight w:val="252"/>
        </w:trPr>
        <w:tc>
          <w:tcPr>
            <w:tcW w:w="620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4111" w:type="dxa"/>
            <w:gridSpan w:val="2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2017 факт</w:t>
            </w:r>
          </w:p>
        </w:tc>
      </w:tr>
      <w:tr w:rsidR="00AD573C" w:rsidRPr="00AD573C" w:rsidTr="00DF4D89">
        <w:trPr>
          <w:trHeight w:val="252"/>
        </w:trPr>
        <w:tc>
          <w:tcPr>
            <w:tcW w:w="6204" w:type="dxa"/>
            <w:vMerge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b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</w:tr>
      <w:tr w:rsidR="00AD573C" w:rsidRPr="00AD573C" w:rsidTr="00DF4D89">
        <w:tc>
          <w:tcPr>
            <w:tcW w:w="6204" w:type="dxa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2410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284,67</w:t>
            </w:r>
          </w:p>
        </w:tc>
        <w:tc>
          <w:tcPr>
            <w:tcW w:w="1701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</w:tr>
      <w:tr w:rsidR="00AD573C" w:rsidRPr="00AD573C" w:rsidTr="00DF4D89">
        <w:tc>
          <w:tcPr>
            <w:tcW w:w="6204" w:type="dxa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бюджетные организациям</w:t>
            </w:r>
          </w:p>
        </w:tc>
        <w:tc>
          <w:tcPr>
            <w:tcW w:w="2410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49,31</w:t>
            </w:r>
          </w:p>
        </w:tc>
        <w:tc>
          <w:tcPr>
            <w:tcW w:w="1701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AD573C" w:rsidRPr="00AD573C" w:rsidTr="00DF4D89">
        <w:tc>
          <w:tcPr>
            <w:tcW w:w="6204" w:type="dxa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собственное потребление</w:t>
            </w:r>
          </w:p>
        </w:tc>
        <w:tc>
          <w:tcPr>
            <w:tcW w:w="2410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73,71</w:t>
            </w:r>
          </w:p>
        </w:tc>
        <w:tc>
          <w:tcPr>
            <w:tcW w:w="1701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</w:tr>
      <w:tr w:rsidR="00AD573C" w:rsidRPr="00AD573C" w:rsidTr="00DF4D89">
        <w:tc>
          <w:tcPr>
            <w:tcW w:w="6204" w:type="dxa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прочие потребители</w:t>
            </w:r>
          </w:p>
        </w:tc>
        <w:tc>
          <w:tcPr>
            <w:tcW w:w="2410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232,22</w:t>
            </w:r>
          </w:p>
        </w:tc>
        <w:tc>
          <w:tcPr>
            <w:tcW w:w="1701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AD573C" w:rsidRPr="00AD573C" w:rsidTr="00DF4D89">
        <w:tc>
          <w:tcPr>
            <w:tcW w:w="6204" w:type="dxa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639,90</w:t>
            </w:r>
          </w:p>
        </w:tc>
        <w:tc>
          <w:tcPr>
            <w:tcW w:w="1701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</w:tbl>
    <w:p w:rsidR="00AD573C" w:rsidRPr="00AD573C" w:rsidRDefault="00AD573C" w:rsidP="00AD573C">
      <w:pPr>
        <w:rPr>
          <w:rFonts w:eastAsia="Calibri" w:cs="Times New Roman"/>
          <w:bCs/>
          <w:szCs w:val="26"/>
        </w:rPr>
      </w:pPr>
    </w:p>
    <w:p w:rsidR="00AD573C" w:rsidRPr="00AD573C" w:rsidRDefault="00AD573C" w:rsidP="00AD573C">
      <w:pPr>
        <w:keepNext/>
        <w:jc w:val="right"/>
        <w:rPr>
          <w:rFonts w:eastAsia="Arial Unicode MS" w:cs="Times New Roman"/>
          <w:szCs w:val="28"/>
          <w:lang w:eastAsia="zh-CN"/>
        </w:rPr>
      </w:pPr>
      <w:r w:rsidRPr="00AD573C">
        <w:rPr>
          <w:rFonts w:eastAsia="Arial Unicode MS" w:cs="Times New Roman"/>
          <w:szCs w:val="28"/>
          <w:lang w:eastAsia="zh-CN"/>
        </w:rPr>
        <w:lastRenderedPageBreak/>
        <w:t>Диаграмма 1.1</w:t>
      </w:r>
    </w:p>
    <w:p w:rsidR="00AD573C" w:rsidRPr="00AD573C" w:rsidRDefault="00AD573C" w:rsidP="00AD573C">
      <w:pPr>
        <w:keepNext/>
        <w:ind w:firstLine="0"/>
        <w:jc w:val="center"/>
        <w:rPr>
          <w:rFonts w:eastAsia="Arial Unicode MS" w:cs="Times New Roman"/>
          <w:szCs w:val="28"/>
          <w:lang w:eastAsia="zh-CN"/>
        </w:rPr>
      </w:pPr>
      <w:bookmarkStart w:id="51" w:name="_MON_1598084272"/>
      <w:bookmarkEnd w:id="51"/>
      <w:r w:rsidRPr="00AD573C">
        <w:rPr>
          <w:rFonts w:eastAsia="Calibri" w:cs="Times New Roman"/>
          <w:noProof/>
          <w:lang w:eastAsia="ru-RU"/>
        </w:rPr>
        <w:drawing>
          <wp:inline distT="0" distB="0" distL="0" distR="0" wp14:anchorId="64268ECF" wp14:editId="36417869">
            <wp:extent cx="4591050" cy="274320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AD573C" w:rsidRPr="00AD573C" w:rsidTr="00DF4D89">
        <w:tc>
          <w:tcPr>
            <w:tcW w:w="10314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08B52C7D" wp14:editId="297870CF">
                  <wp:extent cx="4591050" cy="2971800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</w:tbl>
    <w:p w:rsidR="00AD573C" w:rsidRPr="00AD573C" w:rsidRDefault="00AD573C" w:rsidP="00AD573C">
      <w:pPr>
        <w:keepNext/>
        <w:keepLines/>
        <w:numPr>
          <w:ilvl w:val="2"/>
          <w:numId w:val="2"/>
        </w:numPr>
        <w:spacing w:before="200"/>
        <w:outlineLvl w:val="1"/>
        <w:rPr>
          <w:rFonts w:eastAsia="Times New Roman" w:cs="Times New Roman"/>
          <w:b/>
          <w:bCs/>
          <w:i/>
          <w:szCs w:val="26"/>
        </w:rPr>
      </w:pPr>
      <w:bookmarkStart w:id="52" w:name="_Toc360699385"/>
      <w:bookmarkStart w:id="53" w:name="_Toc360699771"/>
      <w:bookmarkStart w:id="54" w:name="_Toc360700157"/>
      <w:bookmarkStart w:id="55" w:name="_Toc380482138"/>
      <w:bookmarkStart w:id="56" w:name="_Toc524550694"/>
      <w:r w:rsidRPr="00AD573C">
        <w:rPr>
          <w:rFonts w:eastAsia="Times New Roman" w:cs="Times New Roman"/>
          <w:b/>
          <w:bCs/>
          <w:szCs w:val="26"/>
        </w:rPr>
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</w:r>
      <w:bookmarkEnd w:id="52"/>
      <w:bookmarkEnd w:id="53"/>
      <w:bookmarkEnd w:id="54"/>
      <w:bookmarkEnd w:id="55"/>
      <w:bookmarkEnd w:id="56"/>
    </w:p>
    <w:p w:rsidR="00AD573C" w:rsidRPr="00AD573C" w:rsidRDefault="00AD573C" w:rsidP="00AD573C">
      <w:pPr>
        <w:rPr>
          <w:rFonts w:eastAsia="Calibri" w:cs="Times New Roman"/>
        </w:rPr>
      </w:pPr>
      <w:bookmarkStart w:id="57" w:name="_Toc373745171"/>
      <w:bookmarkStart w:id="58" w:name="_Toc360699392"/>
      <w:bookmarkStart w:id="59" w:name="_Toc360699778"/>
      <w:bookmarkStart w:id="60" w:name="_Toc360700164"/>
      <w:r w:rsidRPr="00AD573C">
        <w:rPr>
          <w:rFonts w:eastAsia="Calibri" w:cs="Times New Roman"/>
        </w:rPr>
        <w:t>Сведения о фактическом потреблении населением воды представлены в таблице 1.8.</w:t>
      </w:r>
    </w:p>
    <w:bookmarkEnd w:id="57"/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Нормативы потребления холодного и горячего водоснабжения представлены в таблицах 1.9-1.9.2.</w:t>
      </w:r>
      <w:bookmarkStart w:id="61" w:name="_Toc373745172"/>
    </w:p>
    <w:p w:rsidR="00AD573C" w:rsidRPr="00AD573C" w:rsidRDefault="00AD573C" w:rsidP="00AD573C">
      <w:pPr>
        <w:rPr>
          <w:rFonts w:eastAsia="Calibri" w:cs="Times New Roman"/>
          <w:b/>
          <w:bCs/>
          <w:szCs w:val="24"/>
        </w:rPr>
      </w:pPr>
      <w:r w:rsidRPr="00AD573C">
        <w:rPr>
          <w:rFonts w:eastAsia="Calibri" w:cs="Times New Roman"/>
        </w:rPr>
        <w:tab/>
      </w:r>
      <w:bookmarkStart w:id="62" w:name="_Toc373745174"/>
      <w:bookmarkStart w:id="63" w:name="_Toc373745427"/>
      <w:bookmarkEnd w:id="61"/>
      <w:r w:rsidRPr="00AD573C">
        <w:rPr>
          <w:rFonts w:eastAsia="Calibri" w:cs="Times New Roman"/>
          <w:b/>
          <w:bCs/>
          <w:szCs w:val="24"/>
        </w:rPr>
        <w:t>Нормативы потребления коммунальных услуг для населения, проживающего на территории сельского поселения Нижнесортымский при отсутствии приборов учета с 01.01.2010 года.</w:t>
      </w:r>
    </w:p>
    <w:p w:rsidR="00AD573C" w:rsidRPr="00AD573C" w:rsidRDefault="00AD573C" w:rsidP="00AD573C">
      <w:pPr>
        <w:widowControl w:val="0"/>
        <w:suppressAutoHyphens/>
        <w:rPr>
          <w:rFonts w:eastAsia="Calibri" w:cs="Times New Roman"/>
        </w:rPr>
      </w:pPr>
      <w:r w:rsidRPr="00AD573C">
        <w:rPr>
          <w:rFonts w:eastAsia="Calibri" w:cs="Times New Roman"/>
        </w:rPr>
        <w:t>Норматив потребления холодной и горячей воды на хозяйственно-питьевые нужды и водоотведения для населения, проживающего на территории с. п. Нижнесортымский.</w:t>
      </w:r>
    </w:p>
    <w:p w:rsidR="00AD573C" w:rsidRPr="00AD573C" w:rsidRDefault="00AD573C" w:rsidP="00AD573C">
      <w:pPr>
        <w:widowControl w:val="0"/>
        <w:suppressAutoHyphens/>
        <w:spacing w:after="0" w:line="240" w:lineRule="auto"/>
        <w:ind w:left="1268" w:firstLine="0"/>
        <w:contextualSpacing/>
        <w:jc w:val="right"/>
        <w:rPr>
          <w:rFonts w:eastAsia="Times New Roman" w:cs="Times New Roman"/>
          <w:bCs/>
          <w:szCs w:val="24"/>
          <w:lang w:eastAsia="ru-RU"/>
        </w:rPr>
      </w:pPr>
      <w:r w:rsidRPr="00AD573C">
        <w:rPr>
          <w:rFonts w:eastAsia="Times New Roman" w:cs="Times New Roman"/>
          <w:bCs/>
          <w:szCs w:val="24"/>
          <w:lang w:eastAsia="ru-RU"/>
        </w:rPr>
        <w:lastRenderedPageBreak/>
        <w:t>Таблица 1.9</w:t>
      </w:r>
    </w:p>
    <w:tbl>
      <w:tblPr>
        <w:tblW w:w="0" w:type="auto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985"/>
        <w:gridCol w:w="1984"/>
        <w:gridCol w:w="1701"/>
      </w:tblGrid>
      <w:tr w:rsidR="00AD573C" w:rsidRPr="00AD573C" w:rsidTr="00DF4D89">
        <w:trPr>
          <w:tblHeader/>
        </w:trPr>
        <w:tc>
          <w:tcPr>
            <w:tcW w:w="4680" w:type="dxa"/>
            <w:vAlign w:val="center"/>
          </w:tcPr>
          <w:p w:rsidR="00AD573C" w:rsidRPr="00AD573C" w:rsidRDefault="00AD573C" w:rsidP="00AD573C">
            <w:pPr>
              <w:snapToGrid w:val="0"/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Степень благоустройства жилищного фонда</w:t>
            </w:r>
          </w:p>
        </w:tc>
        <w:tc>
          <w:tcPr>
            <w:tcW w:w="1985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Норматив холодного водоснабжения (</w:t>
            </w:r>
            <w:r w:rsidRPr="00AD573C">
              <w:rPr>
                <w:rFonts w:eastAsia="Calibri" w:cs="Times New Roman"/>
                <w:bCs/>
                <w:iCs/>
                <w:kern w:val="1"/>
                <w:szCs w:val="24"/>
                <w:lang w:eastAsia="zh-CN"/>
              </w:rPr>
              <w:t>м</w:t>
            </w:r>
            <w:r w:rsidRPr="00AD573C">
              <w:rPr>
                <w:rFonts w:eastAsia="Calibri" w:cs="Times New Roman"/>
                <w:bCs/>
                <w:iCs/>
                <w:kern w:val="1"/>
                <w:szCs w:val="24"/>
                <w:vertAlign w:val="superscript"/>
                <w:lang w:eastAsia="zh-CN"/>
              </w:rPr>
              <w:t>3</w:t>
            </w:r>
            <w:r w:rsidRPr="00AD573C">
              <w:rPr>
                <w:rFonts w:eastAsia="Calibri" w:cs="Times New Roman"/>
                <w:bCs/>
                <w:iCs/>
                <w:kern w:val="1"/>
                <w:szCs w:val="24"/>
                <w:lang w:eastAsia="zh-CN"/>
              </w:rPr>
              <w:t xml:space="preserve"> на 1 человека в месяц)</w:t>
            </w:r>
          </w:p>
        </w:tc>
        <w:tc>
          <w:tcPr>
            <w:tcW w:w="1984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Норматив горячего водоснабжения (</w:t>
            </w:r>
            <w:r w:rsidRPr="00AD573C">
              <w:rPr>
                <w:rFonts w:eastAsia="Calibri" w:cs="Times New Roman"/>
                <w:bCs/>
                <w:iCs/>
                <w:kern w:val="1"/>
                <w:szCs w:val="24"/>
                <w:lang w:eastAsia="zh-CN"/>
              </w:rPr>
              <w:t>м</w:t>
            </w:r>
            <w:r w:rsidRPr="00AD573C">
              <w:rPr>
                <w:rFonts w:eastAsia="Calibri" w:cs="Times New Roman"/>
                <w:bCs/>
                <w:iCs/>
                <w:kern w:val="1"/>
                <w:szCs w:val="24"/>
                <w:vertAlign w:val="superscript"/>
                <w:lang w:eastAsia="zh-CN"/>
              </w:rPr>
              <w:t>3</w:t>
            </w:r>
            <w:r w:rsidRPr="00AD573C">
              <w:rPr>
                <w:rFonts w:eastAsia="Calibri" w:cs="Times New Roman"/>
                <w:bCs/>
                <w:iCs/>
                <w:kern w:val="1"/>
                <w:szCs w:val="24"/>
                <w:lang w:eastAsia="zh-CN"/>
              </w:rPr>
              <w:t xml:space="preserve"> на 1 человека в месяц)</w:t>
            </w:r>
          </w:p>
        </w:tc>
        <w:tc>
          <w:tcPr>
            <w:tcW w:w="1701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Норматив водоотведения (</w:t>
            </w:r>
            <w:r w:rsidRPr="00AD573C">
              <w:rPr>
                <w:rFonts w:eastAsia="Calibri" w:cs="Times New Roman"/>
                <w:bCs/>
                <w:iCs/>
                <w:kern w:val="1"/>
                <w:szCs w:val="24"/>
                <w:lang w:eastAsia="zh-CN"/>
              </w:rPr>
              <w:t>м</w:t>
            </w:r>
            <w:r w:rsidRPr="00AD573C">
              <w:rPr>
                <w:rFonts w:eastAsia="Calibri" w:cs="Times New Roman"/>
                <w:bCs/>
                <w:iCs/>
                <w:kern w:val="1"/>
                <w:szCs w:val="24"/>
                <w:vertAlign w:val="superscript"/>
                <w:lang w:eastAsia="zh-CN"/>
              </w:rPr>
              <w:t>3</w:t>
            </w:r>
            <w:r w:rsidRPr="00AD573C">
              <w:rPr>
                <w:rFonts w:eastAsia="Calibri" w:cs="Times New Roman"/>
                <w:bCs/>
                <w:iCs/>
                <w:kern w:val="1"/>
                <w:szCs w:val="24"/>
                <w:lang w:eastAsia="zh-CN"/>
              </w:rPr>
              <w:t xml:space="preserve"> на 1 человека в месяц)</w:t>
            </w:r>
          </w:p>
        </w:tc>
      </w:tr>
      <w:tr w:rsidR="00AD573C" w:rsidRPr="00AD573C" w:rsidTr="00DF4D89">
        <w:tc>
          <w:tcPr>
            <w:tcW w:w="4680" w:type="dxa"/>
          </w:tcPr>
          <w:p w:rsidR="00AD573C" w:rsidRPr="00AD573C" w:rsidRDefault="00AD573C" w:rsidP="00AD573C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 xml:space="preserve">Жилые дома с водопроводом, канализацией и централизованным горячим водоснабжение с душем и ванной </w:t>
            </w:r>
          </w:p>
          <w:p w:rsidR="00AD573C" w:rsidRPr="00AD573C" w:rsidRDefault="00AD573C" w:rsidP="00AD573C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+ХВС+ГВС+К+В</w:t>
            </w:r>
          </w:p>
        </w:tc>
        <w:tc>
          <w:tcPr>
            <w:tcW w:w="1985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</w:p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3,79</w:t>
            </w:r>
          </w:p>
        </w:tc>
        <w:tc>
          <w:tcPr>
            <w:tcW w:w="1984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</w:p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3,75</w:t>
            </w:r>
          </w:p>
        </w:tc>
        <w:tc>
          <w:tcPr>
            <w:tcW w:w="1701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</w:p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7,54</w:t>
            </w:r>
          </w:p>
        </w:tc>
      </w:tr>
      <w:tr w:rsidR="00AD573C" w:rsidRPr="00AD573C" w:rsidTr="00DF4D89">
        <w:tc>
          <w:tcPr>
            <w:tcW w:w="4680" w:type="dxa"/>
          </w:tcPr>
          <w:p w:rsidR="00AD573C" w:rsidRPr="00AD573C" w:rsidRDefault="00AD573C" w:rsidP="00AD573C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 xml:space="preserve">Общежития с водопроводом, канализацией и централизованным горячим водоснабжение с общими душевыми </w:t>
            </w:r>
          </w:p>
          <w:p w:rsidR="00AD573C" w:rsidRPr="00AD573C" w:rsidRDefault="00AD573C" w:rsidP="00AD573C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+ХВС+ГВС+</w:t>
            </w:r>
            <w:proofErr w:type="gramStart"/>
            <w:r w:rsidRPr="00AD573C">
              <w:rPr>
                <w:rFonts w:eastAsia="Calibri" w:cs="Times New Roman"/>
                <w:szCs w:val="24"/>
              </w:rPr>
              <w:t>К-В</w:t>
            </w:r>
            <w:proofErr w:type="gramEnd"/>
          </w:p>
        </w:tc>
        <w:tc>
          <w:tcPr>
            <w:tcW w:w="1985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</w:p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1,59</w:t>
            </w:r>
          </w:p>
        </w:tc>
        <w:tc>
          <w:tcPr>
            <w:tcW w:w="1984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</w:p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1,48</w:t>
            </w:r>
          </w:p>
        </w:tc>
        <w:tc>
          <w:tcPr>
            <w:tcW w:w="1701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</w:p>
          <w:p w:rsidR="00AD573C" w:rsidRPr="00AD573C" w:rsidRDefault="00AD573C" w:rsidP="00AD573C">
            <w:pPr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3,07</w:t>
            </w:r>
          </w:p>
        </w:tc>
      </w:tr>
      <w:tr w:rsidR="00AD573C" w:rsidRPr="00AD573C" w:rsidTr="00DF4D89">
        <w:tc>
          <w:tcPr>
            <w:tcW w:w="4680" w:type="dxa"/>
          </w:tcPr>
          <w:p w:rsidR="00AD573C" w:rsidRPr="00AD573C" w:rsidRDefault="00AD573C" w:rsidP="00AD573C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 xml:space="preserve">Общежития с водопроводом, канализацией и централизованным горячим водоснабжение оборудованные ванными и туалетными комнатами </w:t>
            </w:r>
          </w:p>
          <w:p w:rsidR="00AD573C" w:rsidRPr="00AD573C" w:rsidRDefault="00AD573C" w:rsidP="00AD573C">
            <w:pPr>
              <w:snapToGri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D573C">
              <w:rPr>
                <w:rFonts w:eastAsia="Calibri" w:cs="Times New Roman"/>
                <w:szCs w:val="24"/>
              </w:rPr>
              <w:t>+ХВС+ГВС+К+В</w:t>
            </w:r>
          </w:p>
        </w:tc>
        <w:tc>
          <w:tcPr>
            <w:tcW w:w="1985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</w:p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3,30</w:t>
            </w:r>
          </w:p>
        </w:tc>
        <w:tc>
          <w:tcPr>
            <w:tcW w:w="1984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</w:p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3,60</w:t>
            </w:r>
          </w:p>
        </w:tc>
        <w:tc>
          <w:tcPr>
            <w:tcW w:w="1701" w:type="dxa"/>
            <w:vAlign w:val="center"/>
          </w:tcPr>
          <w:p w:rsidR="00AD573C" w:rsidRPr="00AD573C" w:rsidRDefault="00AD573C" w:rsidP="00AD573C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</w:p>
          <w:p w:rsidR="00AD573C" w:rsidRPr="00AD573C" w:rsidRDefault="00AD573C" w:rsidP="00AD573C">
            <w:pPr>
              <w:suppressAutoHyphens/>
              <w:autoSpaceDE w:val="0"/>
              <w:spacing w:after="0" w:line="240" w:lineRule="auto"/>
              <w:ind w:firstLine="0"/>
              <w:jc w:val="center"/>
              <w:rPr>
                <w:rFonts w:eastAsia="Calibri" w:cs="Times New Roman"/>
                <w:kern w:val="1"/>
                <w:szCs w:val="24"/>
                <w:lang w:eastAsia="zh-CN"/>
              </w:rPr>
            </w:pPr>
            <w:r w:rsidRPr="00AD573C">
              <w:rPr>
                <w:rFonts w:eastAsia="Calibri" w:cs="Times New Roman"/>
                <w:kern w:val="1"/>
                <w:szCs w:val="24"/>
                <w:lang w:eastAsia="zh-CN"/>
              </w:rPr>
              <w:t>6,90</w:t>
            </w:r>
          </w:p>
        </w:tc>
      </w:tr>
    </w:tbl>
    <w:p w:rsidR="00AD573C" w:rsidRPr="00AD573C" w:rsidRDefault="00AD573C" w:rsidP="00AD573C">
      <w:pPr>
        <w:spacing w:line="240" w:lineRule="auto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spacing w:after="0" w:line="240" w:lineRule="auto"/>
        <w:rPr>
          <w:rFonts w:eastAsia="Calibri" w:cs="Times New Roman"/>
          <w:b/>
          <w:bCs/>
          <w:szCs w:val="24"/>
          <w:u w:val="single"/>
        </w:rPr>
      </w:pPr>
      <w:r w:rsidRPr="00AD573C">
        <w:rPr>
          <w:rFonts w:eastAsia="Calibri" w:cs="Times New Roman"/>
          <w:b/>
          <w:bCs/>
          <w:szCs w:val="24"/>
        </w:rPr>
        <w:t xml:space="preserve">Нормативы потребления коммунальных услуг по холодному и горячему водоснабжению и водоотведению в жилых помещениях для собственников и пользователей жилых помещений в многоквартирных домах и жилых домов, применяемых при для расчета размера платы за потребляемую коммунальную услугу при отсутствии приборов учета на территории Ханты-Мансийского автономного округа – Югры </w:t>
      </w:r>
      <w:r w:rsidRPr="00AD573C">
        <w:rPr>
          <w:rFonts w:eastAsia="Calibri" w:cs="Times New Roman"/>
          <w:b/>
          <w:bCs/>
          <w:szCs w:val="24"/>
          <w:u w:val="single"/>
        </w:rPr>
        <w:t>с 01.09.2014 года.</w:t>
      </w:r>
    </w:p>
    <w:p w:rsidR="00AD573C" w:rsidRPr="00AD573C" w:rsidRDefault="00AD573C" w:rsidP="00AD573C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:rsidR="00AD573C" w:rsidRPr="00AD573C" w:rsidRDefault="00AD573C" w:rsidP="00AD573C">
      <w:pPr>
        <w:widowControl w:val="0"/>
        <w:suppressAutoHyphens/>
        <w:rPr>
          <w:rFonts w:eastAsia="Calibri" w:cs="Times New Roman"/>
        </w:rPr>
      </w:pPr>
      <w:r w:rsidRPr="00AD573C">
        <w:rPr>
          <w:rFonts w:eastAsia="Calibri" w:cs="Times New Roman"/>
        </w:rPr>
        <w:t>Для жилых помещений в многоквартирных домах и жилых домов, подключенных к системам централизованного водоснабжения.</w:t>
      </w:r>
    </w:p>
    <w:p w:rsidR="00AD573C" w:rsidRPr="00AD573C" w:rsidRDefault="00AD573C" w:rsidP="00AD573C">
      <w:pPr>
        <w:widowControl w:val="0"/>
        <w:suppressAutoHyphens/>
        <w:spacing w:after="0" w:line="240" w:lineRule="auto"/>
        <w:ind w:left="1268" w:firstLine="0"/>
        <w:contextualSpacing/>
        <w:jc w:val="right"/>
        <w:rPr>
          <w:rFonts w:eastAsia="Times New Roman" w:cs="Times New Roman"/>
          <w:sz w:val="26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 </w:t>
      </w:r>
      <w:r w:rsidRPr="00AD573C">
        <w:rPr>
          <w:rFonts w:eastAsia="Times New Roman" w:cs="Times New Roman"/>
          <w:bCs/>
          <w:szCs w:val="24"/>
          <w:lang w:eastAsia="ru-RU"/>
        </w:rPr>
        <w:t>Таблица 1.9.1</w:t>
      </w:r>
    </w:p>
    <w:tbl>
      <w:tblPr>
        <w:tblStyle w:val="16"/>
        <w:tblW w:w="10358" w:type="dxa"/>
        <w:tblLook w:val="04A0" w:firstRow="1" w:lastRow="0" w:firstColumn="1" w:lastColumn="0" w:noHBand="0" w:noVBand="1"/>
      </w:tblPr>
      <w:tblGrid>
        <w:gridCol w:w="5605"/>
        <w:gridCol w:w="1602"/>
        <w:gridCol w:w="1602"/>
        <w:gridCol w:w="1549"/>
      </w:tblGrid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b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b/>
                <w:sz w:val="20"/>
                <w:lang w:val="x-none" w:eastAsia="x-none"/>
              </w:rPr>
              <w:t>Степень благоустройства жилищного фонда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b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b/>
                <w:sz w:val="20"/>
                <w:lang w:val="x-none" w:eastAsia="x-none"/>
              </w:rPr>
              <w:t>Норматив холодного водоснабжения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b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b/>
                <w:sz w:val="20"/>
                <w:lang w:val="x-none" w:eastAsia="x-none"/>
              </w:rPr>
              <w:t>Норматив горячего водоснабжения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b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b/>
                <w:sz w:val="20"/>
                <w:lang w:val="x-none" w:eastAsia="x-none"/>
              </w:rPr>
              <w:t>Норматив водоотведения</w:t>
            </w:r>
          </w:p>
        </w:tc>
      </w:tr>
      <w:tr w:rsidR="00AD573C" w:rsidRPr="00AD573C" w:rsidTr="00DF4D89">
        <w:trPr>
          <w:trHeight w:val="284"/>
        </w:trPr>
        <w:tc>
          <w:tcPr>
            <w:tcW w:w="10358" w:type="dxa"/>
            <w:gridSpan w:val="4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b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b/>
                <w:sz w:val="20"/>
                <w:lang w:val="x-none" w:eastAsia="x-none"/>
              </w:rPr>
              <w:t>Жилые дома с централизованным горячим водоснабжением при закрытых системах отопления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с полным благоустройством высотой не выше 10 этажей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3,901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3,418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7,319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высотой 11 этажей и выше с полным благоустройством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4,763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3,885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8,648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квартирного типа с душами без ванн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3,707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3,127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6,834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квартирного типа без душа и без ванн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2,491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1,303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3,794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и общежития квартирного типа с ваннами и душевыми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3,901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3,418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7,319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и общежития коридорного типа с общими ванными и душевыми на этажах и в секциях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2,782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2,375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5,157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и общежития коридорного типа с блоками душевых на этажах и в секциях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2,290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1,637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3,927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и общежития коридорного типа без душевых и ванн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1,678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0,719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2,397</w:t>
            </w:r>
          </w:p>
        </w:tc>
      </w:tr>
      <w:tr w:rsidR="00AD573C" w:rsidRPr="00AD573C" w:rsidTr="00DF4D89">
        <w:tc>
          <w:tcPr>
            <w:tcW w:w="10358" w:type="dxa"/>
            <w:gridSpan w:val="4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b/>
                <w:sz w:val="20"/>
                <w:lang w:val="x-none" w:eastAsia="x-none"/>
              </w:rPr>
              <w:t>Жилые дома с централизованным горячим водоснабжением при открытых системах отопления</w:t>
            </w:r>
            <w:r w:rsidRPr="00AD573C">
              <w:rPr>
                <w:rFonts w:eastAsia="Times New Roman"/>
                <w:sz w:val="20"/>
                <w:lang w:val="x-none" w:eastAsia="x-none"/>
              </w:rPr>
              <w:t>.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с полным благоустройством высотой не выше 10 этажей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4,446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2,873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7,319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высотой 11 этажей и выше с полным благоустройством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5,382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3,266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8,648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квартирного типа с душами без ванн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4,208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2,626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6,834</w:t>
            </w:r>
          </w:p>
        </w:tc>
      </w:tr>
      <w:tr w:rsidR="00AD573C" w:rsidRPr="00AD573C" w:rsidTr="00DF4D89">
        <w:tc>
          <w:tcPr>
            <w:tcW w:w="5778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Жилые дома квартирного типа без душа и без ванн</w:t>
            </w:r>
          </w:p>
        </w:tc>
        <w:tc>
          <w:tcPr>
            <w:tcW w:w="1567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2,718</w:t>
            </w:r>
          </w:p>
        </w:tc>
        <w:tc>
          <w:tcPr>
            <w:tcW w:w="1532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1,076</w:t>
            </w:r>
          </w:p>
        </w:tc>
        <w:tc>
          <w:tcPr>
            <w:tcW w:w="1480" w:type="dxa"/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Times New Roman"/>
                <w:sz w:val="20"/>
                <w:lang w:val="x-none" w:eastAsia="x-none"/>
              </w:rPr>
            </w:pPr>
            <w:r w:rsidRPr="00AD573C">
              <w:rPr>
                <w:rFonts w:eastAsia="Times New Roman"/>
                <w:sz w:val="20"/>
                <w:lang w:val="x-none" w:eastAsia="x-none"/>
              </w:rPr>
              <w:t>3,794</w:t>
            </w:r>
          </w:p>
        </w:tc>
      </w:tr>
    </w:tbl>
    <w:p w:rsidR="00AD573C" w:rsidRPr="00AD573C" w:rsidRDefault="00AD573C" w:rsidP="00AD573C">
      <w:pPr>
        <w:ind w:firstLine="0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spacing w:after="0" w:line="240" w:lineRule="auto"/>
        <w:rPr>
          <w:rFonts w:eastAsia="Calibri" w:cs="Times New Roman"/>
          <w:b/>
          <w:bCs/>
          <w:szCs w:val="24"/>
          <w:u w:val="single"/>
        </w:rPr>
      </w:pPr>
      <w:r w:rsidRPr="00AD573C">
        <w:rPr>
          <w:rFonts w:eastAsia="Calibri" w:cs="Times New Roman"/>
          <w:b/>
          <w:bCs/>
          <w:szCs w:val="24"/>
        </w:rPr>
        <w:lastRenderedPageBreak/>
        <w:t xml:space="preserve"> Нормативы потребления коммунальных ресурсов по холодному, горячему водоснабжению и отведению сточных вод в целях содержания общего имущества в многоквартирных домах на территории Ханты-Мансийского автономного округа - </w:t>
      </w:r>
      <w:r w:rsidRPr="00AD573C">
        <w:rPr>
          <w:rFonts w:eastAsia="Calibri" w:cs="Times New Roman"/>
          <w:b/>
          <w:bCs/>
          <w:szCs w:val="24"/>
          <w:u w:val="single"/>
        </w:rPr>
        <w:t>с 01.06.2017года.</w:t>
      </w:r>
    </w:p>
    <w:p w:rsidR="00AD573C" w:rsidRPr="00AD573C" w:rsidRDefault="00AD573C" w:rsidP="00AD573C">
      <w:pPr>
        <w:spacing w:after="0" w:line="240" w:lineRule="auto"/>
        <w:rPr>
          <w:rFonts w:eastAsia="Calibri" w:cs="Times New Roman"/>
          <w:b/>
          <w:bCs/>
          <w:szCs w:val="24"/>
        </w:rPr>
      </w:pPr>
    </w:p>
    <w:p w:rsidR="00AD573C" w:rsidRPr="00AD573C" w:rsidRDefault="00AD573C" w:rsidP="00AD573C">
      <w:pPr>
        <w:spacing w:after="0" w:line="240" w:lineRule="auto"/>
        <w:jc w:val="right"/>
        <w:rPr>
          <w:rFonts w:eastAsia="Calibri" w:cs="Times New Roman"/>
          <w:b/>
          <w:bCs/>
          <w:szCs w:val="24"/>
        </w:rPr>
      </w:pPr>
      <w:r w:rsidRPr="00AD573C">
        <w:rPr>
          <w:rFonts w:eastAsia="Calibri" w:cs="Times New Roman"/>
          <w:bCs/>
          <w:szCs w:val="24"/>
        </w:rPr>
        <w:t>Таблица 1.9</w:t>
      </w:r>
      <w:r w:rsidRPr="00AD573C">
        <w:rPr>
          <w:rFonts w:eastAsia="Calibri" w:cs="Times New Roman"/>
          <w:bCs/>
        </w:rPr>
        <w:t>.2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536"/>
        <w:gridCol w:w="992"/>
      </w:tblGrid>
      <w:tr w:rsidR="00AD573C" w:rsidRPr="00AD573C" w:rsidTr="00DF4D89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>м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vertAlign w:val="superscript"/>
                <w:lang w:eastAsia="zh-CN" w:bidi="hi-IN"/>
              </w:rPr>
              <w:t>3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 xml:space="preserve"> на 1 м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 xml:space="preserve"> общей площади помещений, входящих в состав общего имущества в многоквартирном доме, в месяц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73C" w:rsidRPr="00AD573C" w:rsidRDefault="00AD573C" w:rsidP="00AD573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>0,032</w:t>
            </w:r>
          </w:p>
        </w:tc>
      </w:tr>
      <w:tr w:rsidR="00AD573C" w:rsidRPr="00AD573C" w:rsidTr="00DF4D89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>Норматив потребления горячей воды в целях содержания общего имущества в многоквартирном доме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</w:tcBorders>
          </w:tcPr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>м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vertAlign w:val="superscript"/>
                <w:lang w:eastAsia="zh-CN" w:bidi="hi-IN"/>
              </w:rPr>
              <w:t>3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 xml:space="preserve"> на 1 м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 xml:space="preserve"> общей площади помещений, входящих в состав общего имущества в многоквартирном доме, в месяц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573C" w:rsidRPr="00AD573C" w:rsidRDefault="00AD573C" w:rsidP="00AD573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>0,032</w:t>
            </w:r>
          </w:p>
        </w:tc>
      </w:tr>
      <w:tr w:rsidR="00AD573C" w:rsidRPr="00AD573C" w:rsidTr="00DF4D89"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</w:tcPr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>Норматив отведения сточных вод в целях содержания общего имущества в многоквартирном доме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>м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vertAlign w:val="superscript"/>
                <w:lang w:eastAsia="zh-CN" w:bidi="hi-IN"/>
              </w:rPr>
              <w:t>3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 xml:space="preserve"> на 1 м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vertAlign w:val="superscript"/>
                <w:lang w:eastAsia="zh-CN" w:bidi="hi-IN"/>
              </w:rPr>
              <w:t>2</w:t>
            </w: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 xml:space="preserve"> общей площади помещений, входящих в состав общего имущества в многоквартирном доме,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3C" w:rsidRPr="00AD573C" w:rsidRDefault="00AD573C" w:rsidP="00AD573C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AD573C" w:rsidRPr="00AD573C" w:rsidRDefault="00AD573C" w:rsidP="00AD573C">
            <w:pPr>
              <w:widowControl w:val="0"/>
              <w:suppressLineNumbers/>
              <w:suppressAutoHyphens/>
              <w:spacing w:after="0" w:line="240" w:lineRule="auto"/>
              <w:ind w:firstLine="0"/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</w:pPr>
            <w:r w:rsidRPr="00AD573C">
              <w:rPr>
                <w:rFonts w:eastAsia="DejaVu Sans" w:cs="Times New Roman"/>
                <w:kern w:val="1"/>
                <w:sz w:val="20"/>
                <w:szCs w:val="20"/>
                <w:lang w:eastAsia="zh-CN" w:bidi="hi-IN"/>
              </w:rPr>
              <w:t>0,064</w:t>
            </w:r>
          </w:p>
        </w:tc>
      </w:tr>
    </w:tbl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spacing w:after="0"/>
        <w:rPr>
          <w:rFonts w:eastAsia="Calibri" w:cs="Times New Roman"/>
          <w:lang w:eastAsia="ru-RU"/>
        </w:rPr>
      </w:pPr>
    </w:p>
    <w:p w:rsidR="00AD573C" w:rsidRPr="00AD573C" w:rsidRDefault="00AD573C" w:rsidP="00AD573C">
      <w:pPr>
        <w:keepNext/>
        <w:keepLines/>
        <w:numPr>
          <w:ilvl w:val="2"/>
          <w:numId w:val="2"/>
        </w:numPr>
        <w:tabs>
          <w:tab w:val="left" w:pos="851"/>
        </w:tabs>
        <w:ind w:hanging="505"/>
        <w:outlineLvl w:val="1"/>
        <w:rPr>
          <w:rFonts w:eastAsia="Times New Roman" w:cs="Times New Roman"/>
          <w:b/>
          <w:bCs/>
          <w:szCs w:val="26"/>
        </w:rPr>
      </w:pPr>
      <w:bookmarkStart w:id="64" w:name="_Toc360699393"/>
      <w:bookmarkStart w:id="65" w:name="_Toc360699779"/>
      <w:bookmarkStart w:id="66" w:name="_Toc360700165"/>
      <w:bookmarkStart w:id="67" w:name="_Toc380482139"/>
      <w:bookmarkStart w:id="68" w:name="_Toc524550695"/>
      <w:bookmarkEnd w:id="58"/>
      <w:bookmarkEnd w:id="59"/>
      <w:bookmarkEnd w:id="60"/>
      <w:bookmarkEnd w:id="62"/>
      <w:bookmarkEnd w:id="63"/>
      <w:r w:rsidRPr="00AD573C">
        <w:rPr>
          <w:rFonts w:eastAsia="Times New Roman" w:cs="Times New Roman"/>
          <w:b/>
          <w:bCs/>
          <w:szCs w:val="26"/>
        </w:rPr>
        <w:t>Описание существующей системы коммерческого учета воды и планов по установке приборов учета</w:t>
      </w:r>
      <w:bookmarkEnd w:id="64"/>
      <w:bookmarkEnd w:id="65"/>
      <w:bookmarkEnd w:id="66"/>
      <w:bookmarkEnd w:id="67"/>
      <w:bookmarkEnd w:id="68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В соответствии с Федеральным законом Российской Федерации от 23 ноября 2009 года № 261-ФЗ «Об энергосбережении и о повышении </w:t>
      </w:r>
      <w:proofErr w:type="gramStart"/>
      <w:r w:rsidRPr="00AD573C">
        <w:rPr>
          <w:rFonts w:eastAsia="Calibri" w:cs="Times New Roman"/>
        </w:rPr>
        <w:t>энергетической эффективности</w:t>
      </w:r>
      <w:proofErr w:type="gramEnd"/>
      <w:r w:rsidRPr="00AD573C">
        <w:rPr>
          <w:rFonts w:eastAsia="Calibri" w:cs="Times New Roman"/>
        </w:rPr>
        <w:t xml:space="preserve"> и о внесении изменений в отдельные законодательные акты Российской Федерации» в Ханты-Мансийском автономном округе-Югре разработано целевая программа </w:t>
      </w:r>
      <w:r w:rsidRPr="00AD573C">
        <w:rPr>
          <w:rFonts w:eastAsia="Calibri" w:cs="Times New Roman"/>
          <w:color w:val="333333"/>
          <w:szCs w:val="24"/>
          <w:shd w:val="clear" w:color="auto" w:fill="FFFFFF"/>
        </w:rPr>
        <w:t>"Энергосбережение и повышение энергетической эффективности в Ханты-Мансийском автономном округе - Югре на 2011 - 2015 годы и на перспективу до 2020 года"</w:t>
      </w:r>
      <w:r w:rsidRPr="00AD573C">
        <w:rPr>
          <w:rFonts w:eastAsia="Calibri" w:cs="Times New Roman"/>
          <w:szCs w:val="24"/>
        </w:rPr>
        <w:t>.</w:t>
      </w:r>
      <w:r w:rsidRPr="00AD573C">
        <w:rPr>
          <w:rFonts w:eastAsia="Calibri" w:cs="Times New Roman"/>
        </w:rPr>
        <w:t xml:space="preserve"> Программой предусмотрены </w:t>
      </w:r>
      <w:r w:rsidRPr="00AD573C">
        <w:rPr>
          <w:rFonts w:eastAsia="Times New Roman" w:cs="Times New Roman"/>
          <w:szCs w:val="24"/>
          <w:lang w:eastAsia="ru-RU"/>
        </w:rPr>
        <w:t xml:space="preserve">организационные мероприятия, обеспечивающие создание условий для повышения энергетической эффективности экономики области, в числе которых </w:t>
      </w:r>
      <w:r w:rsidRPr="00AD573C">
        <w:rPr>
          <w:rFonts w:eastAsia="Calibri" w:cs="Times New Roman"/>
        </w:rPr>
        <w:t>оснащение жилых домов в жилищном фонде области приборами учета воды, в том числе многоквартирных домов коллективными общедомовыми приборами учета воды.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На диаграмме </w:t>
      </w:r>
      <w:proofErr w:type="gramStart"/>
      <w:r w:rsidRPr="00AD573C">
        <w:rPr>
          <w:rFonts w:eastAsia="Calibri" w:cs="Times New Roman"/>
        </w:rPr>
        <w:t>1.2.,</w:t>
      </w:r>
      <w:proofErr w:type="gramEnd"/>
      <w:r w:rsidRPr="00AD573C">
        <w:rPr>
          <w:rFonts w:eastAsia="Calibri" w:cs="Times New Roman"/>
        </w:rPr>
        <w:t xml:space="preserve"> представлен долевой объем потребления воды по показаниям приборов учета, в процентах к общему объему потребления различными категориями потребителей.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Диаграмма 1.2.</w:t>
      </w:r>
    </w:p>
    <w:p w:rsidR="00AD573C" w:rsidRPr="00AD573C" w:rsidRDefault="00AD573C" w:rsidP="00AD573C">
      <w:pPr>
        <w:jc w:val="center"/>
        <w:rPr>
          <w:rFonts w:eastAsia="Calibri" w:cs="Times New Roman"/>
        </w:rPr>
      </w:pPr>
      <w:r w:rsidRPr="00AD573C">
        <w:rPr>
          <w:rFonts w:eastAsia="Calibri" w:cs="Times New Roman"/>
          <w:noProof/>
          <w:lang w:eastAsia="ru-RU"/>
        </w:rPr>
        <w:drawing>
          <wp:inline distT="0" distB="0" distL="0" distR="0" wp14:anchorId="0C8C6DEC" wp14:editId="0261BD79">
            <wp:extent cx="4591050" cy="271462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lastRenderedPageBreak/>
        <w:t>Согласно представленных в диаграмме данных, можно сделать вывод о низком уровне обеспеченности приборами учета потребителей бюджетной сферы. Также согласно проставленной информации не обеспечен приборный учет собственного потребления воды предприятием.</w:t>
      </w:r>
    </w:p>
    <w:p w:rsidR="00AD573C" w:rsidRPr="00AD573C" w:rsidRDefault="00AD573C" w:rsidP="00AD573C">
      <w:pPr>
        <w:keepNext/>
        <w:keepLines/>
        <w:numPr>
          <w:ilvl w:val="2"/>
          <w:numId w:val="2"/>
        </w:numPr>
        <w:ind w:hanging="505"/>
        <w:outlineLvl w:val="1"/>
        <w:rPr>
          <w:rFonts w:eastAsia="Times New Roman" w:cs="Times New Roman"/>
          <w:b/>
          <w:bCs/>
          <w:szCs w:val="26"/>
        </w:rPr>
      </w:pPr>
      <w:bookmarkStart w:id="69" w:name="_Toc380482140"/>
      <w:bookmarkStart w:id="70" w:name="_Toc524550696"/>
      <w:r w:rsidRPr="00AD573C">
        <w:rPr>
          <w:rFonts w:eastAsia="Times New Roman" w:cs="Times New Roman"/>
          <w:b/>
          <w:bCs/>
          <w:szCs w:val="26"/>
        </w:rPr>
        <w:t xml:space="preserve">Анализ резервов и дефицитов производственных мощностей системы водоснабжения </w:t>
      </w:r>
      <w:bookmarkEnd w:id="69"/>
      <w:r w:rsidRPr="00AD573C">
        <w:rPr>
          <w:rFonts w:eastAsia="Times New Roman" w:cs="Times New Roman"/>
          <w:b/>
          <w:bCs/>
          <w:szCs w:val="26"/>
        </w:rPr>
        <w:t>сельского поселения</w:t>
      </w:r>
      <w:bookmarkEnd w:id="70"/>
      <w:r w:rsidRPr="00AD573C">
        <w:rPr>
          <w:rFonts w:eastAsia="Times New Roman" w:cs="Times New Roman"/>
          <w:b/>
          <w:bCs/>
          <w:szCs w:val="26"/>
        </w:rPr>
        <w:t xml:space="preserve"> 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Запас производственной мощности водозаборных, водоочистных сооружений МУП «УТВиВ «Сибиряк» МО с. п. Нижнесортымский представлены в таблицах 1.11, 1.11.1. </w:t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  <w:t xml:space="preserve">     Таблица 1.11</w:t>
      </w: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2770"/>
        <w:gridCol w:w="2358"/>
        <w:gridCol w:w="2494"/>
      </w:tblGrid>
      <w:tr w:rsidR="00AD573C" w:rsidRPr="00AD573C" w:rsidTr="00DF4D89">
        <w:tc>
          <w:tcPr>
            <w:tcW w:w="1183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Населенный пункт</w:t>
            </w:r>
          </w:p>
        </w:tc>
        <w:tc>
          <w:tcPr>
            <w:tcW w:w="1387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Установленная производительность существующих водозаборных сооружений, м</w:t>
            </w:r>
            <w:r w:rsidRPr="00AD573C">
              <w:rPr>
                <w:rFonts w:eastAsia="Calibri" w:cs="Times New Roman"/>
                <w:b/>
                <w:sz w:val="22"/>
                <w:vertAlign w:val="superscript"/>
              </w:rPr>
              <w:t>3</w:t>
            </w:r>
            <w:r w:rsidRPr="00AD573C">
              <w:rPr>
                <w:rFonts w:eastAsia="Calibri" w:cs="Times New Roman"/>
                <w:b/>
                <w:sz w:val="22"/>
              </w:rPr>
              <w:t>/</w:t>
            </w:r>
            <w:proofErr w:type="spellStart"/>
            <w:r w:rsidRPr="00AD573C">
              <w:rPr>
                <w:rFonts w:eastAsia="Calibri" w:cs="Times New Roman"/>
                <w:b/>
                <w:sz w:val="22"/>
              </w:rPr>
              <w:t>сут</w:t>
            </w:r>
            <w:proofErr w:type="spellEnd"/>
            <w:r w:rsidRPr="00AD573C">
              <w:rPr>
                <w:rFonts w:eastAsia="Calibri" w:cs="Times New Roman"/>
                <w:b/>
                <w:sz w:val="22"/>
              </w:rPr>
              <w:t xml:space="preserve">  </w:t>
            </w:r>
          </w:p>
        </w:tc>
        <w:tc>
          <w:tcPr>
            <w:tcW w:w="1181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Среднесуточный объем потребляемой воды, 2017 год, м</w:t>
            </w:r>
            <w:r w:rsidRPr="00AD573C">
              <w:rPr>
                <w:rFonts w:eastAsia="Calibri" w:cs="Times New Roman"/>
                <w:b/>
                <w:sz w:val="22"/>
                <w:vertAlign w:val="superscript"/>
              </w:rPr>
              <w:t>3</w:t>
            </w:r>
            <w:r w:rsidRPr="00AD573C">
              <w:rPr>
                <w:rFonts w:eastAsia="Calibri" w:cs="Times New Roman"/>
                <w:b/>
                <w:sz w:val="22"/>
              </w:rPr>
              <w:t>/</w:t>
            </w:r>
            <w:proofErr w:type="spellStart"/>
            <w:r w:rsidRPr="00AD573C">
              <w:rPr>
                <w:rFonts w:eastAsia="Calibri" w:cs="Times New Roman"/>
                <w:b/>
                <w:sz w:val="22"/>
              </w:rPr>
              <w:t>сут</w:t>
            </w:r>
            <w:proofErr w:type="spellEnd"/>
          </w:p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(с учетом потерь и собственных нужд)</w:t>
            </w:r>
          </w:p>
        </w:tc>
        <w:tc>
          <w:tcPr>
            <w:tcW w:w="1249" w:type="pct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0"/>
              <w:jc w:val="center"/>
              <w:textAlignment w:val="baseline"/>
              <w:rPr>
                <w:rFonts w:eastAsia="Arial Unicode MS" w:cs="Times New Roman"/>
                <w:b/>
                <w:kern w:val="3"/>
                <w:sz w:val="22"/>
                <w:lang w:eastAsia="zh-CN" w:bidi="hi-IN"/>
              </w:rPr>
            </w:pPr>
            <w:r w:rsidRPr="00AD573C">
              <w:rPr>
                <w:rFonts w:eastAsia="Times New Roman" w:cs="Times New Roman"/>
                <w:b/>
                <w:kern w:val="3"/>
                <w:sz w:val="22"/>
                <w:lang w:eastAsia="ru-RU" w:bidi="hi-IN"/>
              </w:rPr>
              <w:t>Резерв (</w:t>
            </w:r>
            <w:proofErr w:type="gramStart"/>
            <w:r w:rsidRPr="00AD573C">
              <w:rPr>
                <w:rFonts w:eastAsia="Times New Roman" w:cs="Times New Roman"/>
                <w:b/>
                <w:kern w:val="3"/>
                <w:sz w:val="22"/>
                <w:lang w:eastAsia="ru-RU" w:bidi="hi-IN"/>
              </w:rPr>
              <w:t>+)/</w:t>
            </w:r>
            <w:proofErr w:type="gramEnd"/>
            <w:r w:rsidRPr="00AD573C">
              <w:rPr>
                <w:rFonts w:eastAsia="Times New Roman" w:cs="Times New Roman"/>
                <w:b/>
                <w:kern w:val="3"/>
                <w:sz w:val="22"/>
                <w:lang w:eastAsia="ru-RU" w:bidi="hi-IN"/>
              </w:rPr>
              <w:t xml:space="preserve"> дефицит (-) производственной мощности, </w:t>
            </w:r>
            <w:r w:rsidRPr="00AD573C">
              <w:rPr>
                <w:rFonts w:eastAsia="Arial Unicode MS" w:cs="Times New Roman"/>
                <w:b/>
                <w:kern w:val="3"/>
                <w:sz w:val="22"/>
                <w:szCs w:val="24"/>
                <w:lang w:eastAsia="zh-CN" w:bidi="hi-IN"/>
              </w:rPr>
              <w:t>м</w:t>
            </w:r>
            <w:r w:rsidRPr="00AD573C">
              <w:rPr>
                <w:rFonts w:eastAsia="Arial Unicode MS" w:cs="Times New Roman"/>
                <w:b/>
                <w:kern w:val="3"/>
                <w:sz w:val="22"/>
                <w:szCs w:val="24"/>
                <w:vertAlign w:val="superscript"/>
                <w:lang w:eastAsia="zh-CN" w:bidi="hi-IN"/>
              </w:rPr>
              <w:t>3</w:t>
            </w:r>
            <w:r w:rsidRPr="00AD573C">
              <w:rPr>
                <w:rFonts w:eastAsia="Times New Roman" w:cs="Times New Roman"/>
                <w:b/>
                <w:kern w:val="3"/>
                <w:sz w:val="22"/>
                <w:lang w:eastAsia="ru-RU" w:bidi="hi-IN"/>
              </w:rPr>
              <w:t>/</w:t>
            </w:r>
            <w:proofErr w:type="spellStart"/>
            <w:r w:rsidRPr="00AD573C">
              <w:rPr>
                <w:rFonts w:eastAsia="Times New Roman" w:cs="Times New Roman"/>
                <w:b/>
                <w:kern w:val="3"/>
                <w:sz w:val="22"/>
                <w:lang w:eastAsia="ru-RU" w:bidi="hi-IN"/>
              </w:rPr>
              <w:t>сут</w:t>
            </w:r>
            <w:proofErr w:type="spellEnd"/>
          </w:p>
        </w:tc>
      </w:tr>
      <w:tr w:rsidR="00AD573C" w:rsidRPr="00AD573C" w:rsidTr="00DF4D89">
        <w:tc>
          <w:tcPr>
            <w:tcW w:w="1183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sz w:val="22"/>
              </w:rPr>
              <w:t>п. Нижнесортымский</w:t>
            </w:r>
          </w:p>
        </w:tc>
        <w:tc>
          <w:tcPr>
            <w:tcW w:w="138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sz w:val="22"/>
              </w:rPr>
              <w:t>3240</w:t>
            </w:r>
          </w:p>
        </w:tc>
        <w:tc>
          <w:tcPr>
            <w:tcW w:w="1181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sz w:val="22"/>
              </w:rPr>
              <w:t>2470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sz w:val="22"/>
              </w:rPr>
              <w:t>+770</w:t>
            </w:r>
          </w:p>
        </w:tc>
      </w:tr>
      <w:tr w:rsidR="00AD573C" w:rsidRPr="00AD573C" w:rsidTr="00DF4D89"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color w:val="FF000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Таблица 1.11.1.</w:t>
            </w:r>
          </w:p>
        </w:tc>
      </w:tr>
      <w:tr w:rsidR="00AD573C" w:rsidRPr="00AD573C" w:rsidTr="00DF4D89">
        <w:tc>
          <w:tcPr>
            <w:tcW w:w="1183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Населенный пункт</w:t>
            </w:r>
          </w:p>
        </w:tc>
        <w:tc>
          <w:tcPr>
            <w:tcW w:w="1387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Установленная производительность существующих водоочистных сооружений, м</w:t>
            </w:r>
            <w:r w:rsidRPr="00AD573C">
              <w:rPr>
                <w:rFonts w:eastAsia="Calibri" w:cs="Times New Roman"/>
                <w:b/>
                <w:sz w:val="22"/>
                <w:vertAlign w:val="superscript"/>
              </w:rPr>
              <w:t>3</w:t>
            </w:r>
            <w:r w:rsidRPr="00AD573C">
              <w:rPr>
                <w:rFonts w:eastAsia="Calibri" w:cs="Times New Roman"/>
                <w:b/>
                <w:sz w:val="22"/>
              </w:rPr>
              <w:t>/</w:t>
            </w:r>
            <w:proofErr w:type="spellStart"/>
            <w:r w:rsidRPr="00AD573C">
              <w:rPr>
                <w:rFonts w:eastAsia="Calibri" w:cs="Times New Roman"/>
                <w:b/>
                <w:sz w:val="22"/>
              </w:rPr>
              <w:t>сут</w:t>
            </w:r>
            <w:proofErr w:type="spellEnd"/>
          </w:p>
        </w:tc>
        <w:tc>
          <w:tcPr>
            <w:tcW w:w="1181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Среднесуточный объем потребляемой воды, 2017 год, м</w:t>
            </w:r>
            <w:r w:rsidRPr="00AD573C">
              <w:rPr>
                <w:rFonts w:eastAsia="Calibri" w:cs="Times New Roman"/>
                <w:b/>
                <w:sz w:val="22"/>
                <w:vertAlign w:val="superscript"/>
              </w:rPr>
              <w:t>3</w:t>
            </w:r>
            <w:r w:rsidRPr="00AD573C">
              <w:rPr>
                <w:rFonts w:eastAsia="Calibri" w:cs="Times New Roman"/>
                <w:b/>
                <w:sz w:val="22"/>
              </w:rPr>
              <w:t>/</w:t>
            </w:r>
            <w:proofErr w:type="spellStart"/>
            <w:r w:rsidRPr="00AD573C">
              <w:rPr>
                <w:rFonts w:eastAsia="Calibri" w:cs="Times New Roman"/>
                <w:b/>
                <w:sz w:val="22"/>
              </w:rPr>
              <w:t>сут</w:t>
            </w:r>
            <w:proofErr w:type="spellEnd"/>
          </w:p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AD573C">
              <w:rPr>
                <w:rFonts w:eastAsia="Calibri" w:cs="Times New Roman"/>
                <w:b/>
                <w:sz w:val="22"/>
              </w:rPr>
              <w:t xml:space="preserve">(с учетом потерь и собственных нужд) 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color w:val="FF0000"/>
              </w:rPr>
            </w:pPr>
            <w:r w:rsidRPr="00AD573C">
              <w:rPr>
                <w:rFonts w:eastAsia="Times New Roman" w:cs="Times New Roman"/>
                <w:b/>
                <w:sz w:val="22"/>
                <w:lang w:eastAsia="ru-RU"/>
              </w:rPr>
              <w:t>Резерв (</w:t>
            </w:r>
            <w:proofErr w:type="gramStart"/>
            <w:r w:rsidRPr="00AD573C">
              <w:rPr>
                <w:rFonts w:eastAsia="Times New Roman" w:cs="Times New Roman"/>
                <w:b/>
                <w:sz w:val="22"/>
                <w:lang w:eastAsia="ru-RU"/>
              </w:rPr>
              <w:t>+)/</w:t>
            </w:r>
            <w:proofErr w:type="gramEnd"/>
            <w:r w:rsidRPr="00AD573C">
              <w:rPr>
                <w:rFonts w:eastAsia="Times New Roman" w:cs="Times New Roman"/>
                <w:b/>
                <w:sz w:val="22"/>
                <w:lang w:eastAsia="ru-RU"/>
              </w:rPr>
              <w:t xml:space="preserve"> дефицит (-) производственной мощности, </w:t>
            </w:r>
            <w:r w:rsidRPr="00AD573C">
              <w:rPr>
                <w:rFonts w:eastAsia="Calibri" w:cs="Times New Roman"/>
                <w:b/>
                <w:sz w:val="22"/>
              </w:rPr>
              <w:t>м</w:t>
            </w:r>
            <w:r w:rsidRPr="00AD573C">
              <w:rPr>
                <w:rFonts w:eastAsia="Calibri" w:cs="Times New Roman"/>
                <w:b/>
                <w:sz w:val="22"/>
                <w:vertAlign w:val="superscript"/>
              </w:rPr>
              <w:t>3</w:t>
            </w:r>
            <w:r w:rsidRPr="00AD573C">
              <w:rPr>
                <w:rFonts w:eastAsia="Times New Roman" w:cs="Times New Roman"/>
                <w:b/>
                <w:sz w:val="22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b/>
                <w:sz w:val="22"/>
                <w:lang w:eastAsia="ru-RU"/>
              </w:rPr>
              <w:t>сут</w:t>
            </w:r>
            <w:proofErr w:type="spellEnd"/>
            <w:r w:rsidRPr="00AD573C">
              <w:rPr>
                <w:rFonts w:eastAsia="Calibri" w:cs="Times New Roman"/>
                <w:color w:val="FF0000"/>
                <w:sz w:val="22"/>
              </w:rPr>
              <w:t xml:space="preserve"> 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color w:val="FF0000"/>
              </w:rPr>
            </w:pPr>
          </w:p>
        </w:tc>
      </w:tr>
      <w:tr w:rsidR="00AD573C" w:rsidRPr="00AD573C" w:rsidTr="00DF4D89">
        <w:tc>
          <w:tcPr>
            <w:tcW w:w="118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sz w:val="22"/>
              </w:rPr>
              <w:t>п. Нижнесортымский</w:t>
            </w:r>
          </w:p>
        </w:tc>
        <w:tc>
          <w:tcPr>
            <w:tcW w:w="138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sz w:val="22"/>
              </w:rPr>
              <w:t>7000</w:t>
            </w:r>
          </w:p>
        </w:tc>
        <w:tc>
          <w:tcPr>
            <w:tcW w:w="118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tabs>
                <w:tab w:val="left" w:pos="2661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sz w:val="22"/>
              </w:rPr>
              <w:t>2470</w:t>
            </w:r>
          </w:p>
        </w:tc>
        <w:tc>
          <w:tcPr>
            <w:tcW w:w="124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AD573C">
              <w:rPr>
                <w:rFonts w:eastAsia="Times New Roman" w:cs="Times New Roman"/>
                <w:sz w:val="22"/>
                <w:lang w:eastAsia="ru-RU"/>
              </w:rPr>
              <w:t>+5530</w:t>
            </w:r>
          </w:p>
        </w:tc>
      </w:tr>
    </w:tbl>
    <w:p w:rsidR="00AD573C" w:rsidRPr="00AD573C" w:rsidRDefault="00AD573C" w:rsidP="00AD573C">
      <w:pPr>
        <w:keepNext/>
        <w:spacing w:after="0" w:line="240" w:lineRule="auto"/>
        <w:ind w:firstLine="709"/>
        <w:jc w:val="right"/>
        <w:rPr>
          <w:rFonts w:eastAsia="Times New Roman" w:cs="Times New Roman"/>
          <w:szCs w:val="28"/>
        </w:rPr>
      </w:pPr>
    </w:p>
    <w:p w:rsidR="00AD573C" w:rsidRPr="00AD573C" w:rsidRDefault="00AD573C" w:rsidP="00AD573C">
      <w:pPr>
        <w:rPr>
          <w:rFonts w:eastAsia="Calibri" w:cs="Times New Roman"/>
        </w:rPr>
      </w:pPr>
      <w:bookmarkStart w:id="71" w:name="_MON_1598249214"/>
      <w:bookmarkEnd w:id="71"/>
      <w:r w:rsidRPr="00AD573C">
        <w:rPr>
          <w:rFonts w:eastAsia="Calibri" w:cs="Times New Roman"/>
        </w:rPr>
        <w:t>Значительную долю воды, подаваемой в сеть в 2017 году, составили утечки, 209,41 тыс. м3 или 24,66% от общего объема отпуска. Проведение мероприятий по снижению потерь воды при транспортировке (замена сетей водоснабжения), позволит увеличить резерв мощности водозаборных и водоочистных сооружений, что даст возможность подключения новых потребителей без увеличения мощности.</w:t>
      </w:r>
    </w:p>
    <w:p w:rsidR="00AD573C" w:rsidRPr="00AD573C" w:rsidRDefault="00AD573C" w:rsidP="00AD573C">
      <w:pPr>
        <w:keepNext/>
        <w:keepLines/>
        <w:numPr>
          <w:ilvl w:val="2"/>
          <w:numId w:val="2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72" w:name="_Toc380482141"/>
      <w:bookmarkStart w:id="73" w:name="_Toc524550697"/>
      <w:r w:rsidRPr="00AD573C">
        <w:rPr>
          <w:rFonts w:eastAsia="Times New Roman" w:cs="Times New Roman"/>
          <w:b/>
          <w:bCs/>
          <w:szCs w:val="26"/>
        </w:rPr>
        <w:t xml:space="preserve">Прогнозный баланс потребления воды на срок не менее 10 лет с учетом сценария развития сельского поселения на основании расхода воды в соответствии со СНиП 2.04.02-84 и СНиП 2.04.01-85, а также исходя из текущего объема потребления воды населением и </w:t>
      </w:r>
      <w:proofErr w:type="gramStart"/>
      <w:r w:rsidRPr="00AD573C">
        <w:rPr>
          <w:rFonts w:eastAsia="Times New Roman" w:cs="Times New Roman"/>
          <w:b/>
          <w:bCs/>
          <w:szCs w:val="26"/>
        </w:rPr>
        <w:t>его динамики с учетом перспективы развития и изменения состава</w:t>
      </w:r>
      <w:proofErr w:type="gramEnd"/>
      <w:r w:rsidRPr="00AD573C">
        <w:rPr>
          <w:rFonts w:eastAsia="Times New Roman" w:cs="Times New Roman"/>
          <w:b/>
          <w:bCs/>
          <w:szCs w:val="26"/>
        </w:rPr>
        <w:t xml:space="preserve"> и структуры застройки</w:t>
      </w:r>
      <w:bookmarkEnd w:id="72"/>
      <w:bookmarkEnd w:id="73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Перспективный баланс водопотребления исходя из текущего объема потребления воды населением и </w:t>
      </w:r>
      <w:proofErr w:type="gramStart"/>
      <w:r w:rsidRPr="00AD573C">
        <w:rPr>
          <w:rFonts w:eastAsia="Calibri" w:cs="Times New Roman"/>
        </w:rPr>
        <w:t>его динамики с учетом перспективы развития и изменения состава</w:t>
      </w:r>
      <w:proofErr w:type="gramEnd"/>
      <w:r w:rsidRPr="00AD573C">
        <w:rPr>
          <w:rFonts w:eastAsia="Calibri" w:cs="Times New Roman"/>
        </w:rPr>
        <w:t xml:space="preserve"> и структуры застройки представлен в таблице 1.12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Прогнозный баланс составлен с учетом   стабилизации и последующего восстановления положительной динамики изменения численности населения при сохранении текущего объема потребления воды населением. Снижение расходов воды потребителями бюджетной сферы, прочими потребителями, а также на собственные нужды предприятия принято с учетом выполнения мероприятий по ресурсосбережению. Прогнозируется также снижение потерь при транспортировке в результате реализации мероприятий по реконструкции сетей водоснабжения.</w:t>
      </w:r>
    </w:p>
    <w:p w:rsidR="00AD573C" w:rsidRPr="00AD573C" w:rsidRDefault="00AD573C" w:rsidP="00AD573C">
      <w:pPr>
        <w:ind w:firstLine="0"/>
        <w:rPr>
          <w:rFonts w:eastAsia="Calibri" w:cs="Times New Roman"/>
        </w:rPr>
        <w:sectPr w:rsidR="00AD573C" w:rsidRPr="00AD573C" w:rsidSect="00F2640D">
          <w:pgSz w:w="11906" w:h="16838"/>
          <w:pgMar w:top="567" w:right="567" w:bottom="357" w:left="1134" w:header="709" w:footer="261" w:gutter="0"/>
          <w:cols w:space="708"/>
          <w:titlePg/>
          <w:docGrid w:linePitch="360"/>
        </w:sectPr>
      </w:pPr>
      <w:r w:rsidRPr="00AD573C">
        <w:rPr>
          <w:rFonts w:eastAsia="Calibri" w:cs="Times New Roman"/>
        </w:rPr>
        <w:t xml:space="preserve"> 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lastRenderedPageBreak/>
        <w:tab/>
        <w:t>Таблица 1.12</w:t>
      </w:r>
    </w:p>
    <w:tbl>
      <w:tblPr>
        <w:tblW w:w="16270" w:type="dxa"/>
        <w:tblInd w:w="-176" w:type="dxa"/>
        <w:tblLook w:val="04A0" w:firstRow="1" w:lastRow="0" w:firstColumn="1" w:lastColumn="0" w:noHBand="0" w:noVBand="1"/>
      </w:tblPr>
      <w:tblGrid>
        <w:gridCol w:w="516"/>
        <w:gridCol w:w="2453"/>
        <w:gridCol w:w="933"/>
        <w:gridCol w:w="980"/>
        <w:gridCol w:w="892"/>
        <w:gridCol w:w="940"/>
        <w:gridCol w:w="940"/>
        <w:gridCol w:w="940"/>
        <w:gridCol w:w="940"/>
        <w:gridCol w:w="966"/>
        <w:gridCol w:w="940"/>
        <w:gridCol w:w="966"/>
        <w:gridCol w:w="966"/>
        <w:gridCol w:w="966"/>
        <w:gridCol w:w="966"/>
        <w:gridCol w:w="966"/>
      </w:tblGrid>
      <w:tr w:rsidR="00AD573C" w:rsidRPr="00AD573C" w:rsidTr="00DF4D89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Категории потребителей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2017 факт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2018 прогноз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2019 прогноз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2020 прогноз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2021 прогноз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2022 прогноз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2023 прогноз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2024 прогноз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2027 прогноз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2028 прогноз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2029 прогноз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Поднято воды насосными станциями 1-го подъема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901,51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784,77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784,77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784,77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784,77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784,77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780,29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777,70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775,19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772,76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771,07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769,46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767,91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2469,89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2150,04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2150,04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2150,04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2150,04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2150,04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2137,77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2130,70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2123,82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2117,14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2112,53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2108,10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2103,87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Пропущено воды через очистные сооружения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901,51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784,77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784,77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784,77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784,77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784,77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780,29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777,70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775,19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772,76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771,07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769,46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767,91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2469,89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2150,04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2150,04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2150,04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2150,04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2150,04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2137,77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2130,70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2123,82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2117,14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2112,53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2108,10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2103,87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106,47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105,9386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105,409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104,8819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104,3575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103,8357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103,3165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102,7999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Подано в сеть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849,31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678,30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678,30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678,30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678,30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678,30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674,35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672,30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670,31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668,40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667,24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666,14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665,11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2326,88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1858,34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1858,34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1858,34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1858,34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1858,34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1847,53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1841,91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1836,47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1831,23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1828,05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1825,05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1822,23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Утечка и неучтенный расход воды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209,41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58,62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57,15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55,72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54,33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52,97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51,65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24,66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8,72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7,77</w:t>
            </w:r>
          </w:p>
        </w:tc>
      </w:tr>
      <w:tr w:rsidR="00AD573C" w:rsidRPr="00AD573C" w:rsidTr="00DF4D89">
        <w:trPr>
          <w:trHeight w:val="396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Объем реализации воды потребителям с. п. Нижнесортымский всего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639,90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616,63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616,63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616,63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616,63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616,64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614,23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613,68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613,16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612,67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613,17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613,46</w:t>
            </w:r>
          </w:p>
        </w:tc>
      </w:tr>
      <w:tr w:rsidR="00AD573C" w:rsidRPr="00AD573C" w:rsidTr="00DF4D89">
        <w:trPr>
          <w:trHeight w:val="46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1753,16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1689,40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1689,40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1689,41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1689,41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1689,41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1682,81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1681,31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1679,89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1678,56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1679,19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1679,92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1680,72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285,58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288,32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291,0532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293,7894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297,2095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300,6296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304,0497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бюджетная сфера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48,81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48,32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46,89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46,42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45,95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собственное потребление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73,71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59,32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59,32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59,32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59,32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59,32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58,72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58,13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57,55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56,98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56,41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55,84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55,29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232,22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223,345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223,345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223,346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223,347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223,348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221,11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218,90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216,71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214,55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210,28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208,17</w:t>
            </w:r>
          </w:p>
        </w:tc>
      </w:tr>
    </w:tbl>
    <w:p w:rsidR="00AD573C" w:rsidRPr="00AD573C" w:rsidRDefault="00AD573C" w:rsidP="00AD573C">
      <w:pPr>
        <w:ind w:firstLine="709"/>
        <w:rPr>
          <w:rFonts w:eastAsia="Calibri" w:cs="Times New Roman"/>
        </w:rPr>
        <w:sectPr w:rsidR="00AD573C" w:rsidRPr="00AD573C" w:rsidSect="00F2640D">
          <w:pgSz w:w="16838" w:h="11906" w:orient="landscape"/>
          <w:pgMar w:top="567" w:right="357" w:bottom="1134" w:left="567" w:header="709" w:footer="261" w:gutter="0"/>
          <w:cols w:space="708"/>
          <w:titlePg/>
          <w:docGrid w:linePitch="360"/>
        </w:sectPr>
      </w:pPr>
    </w:p>
    <w:p w:rsidR="00AD573C" w:rsidRPr="00AD573C" w:rsidRDefault="00AD573C" w:rsidP="00AD573C">
      <w:pPr>
        <w:ind w:firstLine="709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2"/>
          <w:numId w:val="2"/>
        </w:numPr>
        <w:ind w:hanging="505"/>
        <w:outlineLvl w:val="1"/>
        <w:rPr>
          <w:rFonts w:eastAsia="Times New Roman" w:cs="Times New Roman"/>
          <w:b/>
          <w:bCs/>
          <w:szCs w:val="26"/>
        </w:rPr>
      </w:pPr>
      <w:bookmarkStart w:id="74" w:name="_Toc380482142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75" w:name="_Toc524550698"/>
      <w:r w:rsidRPr="00AD573C">
        <w:rPr>
          <w:rFonts w:eastAsia="Times New Roman" w:cs="Times New Roman"/>
          <w:b/>
          <w:bCs/>
          <w:szCs w:val="26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74"/>
      <w:bookmarkEnd w:id="75"/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На праве хозяйственного ведения регулируемая организация Муниципальное унитарное предприятие «Управление </w:t>
      </w:r>
      <w:proofErr w:type="spellStart"/>
      <w:r w:rsidRPr="00AD573C">
        <w:rPr>
          <w:rFonts w:eastAsia="Times New Roman" w:cs="Times New Roman"/>
          <w:szCs w:val="24"/>
          <w:lang w:eastAsia="ru-RU"/>
        </w:rPr>
        <w:t>тепловодоснабжения</w:t>
      </w:r>
      <w:proofErr w:type="spellEnd"/>
      <w:r w:rsidRPr="00AD573C">
        <w:rPr>
          <w:rFonts w:eastAsia="Times New Roman" w:cs="Times New Roman"/>
          <w:szCs w:val="24"/>
          <w:lang w:eastAsia="ru-RU"/>
        </w:rPr>
        <w:t xml:space="preserve"> и водоотведения «Сибиряк» МО с. п. Нижнесортымский имеет 6 ЦТП.</w:t>
      </w: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Подогрев холодной воды для нужд горячей воды по п. Нижнесортымский осуществляется в центральных тепловых пунктах следующим образом: с котельной ДЕ-25 теплоноситель с температурой воды теплосети поступает в теплообменники на ЦТП, где передает часть свой тепловой энергии нагреваемой воде и затем возвращается в теплосеть с пониженной температурой теплоносителя (закрытая система теплоснабжения). Нагреваемая холодная вода подается на теплообменники в ЦТП насосами с давлением 3,5-4,0 кгс/см</w:t>
      </w:r>
      <w:r w:rsidRPr="00AD573C">
        <w:rPr>
          <w:rFonts w:eastAsia="Times New Roman" w:cs="Times New Roman"/>
          <w:szCs w:val="24"/>
          <w:vertAlign w:val="superscript"/>
          <w:lang w:eastAsia="ru-RU"/>
        </w:rPr>
        <w:t>2</w:t>
      </w:r>
      <w:r w:rsidRPr="00AD573C">
        <w:rPr>
          <w:rFonts w:eastAsia="Times New Roman" w:cs="Times New Roman"/>
          <w:szCs w:val="24"/>
          <w:lang w:eastAsia="ru-RU"/>
        </w:rPr>
        <w:t xml:space="preserve"> с ВОС-3200 и нагревается до температуры 60-65</w:t>
      </w:r>
      <w:r w:rsidRPr="00AD573C">
        <w:rPr>
          <w:rFonts w:eastAsia="Times New Roman" w:cs="Times New Roman"/>
          <w:szCs w:val="24"/>
          <w:vertAlign w:val="superscript"/>
          <w:lang w:eastAsia="ru-RU"/>
        </w:rPr>
        <w:t>0</w:t>
      </w:r>
      <w:r w:rsidRPr="00AD573C">
        <w:rPr>
          <w:rFonts w:eastAsia="Times New Roman" w:cs="Times New Roman"/>
          <w:szCs w:val="24"/>
          <w:lang w:eastAsia="ru-RU"/>
        </w:rPr>
        <w:t>с, далее нагретая вода циркуляционными насосами подается потребителю через внутриквартальные сети.</w:t>
      </w: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Информация об объемах производства и потребления горячей воды в рассматриваемый период отсутствует.</w:t>
      </w:r>
    </w:p>
    <w:p w:rsidR="00AD573C" w:rsidRPr="00AD573C" w:rsidRDefault="00AD573C" w:rsidP="00AD573C">
      <w:pPr>
        <w:keepNext/>
        <w:keepLines/>
        <w:numPr>
          <w:ilvl w:val="2"/>
          <w:numId w:val="2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76" w:name="_Toc380482143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77" w:name="_Toc524550699"/>
      <w:r w:rsidRPr="00AD573C">
        <w:rPr>
          <w:rFonts w:eastAsia="Times New Roman" w:cs="Times New Roman"/>
          <w:b/>
          <w:bCs/>
          <w:szCs w:val="26"/>
        </w:rPr>
        <w:t>Сведения о фактическом и ожидаемом потреблении воды (годовое, среднесуточное, максимальное суточное)</w:t>
      </w:r>
      <w:bookmarkEnd w:id="76"/>
      <w:bookmarkEnd w:id="77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Фактическое потребление воды в 2017 году с водозабора составило </w:t>
      </w:r>
      <w:r w:rsidRPr="00AD573C">
        <w:rPr>
          <w:rFonts w:eastAsia="Times New Roman" w:cs="Times New Roman"/>
          <w:color w:val="000000"/>
          <w:szCs w:val="24"/>
          <w:lang w:eastAsia="ru-RU"/>
        </w:rPr>
        <w:t>901,51</w:t>
      </w:r>
      <w:r w:rsidRPr="00AD573C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AD573C">
        <w:rPr>
          <w:rFonts w:eastAsia="Calibri" w:cs="Times New Roman"/>
        </w:rPr>
        <w:t>тыс.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/год, в средние сутки 2469,89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</w:t>
      </w:r>
      <w:proofErr w:type="spellStart"/>
      <w:r w:rsidRPr="00AD573C">
        <w:rPr>
          <w:rFonts w:eastAsia="Calibri" w:cs="Times New Roman"/>
        </w:rPr>
        <w:t>сут</w:t>
      </w:r>
      <w:proofErr w:type="spellEnd"/>
      <w:r w:rsidRPr="00AD573C">
        <w:rPr>
          <w:rFonts w:eastAsia="Calibri" w:cs="Times New Roman"/>
        </w:rPr>
        <w:t>, максимальное суточное 3210,858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</w:t>
      </w:r>
      <w:proofErr w:type="spellStart"/>
      <w:r w:rsidRPr="00AD573C">
        <w:rPr>
          <w:rFonts w:eastAsia="Calibri" w:cs="Times New Roman"/>
        </w:rPr>
        <w:t>сут</w:t>
      </w:r>
      <w:proofErr w:type="spellEnd"/>
      <w:r w:rsidRPr="00AD573C">
        <w:rPr>
          <w:rFonts w:eastAsia="Calibri" w:cs="Times New Roman"/>
        </w:rPr>
        <w:t>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Ожидаемое потребление населением воды на 2024 год с водозабора составит 767,91 тыс.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/год, в средние сутки 2103,87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</w:t>
      </w:r>
      <w:proofErr w:type="spellStart"/>
      <w:r w:rsidRPr="00AD573C">
        <w:rPr>
          <w:rFonts w:eastAsia="Calibri" w:cs="Times New Roman"/>
        </w:rPr>
        <w:t>сут</w:t>
      </w:r>
      <w:proofErr w:type="spellEnd"/>
      <w:r w:rsidRPr="00AD573C">
        <w:rPr>
          <w:rFonts w:eastAsia="Calibri" w:cs="Times New Roman"/>
        </w:rPr>
        <w:t>, максимальное суточное 2735,029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</w:t>
      </w:r>
      <w:proofErr w:type="spellStart"/>
      <w:r w:rsidRPr="00AD573C">
        <w:rPr>
          <w:rFonts w:eastAsia="Calibri" w:cs="Times New Roman"/>
        </w:rPr>
        <w:t>сут</w:t>
      </w:r>
      <w:proofErr w:type="spellEnd"/>
      <w:r w:rsidRPr="00AD573C">
        <w:rPr>
          <w:rFonts w:eastAsia="Calibri" w:cs="Times New Roman"/>
        </w:rPr>
        <w:t>.</w:t>
      </w:r>
    </w:p>
    <w:p w:rsidR="00AD573C" w:rsidRPr="00AD573C" w:rsidRDefault="00AD573C" w:rsidP="00AD573C">
      <w:pPr>
        <w:keepNext/>
        <w:keepLines/>
        <w:numPr>
          <w:ilvl w:val="2"/>
          <w:numId w:val="2"/>
        </w:numPr>
        <w:tabs>
          <w:tab w:val="left" w:pos="851"/>
          <w:tab w:val="left" w:pos="1560"/>
        </w:tabs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78" w:name="_Toc380482144"/>
      <w:bookmarkStart w:id="79" w:name="_Toc524550700"/>
      <w:r w:rsidRPr="00AD573C">
        <w:rPr>
          <w:rFonts w:eastAsia="Times New Roman" w:cs="Times New Roman"/>
          <w:b/>
          <w:bCs/>
          <w:szCs w:val="26"/>
        </w:rPr>
        <w:t>Описание территориальной структуры потребления воды</w:t>
      </w:r>
      <w:bookmarkEnd w:id="78"/>
      <w:bookmarkEnd w:id="79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Структура территориального баланса подачи воды в 2017 году сельского поселения представлена в таблице 1.13. 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1.13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0"/>
        <w:gridCol w:w="3467"/>
        <w:gridCol w:w="3467"/>
        <w:gridCol w:w="2497"/>
      </w:tblGrid>
      <w:tr w:rsidR="00AD573C" w:rsidRPr="00AD573C" w:rsidTr="00DF4D89">
        <w:trPr>
          <w:trHeight w:val="255"/>
          <w:tblHeader/>
        </w:trPr>
        <w:tc>
          <w:tcPr>
            <w:tcW w:w="327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№ п/п</w:t>
            </w:r>
          </w:p>
        </w:tc>
        <w:tc>
          <w:tcPr>
            <w:tcW w:w="171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Населенный пункт</w:t>
            </w:r>
          </w:p>
        </w:tc>
        <w:tc>
          <w:tcPr>
            <w:tcW w:w="295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Подача питьевой воды</w:t>
            </w:r>
          </w:p>
        </w:tc>
      </w:tr>
      <w:tr w:rsidR="00AD573C" w:rsidRPr="00AD573C" w:rsidTr="00DF4D89">
        <w:trPr>
          <w:trHeight w:val="285"/>
          <w:tblHeader/>
        </w:trPr>
        <w:tc>
          <w:tcPr>
            <w:tcW w:w="327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71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71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color w:val="000000"/>
              </w:rPr>
            </w:pPr>
            <w:r w:rsidRPr="00AD573C">
              <w:rPr>
                <w:rFonts w:eastAsia="Calibri" w:cs="Times New Roman"/>
                <w:b/>
                <w:color w:val="000000"/>
                <w:sz w:val="22"/>
              </w:rPr>
              <w:t>в сутки максимального водопотребления, м</w:t>
            </w:r>
            <w:r w:rsidRPr="00AD573C">
              <w:rPr>
                <w:rFonts w:eastAsia="Calibri" w:cs="Times New Roman"/>
                <w:b/>
                <w:color w:val="000000"/>
                <w:sz w:val="22"/>
                <w:vertAlign w:val="superscript"/>
              </w:rPr>
              <w:t>3</w:t>
            </w:r>
            <w:r w:rsidRPr="00AD573C">
              <w:rPr>
                <w:rFonts w:eastAsia="Calibri" w:cs="Times New Roman"/>
                <w:b/>
                <w:color w:val="000000"/>
                <w:sz w:val="22"/>
              </w:rPr>
              <w:t>/</w:t>
            </w:r>
            <w:proofErr w:type="spellStart"/>
            <w:r w:rsidRPr="00AD573C">
              <w:rPr>
                <w:rFonts w:eastAsia="Calibri" w:cs="Times New Roman"/>
                <w:b/>
                <w:color w:val="000000"/>
                <w:sz w:val="22"/>
              </w:rPr>
              <w:t>сут</w:t>
            </w:r>
            <w:proofErr w:type="spellEnd"/>
          </w:p>
        </w:tc>
        <w:tc>
          <w:tcPr>
            <w:tcW w:w="12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color w:val="000000"/>
              </w:rPr>
            </w:pPr>
            <w:r w:rsidRPr="00AD573C">
              <w:rPr>
                <w:rFonts w:eastAsia="Calibri" w:cs="Times New Roman"/>
                <w:b/>
                <w:color w:val="000000"/>
                <w:sz w:val="22"/>
              </w:rPr>
              <w:t>годовая, тыс. м</w:t>
            </w:r>
            <w:r w:rsidRPr="00AD573C">
              <w:rPr>
                <w:rFonts w:eastAsia="Calibri" w:cs="Times New Roman"/>
                <w:b/>
                <w:color w:val="000000"/>
                <w:sz w:val="22"/>
                <w:vertAlign w:val="superscript"/>
              </w:rPr>
              <w:t>3</w:t>
            </w:r>
            <w:r w:rsidRPr="00AD573C">
              <w:rPr>
                <w:rFonts w:eastAsia="Calibri" w:cs="Times New Roman"/>
                <w:b/>
                <w:color w:val="000000"/>
                <w:sz w:val="22"/>
              </w:rPr>
              <w:t>/год</w:t>
            </w:r>
          </w:p>
        </w:tc>
      </w:tr>
      <w:tr w:rsidR="00AD573C" w:rsidRPr="00AD573C" w:rsidTr="00DF4D89">
        <w:tc>
          <w:tcPr>
            <w:tcW w:w="32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71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sz w:val="22"/>
              </w:rPr>
              <w:t>п. Нижнесортымский</w:t>
            </w:r>
          </w:p>
        </w:tc>
        <w:tc>
          <w:tcPr>
            <w:tcW w:w="171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sz w:val="22"/>
              </w:rPr>
              <w:t>3210,858</w:t>
            </w:r>
          </w:p>
        </w:tc>
        <w:tc>
          <w:tcPr>
            <w:tcW w:w="123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  <w:sz w:val="22"/>
              </w:rPr>
              <w:t>901,51</w:t>
            </w:r>
          </w:p>
        </w:tc>
      </w:tr>
    </w:tbl>
    <w:p w:rsidR="00AD573C" w:rsidRPr="00AD573C" w:rsidRDefault="00AD573C" w:rsidP="00AD573C">
      <w:pPr>
        <w:spacing w:after="0"/>
        <w:rPr>
          <w:rFonts w:eastAsia="Calibri" w:cs="Times New Roman"/>
          <w:shd w:val="clear" w:color="auto" w:fill="FFFFFF"/>
        </w:rPr>
      </w:pPr>
    </w:p>
    <w:p w:rsidR="00AD573C" w:rsidRPr="00AD573C" w:rsidRDefault="00AD573C" w:rsidP="00AD573C">
      <w:pPr>
        <w:keepNext/>
        <w:keepLines/>
        <w:numPr>
          <w:ilvl w:val="2"/>
          <w:numId w:val="2"/>
        </w:numPr>
        <w:tabs>
          <w:tab w:val="left" w:pos="1560"/>
        </w:tabs>
        <w:ind w:hanging="505"/>
        <w:outlineLvl w:val="1"/>
        <w:rPr>
          <w:rFonts w:eastAsia="Times New Roman" w:cs="Times New Roman"/>
          <w:b/>
          <w:bCs/>
          <w:szCs w:val="24"/>
        </w:rPr>
      </w:pPr>
      <w:bookmarkStart w:id="80" w:name="_Toc380482145"/>
      <w:r w:rsidRPr="00AD573C">
        <w:rPr>
          <w:rFonts w:eastAsia="Times New Roman" w:cs="Times New Roman"/>
          <w:b/>
          <w:bCs/>
          <w:szCs w:val="24"/>
        </w:rPr>
        <w:t xml:space="preserve"> </w:t>
      </w:r>
      <w:bookmarkStart w:id="81" w:name="_Toc524550701"/>
      <w:r w:rsidRPr="00AD573C">
        <w:rPr>
          <w:rFonts w:eastAsia="Times New Roman" w:cs="Times New Roman"/>
          <w:b/>
          <w:bCs/>
          <w:szCs w:val="24"/>
        </w:rPr>
        <w:t>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</w:t>
      </w:r>
      <w:bookmarkEnd w:id="80"/>
      <w:bookmarkEnd w:id="81"/>
    </w:p>
    <w:p w:rsidR="00AD573C" w:rsidRPr="00AD573C" w:rsidRDefault="00AD573C" w:rsidP="00AD573C">
      <w:pPr>
        <w:rPr>
          <w:rFonts w:eastAsia="Calibri" w:cs="Times New Roman"/>
          <w:lang w:eastAsia="zh-CN"/>
        </w:rPr>
      </w:pPr>
      <w:r w:rsidRPr="00AD573C">
        <w:rPr>
          <w:rFonts w:eastAsia="Calibri" w:cs="Times New Roman"/>
        </w:rPr>
        <w:t xml:space="preserve">Расчет прогнозного водопотребления на хозяйственно-питьевые нужды сельского поселения МУП «УТВиВ «Сибиряк» МО с. п. Нижнесортымский представлен в таблице </w:t>
      </w:r>
      <w:bookmarkStart w:id="82" w:name="XA00M342MB"/>
      <w:bookmarkStart w:id="83" w:name="ZAP1O0038S"/>
      <w:bookmarkStart w:id="84" w:name="bssPhr104"/>
      <w:bookmarkEnd w:id="82"/>
      <w:bookmarkEnd w:id="83"/>
      <w:bookmarkEnd w:id="84"/>
      <w:r w:rsidRPr="00AD573C">
        <w:rPr>
          <w:rFonts w:eastAsia="Calibri" w:cs="Times New Roman"/>
        </w:rPr>
        <w:t>1.14</w:t>
      </w:r>
      <w:r w:rsidRPr="00AD573C">
        <w:rPr>
          <w:rFonts w:eastAsia="Calibri" w:cs="Times New Roman"/>
          <w:lang w:eastAsia="zh-CN"/>
        </w:rPr>
        <w:t xml:space="preserve">. </w:t>
      </w:r>
    </w:p>
    <w:p w:rsidR="00AD573C" w:rsidRPr="00AD573C" w:rsidRDefault="00AD573C" w:rsidP="00AD573C">
      <w:pPr>
        <w:rPr>
          <w:rFonts w:eastAsia="Calibri" w:cs="Times New Roman"/>
          <w:lang w:eastAsia="zh-CN"/>
        </w:rPr>
        <w:sectPr w:rsidR="00AD573C" w:rsidRPr="00AD573C" w:rsidSect="00F2640D">
          <w:pgSz w:w="11906" w:h="16838"/>
          <w:pgMar w:top="567" w:right="567" w:bottom="357" w:left="1134" w:header="709" w:footer="261" w:gutter="0"/>
          <w:cols w:space="708"/>
          <w:titlePg/>
          <w:docGrid w:linePitch="360"/>
        </w:sectPr>
      </w:pPr>
      <w:r w:rsidRPr="00AD573C">
        <w:rPr>
          <w:rFonts w:eastAsia="Calibri" w:cs="Times New Roman"/>
          <w:lang w:eastAsia="zh-CN"/>
        </w:rPr>
        <w:tab/>
      </w:r>
      <w:r w:rsidRPr="00AD573C">
        <w:rPr>
          <w:rFonts w:eastAsia="Calibri" w:cs="Times New Roman"/>
          <w:lang w:eastAsia="zh-CN"/>
        </w:rPr>
        <w:tab/>
      </w:r>
      <w:r w:rsidRPr="00AD573C">
        <w:rPr>
          <w:rFonts w:eastAsia="Calibri" w:cs="Times New Roman"/>
          <w:lang w:eastAsia="zh-CN"/>
        </w:rPr>
        <w:tab/>
      </w:r>
      <w:r w:rsidRPr="00AD573C">
        <w:rPr>
          <w:rFonts w:eastAsia="Calibri" w:cs="Times New Roman"/>
          <w:lang w:eastAsia="zh-CN"/>
        </w:rPr>
        <w:tab/>
      </w:r>
      <w:r w:rsidRPr="00AD573C">
        <w:rPr>
          <w:rFonts w:eastAsia="Calibri" w:cs="Times New Roman"/>
          <w:lang w:eastAsia="zh-CN"/>
        </w:rPr>
        <w:tab/>
      </w:r>
      <w:r w:rsidRPr="00AD573C">
        <w:rPr>
          <w:rFonts w:eastAsia="Calibri" w:cs="Times New Roman"/>
          <w:lang w:eastAsia="zh-CN"/>
        </w:rPr>
        <w:tab/>
      </w:r>
      <w:r w:rsidRPr="00AD573C">
        <w:rPr>
          <w:rFonts w:eastAsia="Calibri" w:cs="Times New Roman"/>
          <w:lang w:eastAsia="zh-CN"/>
        </w:rPr>
        <w:tab/>
      </w:r>
      <w:r w:rsidRPr="00AD573C">
        <w:rPr>
          <w:rFonts w:eastAsia="Calibri" w:cs="Times New Roman"/>
          <w:lang w:eastAsia="zh-CN"/>
        </w:rPr>
        <w:tab/>
      </w:r>
      <w:r w:rsidRPr="00AD573C">
        <w:rPr>
          <w:rFonts w:eastAsia="Calibri" w:cs="Times New Roman"/>
          <w:lang w:eastAsia="zh-CN"/>
        </w:rPr>
        <w:tab/>
      </w:r>
      <w:r w:rsidRPr="00AD573C">
        <w:rPr>
          <w:rFonts w:eastAsia="Calibri" w:cs="Times New Roman"/>
          <w:lang w:eastAsia="zh-CN"/>
        </w:rPr>
        <w:tab/>
      </w:r>
      <w:r w:rsidRPr="00AD573C">
        <w:rPr>
          <w:rFonts w:eastAsia="Calibri" w:cs="Times New Roman"/>
          <w:lang w:eastAsia="zh-CN"/>
        </w:rPr>
        <w:tab/>
      </w:r>
      <w:r w:rsidRPr="00AD573C">
        <w:rPr>
          <w:rFonts w:eastAsia="Calibri" w:cs="Times New Roman"/>
          <w:lang w:eastAsia="zh-CN"/>
        </w:rPr>
        <w:tab/>
      </w:r>
    </w:p>
    <w:p w:rsidR="00AD573C" w:rsidRPr="00AD573C" w:rsidRDefault="00AD573C" w:rsidP="00AD573C">
      <w:pPr>
        <w:jc w:val="right"/>
        <w:rPr>
          <w:rFonts w:eastAsia="Calibri" w:cs="Times New Roman"/>
          <w:lang w:eastAsia="zh-CN"/>
        </w:rPr>
      </w:pPr>
      <w:r w:rsidRPr="00AD573C">
        <w:rPr>
          <w:rFonts w:eastAsia="Calibri" w:cs="Times New Roman"/>
          <w:lang w:eastAsia="zh-CN"/>
        </w:rPr>
        <w:lastRenderedPageBreak/>
        <w:t>Таблица 1.14</w:t>
      </w:r>
    </w:p>
    <w:tbl>
      <w:tblPr>
        <w:tblW w:w="16113" w:type="dxa"/>
        <w:tblInd w:w="-34" w:type="dxa"/>
        <w:tblLook w:val="04A0" w:firstRow="1" w:lastRow="0" w:firstColumn="1" w:lastColumn="0" w:noHBand="0" w:noVBand="1"/>
      </w:tblPr>
      <w:tblGrid>
        <w:gridCol w:w="516"/>
        <w:gridCol w:w="2161"/>
        <w:gridCol w:w="806"/>
        <w:gridCol w:w="866"/>
        <w:gridCol w:w="892"/>
        <w:gridCol w:w="930"/>
        <w:gridCol w:w="930"/>
        <w:gridCol w:w="930"/>
        <w:gridCol w:w="959"/>
        <w:gridCol w:w="959"/>
        <w:gridCol w:w="959"/>
        <w:gridCol w:w="1041"/>
        <w:gridCol w:w="1041"/>
        <w:gridCol w:w="1041"/>
        <w:gridCol w:w="1041"/>
        <w:gridCol w:w="1041"/>
      </w:tblGrid>
      <w:tr w:rsidR="00AD573C" w:rsidRPr="00AD573C" w:rsidTr="00DF4D89">
        <w:trPr>
          <w:trHeight w:val="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 факт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 прогноз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 прогноз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 прогноз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 прогноз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 прогноз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 прогноз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 прогноз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 прогноз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 прогноз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 прогноз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 прогноз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 прогноз</w:t>
            </w:r>
          </w:p>
        </w:tc>
      </w:tr>
      <w:tr w:rsidR="00AD573C" w:rsidRPr="00AD573C" w:rsidTr="00DF4D89">
        <w:trPr>
          <w:trHeight w:val="396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реализации воды потребителям с. п. Нижнесортымский всего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639,90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616,63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616,63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616,63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616,63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616,64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613,68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613,16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612,67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613,17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613,46</w:t>
            </w:r>
          </w:p>
        </w:tc>
      </w:tr>
      <w:tr w:rsidR="00AD573C" w:rsidRPr="00AD573C" w:rsidTr="00DF4D89">
        <w:trPr>
          <w:trHeight w:val="46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1753,16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1689,40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1689,40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1689,41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1689,41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1689,41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1682,81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1681,31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1679,89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1678,56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1679,19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1679,92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1680,72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285,58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288,32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291,0532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293,7894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297,2095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300,6296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304,0497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бюджетная сфера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45,95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собственное потребление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56,41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55,29</w:t>
            </w:r>
          </w:p>
        </w:tc>
      </w:tr>
      <w:tr w:rsidR="00AD573C" w:rsidRPr="00AD573C" w:rsidTr="00DF4D89">
        <w:trPr>
          <w:trHeight w:val="2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232,22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223,345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223,345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223,346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223,347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223,348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216,71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214,55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208,17</w:t>
            </w:r>
          </w:p>
        </w:tc>
      </w:tr>
    </w:tbl>
    <w:p w:rsidR="00AD573C" w:rsidRPr="00AD573C" w:rsidRDefault="00AD573C" w:rsidP="00AD573C">
      <w:pPr>
        <w:rPr>
          <w:rFonts w:eastAsia="Calibri" w:cs="Times New Roman"/>
          <w:lang w:eastAsia="zh-CN"/>
        </w:rPr>
        <w:sectPr w:rsidR="00AD573C" w:rsidRPr="00AD573C" w:rsidSect="00F2640D">
          <w:pgSz w:w="16838" w:h="11906" w:orient="landscape"/>
          <w:pgMar w:top="567" w:right="357" w:bottom="1134" w:left="567" w:header="709" w:footer="261" w:gutter="0"/>
          <w:cols w:space="708"/>
          <w:titlePg/>
          <w:docGrid w:linePitch="360"/>
        </w:sectPr>
      </w:pPr>
    </w:p>
    <w:p w:rsidR="00AD573C" w:rsidRPr="00AD573C" w:rsidRDefault="00AD573C" w:rsidP="00AD573C">
      <w:pPr>
        <w:rPr>
          <w:rFonts w:eastAsia="Calibri" w:cs="Times New Roman"/>
          <w:lang w:eastAsia="zh-CN"/>
        </w:rPr>
      </w:pPr>
    </w:p>
    <w:p w:rsidR="00AD573C" w:rsidRPr="00AD573C" w:rsidRDefault="00AD573C" w:rsidP="00AD573C">
      <w:pPr>
        <w:keepNext/>
        <w:keepLines/>
        <w:numPr>
          <w:ilvl w:val="2"/>
          <w:numId w:val="2"/>
        </w:numPr>
        <w:tabs>
          <w:tab w:val="left" w:pos="851"/>
          <w:tab w:val="left" w:pos="1560"/>
        </w:tabs>
        <w:ind w:hanging="505"/>
        <w:outlineLvl w:val="1"/>
        <w:rPr>
          <w:rFonts w:eastAsia="Times New Roman" w:cs="Times New Roman"/>
          <w:b/>
          <w:bCs/>
          <w:szCs w:val="26"/>
          <w:lang w:eastAsia="zh-CN"/>
        </w:rPr>
      </w:pPr>
      <w:bookmarkStart w:id="85" w:name="_Toc380482146"/>
      <w:r w:rsidRPr="00AD573C">
        <w:rPr>
          <w:rFonts w:eastAsia="Times New Roman" w:cs="Times New Roman"/>
          <w:b/>
          <w:bCs/>
          <w:szCs w:val="26"/>
          <w:lang w:eastAsia="zh-CN"/>
        </w:rPr>
        <w:t xml:space="preserve"> </w:t>
      </w:r>
      <w:bookmarkStart w:id="86" w:name="_Toc524550702"/>
      <w:r w:rsidRPr="00AD573C">
        <w:rPr>
          <w:rFonts w:eastAsia="Times New Roman" w:cs="Times New Roman"/>
          <w:b/>
          <w:bCs/>
          <w:szCs w:val="26"/>
          <w:lang w:eastAsia="zh-CN"/>
        </w:rPr>
        <w:t>Сведения о фактических и планируемых потерях воды при ее транспортировке (годовые, среднесуточные значения)</w:t>
      </w:r>
      <w:bookmarkEnd w:id="85"/>
      <w:bookmarkEnd w:id="86"/>
    </w:p>
    <w:p w:rsidR="00AD573C" w:rsidRPr="00AD573C" w:rsidRDefault="00AD573C" w:rsidP="00AD573C">
      <w:pPr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Потери воды в общем объеме на 2017 год составили 209406,68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>/год, на 2018 - 2022 годы прогнозируется 61663,00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>/год, с последующим снижением к 2029 году до 51650,00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 xml:space="preserve">/год. </w:t>
      </w:r>
    </w:p>
    <w:p w:rsidR="00AD573C" w:rsidRPr="00AD573C" w:rsidRDefault="00AD573C" w:rsidP="00AD573C">
      <w:pPr>
        <w:rPr>
          <w:rFonts w:eastAsia="Calibri" w:cs="Times New Roman"/>
          <w:lang w:eastAsia="zh-CN"/>
        </w:rPr>
      </w:pPr>
      <w:r w:rsidRPr="00AD573C">
        <w:rPr>
          <w:rFonts w:eastAsia="Calibri" w:cs="Times New Roman"/>
          <w:szCs w:val="24"/>
        </w:rPr>
        <w:t>Достижение указанных показателей связано с реализацией мероприятий по реконструкции сетей водоснабжения.</w:t>
      </w:r>
    </w:p>
    <w:p w:rsidR="00AD573C" w:rsidRPr="00AD573C" w:rsidRDefault="00AD573C" w:rsidP="00AD573C">
      <w:pPr>
        <w:keepNext/>
        <w:keepLines/>
        <w:numPr>
          <w:ilvl w:val="2"/>
          <w:numId w:val="2"/>
        </w:numPr>
        <w:tabs>
          <w:tab w:val="left" w:pos="851"/>
          <w:tab w:val="left" w:pos="1560"/>
        </w:tabs>
        <w:ind w:hanging="505"/>
        <w:outlineLvl w:val="1"/>
        <w:rPr>
          <w:rFonts w:eastAsia="Times New Roman" w:cs="Times New Roman"/>
          <w:b/>
          <w:bCs/>
          <w:szCs w:val="26"/>
          <w:lang w:eastAsia="zh-CN"/>
        </w:rPr>
      </w:pPr>
      <w:bookmarkStart w:id="87" w:name="_Toc380482147"/>
      <w:r w:rsidRPr="00AD573C">
        <w:rPr>
          <w:rFonts w:eastAsia="Times New Roman" w:cs="Times New Roman"/>
          <w:b/>
          <w:bCs/>
          <w:szCs w:val="26"/>
          <w:lang w:eastAsia="zh-CN"/>
        </w:rPr>
        <w:t xml:space="preserve"> </w:t>
      </w:r>
      <w:bookmarkStart w:id="88" w:name="_Toc524550703"/>
      <w:r w:rsidRPr="00AD573C">
        <w:rPr>
          <w:rFonts w:eastAsia="Times New Roman" w:cs="Times New Roman"/>
          <w:b/>
          <w:bCs/>
          <w:szCs w:val="26"/>
          <w:lang w:eastAsia="zh-CN"/>
        </w:rPr>
        <w:t>Перспективный баланс водоснабжения</w:t>
      </w:r>
      <w:bookmarkEnd w:id="88"/>
      <w:r w:rsidRPr="00AD573C">
        <w:rPr>
          <w:rFonts w:eastAsia="Times New Roman" w:cs="Times New Roman"/>
          <w:b/>
          <w:bCs/>
          <w:szCs w:val="26"/>
          <w:lang w:eastAsia="zh-CN"/>
        </w:rPr>
        <w:t xml:space="preserve"> </w:t>
      </w:r>
      <w:bookmarkEnd w:id="87"/>
    </w:p>
    <w:p w:rsidR="00AD573C" w:rsidRPr="00AD573C" w:rsidRDefault="00AD573C" w:rsidP="00AD573C">
      <w:pPr>
        <w:spacing w:after="0" w:line="240" w:lineRule="auto"/>
        <w:contextualSpacing/>
        <w:jc w:val="left"/>
        <w:rPr>
          <w:rFonts w:eastAsia="Times New Roman" w:cs="Times New Roman"/>
          <w:szCs w:val="24"/>
          <w:lang w:eastAsia="zh-CN"/>
        </w:rPr>
      </w:pPr>
      <w:r w:rsidRPr="00AD573C">
        <w:rPr>
          <w:rFonts w:eastAsia="Times New Roman" w:cs="Times New Roman"/>
          <w:szCs w:val="24"/>
          <w:lang w:eastAsia="zh-CN"/>
        </w:rPr>
        <w:t>Общий водный баланс подачи и реализации воды на 2017-2024 гг. МУП «УТВиВ «Сибиряк» МО с. п. Нижнесортымский представлен в таблице 1.15</w:t>
      </w:r>
    </w:p>
    <w:p w:rsidR="00AD573C" w:rsidRPr="00AD573C" w:rsidRDefault="00AD573C" w:rsidP="00AD573C">
      <w:pPr>
        <w:spacing w:after="0" w:line="240" w:lineRule="auto"/>
        <w:ind w:left="7724" w:firstLine="64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Таблица 1.15</w:t>
      </w:r>
    </w:p>
    <w:p w:rsidR="00AD573C" w:rsidRPr="00AD573C" w:rsidRDefault="00AD573C" w:rsidP="00AD573C">
      <w:pPr>
        <w:spacing w:after="0" w:line="240" w:lineRule="auto"/>
        <w:ind w:left="7724" w:firstLine="64"/>
        <w:contextualSpacing/>
        <w:jc w:val="center"/>
        <w:rPr>
          <w:rFonts w:eastAsia="Times New Roman" w:cs="Times New Roman"/>
          <w:b/>
          <w:sz w:val="26"/>
          <w:szCs w:val="28"/>
          <w:lang w:eastAsia="ru-RU"/>
        </w:rPr>
      </w:pPr>
    </w:p>
    <w:tbl>
      <w:tblPr>
        <w:tblW w:w="10202" w:type="dxa"/>
        <w:tblInd w:w="113" w:type="dxa"/>
        <w:tblLook w:val="04A0" w:firstRow="1" w:lastRow="0" w:firstColumn="1" w:lastColumn="0" w:noHBand="0" w:noVBand="1"/>
      </w:tblPr>
      <w:tblGrid>
        <w:gridCol w:w="988"/>
        <w:gridCol w:w="5670"/>
        <w:gridCol w:w="1276"/>
        <w:gridCol w:w="1134"/>
        <w:gridCol w:w="1134"/>
      </w:tblGrid>
      <w:tr w:rsidR="00AD573C" w:rsidRPr="00AD573C" w:rsidTr="00DF4D89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Категории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 прогноз</w:t>
            </w:r>
          </w:p>
        </w:tc>
      </w:tr>
      <w:tr w:rsidR="00AD573C" w:rsidRPr="00AD573C" w:rsidTr="00DF4D89">
        <w:trPr>
          <w:trHeight w:val="5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Поднято воды насосными станциями 1-го подъема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767,912</w:t>
            </w:r>
          </w:p>
        </w:tc>
      </w:tr>
      <w:tr w:rsidR="00AD573C" w:rsidRPr="00AD573C" w:rsidTr="00DF4D89">
        <w:trPr>
          <w:trHeight w:val="5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Пропущено воды через очистные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901,510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767,912</w:t>
            </w:r>
          </w:p>
        </w:tc>
      </w:tr>
      <w:tr w:rsidR="00AD573C" w:rsidRPr="00AD573C" w:rsidTr="00DF4D89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102,800</w:t>
            </w:r>
          </w:p>
        </w:tc>
      </w:tr>
      <w:tr w:rsidR="00AD573C" w:rsidRPr="00AD573C" w:rsidTr="00DF4D89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Подано в сеть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849,310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665,112</w:t>
            </w:r>
          </w:p>
        </w:tc>
      </w:tr>
      <w:tr w:rsidR="00AD573C" w:rsidRPr="00AD573C" w:rsidTr="00DF4D89">
        <w:trPr>
          <w:trHeight w:val="288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Утечка и неучтенный расход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51,648</w:t>
            </w:r>
          </w:p>
        </w:tc>
      </w:tr>
      <w:tr w:rsidR="00AD573C" w:rsidRPr="00AD573C" w:rsidTr="00DF4D89">
        <w:trPr>
          <w:trHeight w:val="288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7,765</w:t>
            </w:r>
          </w:p>
        </w:tc>
      </w:tr>
      <w:tr w:rsidR="00AD573C" w:rsidRPr="00AD573C" w:rsidTr="00DF4D89">
        <w:trPr>
          <w:trHeight w:val="5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реализации воды потребителям с. п. Нижнесортымский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639,905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613,464</w:t>
            </w:r>
          </w:p>
        </w:tc>
      </w:tr>
    </w:tbl>
    <w:p w:rsidR="00AD573C" w:rsidRPr="00AD573C" w:rsidRDefault="00AD573C" w:rsidP="00AD573C">
      <w:pPr>
        <w:rPr>
          <w:rFonts w:eastAsia="Calibri" w:cs="Times New Roman"/>
          <w:lang w:eastAsia="zh-CN"/>
        </w:rPr>
      </w:pPr>
    </w:p>
    <w:p w:rsidR="00AD573C" w:rsidRPr="00AD573C" w:rsidRDefault="00AD573C" w:rsidP="00AD573C">
      <w:pPr>
        <w:keepNext/>
        <w:keepLines/>
        <w:numPr>
          <w:ilvl w:val="2"/>
          <w:numId w:val="2"/>
        </w:numPr>
        <w:tabs>
          <w:tab w:val="left" w:pos="1560"/>
        </w:tabs>
        <w:ind w:hanging="505"/>
        <w:outlineLvl w:val="1"/>
        <w:rPr>
          <w:rFonts w:eastAsia="Times New Roman" w:cs="Times New Roman"/>
          <w:b/>
          <w:bCs/>
          <w:szCs w:val="26"/>
          <w:lang w:eastAsia="zh-CN"/>
        </w:rPr>
      </w:pPr>
      <w:bookmarkStart w:id="89" w:name="_Toc380482148"/>
      <w:bookmarkStart w:id="90" w:name="_Toc524550704"/>
      <w:r w:rsidRPr="00AD573C">
        <w:rPr>
          <w:rFonts w:eastAsia="Times New Roman" w:cs="Times New Roman"/>
          <w:b/>
          <w:bCs/>
          <w:szCs w:val="26"/>
          <w:lang w:eastAsia="zh-CN"/>
        </w:rPr>
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</w:r>
      <w:bookmarkEnd w:id="89"/>
      <w:bookmarkEnd w:id="90"/>
    </w:p>
    <w:p w:rsidR="00AD573C" w:rsidRPr="00AD573C" w:rsidRDefault="00AD573C" w:rsidP="00AD573C">
      <w:pPr>
        <w:rPr>
          <w:rFonts w:eastAsia="Calibri" w:cs="Times New Roman"/>
          <w:lang w:eastAsia="zh-CN"/>
        </w:rPr>
      </w:pPr>
      <w:r w:rsidRPr="00AD573C">
        <w:rPr>
          <w:rFonts w:eastAsia="Calibri" w:cs="Times New Roman"/>
          <w:lang w:eastAsia="zh-CN"/>
        </w:rPr>
        <w:t xml:space="preserve">Согласно проведенного анализа с учетом перспективного объема потребления и выполнения мероприятий по снижению объема потерь при транспортировке, мощность действующих водозаборных и водоочистных сооружений достаточна для обеспечения потребителей сельского поселения водой. </w:t>
      </w:r>
    </w:p>
    <w:p w:rsidR="00AD573C" w:rsidRPr="00AD573C" w:rsidRDefault="00AD573C" w:rsidP="00AD573C">
      <w:pPr>
        <w:keepNext/>
        <w:keepLines/>
        <w:numPr>
          <w:ilvl w:val="2"/>
          <w:numId w:val="2"/>
        </w:numPr>
        <w:tabs>
          <w:tab w:val="left" w:pos="1560"/>
        </w:tabs>
        <w:ind w:hanging="505"/>
        <w:outlineLvl w:val="1"/>
        <w:rPr>
          <w:rFonts w:eastAsia="Times New Roman" w:cs="Times New Roman"/>
          <w:b/>
          <w:bCs/>
          <w:szCs w:val="26"/>
          <w:lang w:eastAsia="zh-CN"/>
        </w:rPr>
      </w:pPr>
      <w:bookmarkStart w:id="91" w:name="_Toc380482149"/>
      <w:r w:rsidRPr="00AD573C">
        <w:rPr>
          <w:rFonts w:eastAsia="Times New Roman" w:cs="Times New Roman"/>
          <w:b/>
          <w:bCs/>
          <w:szCs w:val="26"/>
          <w:lang w:eastAsia="zh-CN"/>
        </w:rPr>
        <w:t xml:space="preserve"> </w:t>
      </w:r>
      <w:bookmarkStart w:id="92" w:name="_Toc524550705"/>
      <w:r w:rsidRPr="00AD573C">
        <w:rPr>
          <w:rFonts w:eastAsia="Times New Roman" w:cs="Times New Roman"/>
          <w:b/>
          <w:bCs/>
          <w:szCs w:val="26"/>
          <w:lang w:eastAsia="zh-CN"/>
        </w:rPr>
        <w:t>Наименование организации, наделенной статусом гарантирующей организации</w:t>
      </w:r>
      <w:bookmarkEnd w:id="91"/>
      <w:bookmarkEnd w:id="92"/>
    </w:p>
    <w:p w:rsidR="00AD573C" w:rsidRPr="00AD573C" w:rsidRDefault="00AD573C" w:rsidP="00AD573C">
      <w:pPr>
        <w:spacing w:after="0"/>
        <w:rPr>
          <w:rFonts w:eastAsia="Calibri" w:cs="Times New Roman"/>
        </w:rPr>
      </w:pPr>
      <w:r w:rsidRPr="00AD573C">
        <w:rPr>
          <w:rFonts w:eastAsia="Calibri" w:cs="Times New Roman"/>
        </w:rPr>
        <w:t>В настоящее время</w:t>
      </w:r>
      <w:r w:rsidRPr="00AD573C">
        <w:rPr>
          <w:rFonts w:eastAsia="Calibri" w:cs="Times New Roman"/>
          <w:szCs w:val="24"/>
        </w:rPr>
        <w:t xml:space="preserve"> на территории сельского поселения Нижнесортымский гарантирующая организация в сфере водоснабжения не определена. В</w:t>
      </w:r>
      <w:r w:rsidRPr="00AD573C">
        <w:rPr>
          <w:rFonts w:eastAsia="Calibri" w:cs="Times New Roman"/>
        </w:rPr>
        <w:t xml:space="preserve">одопроводные сети находятся на балансе и в эксплуатационной ответственности в МУП «УТВиВ «Сибиряк» МО с. п. Нижнесортымский и ОАО «Сургутнефтегаз» на соответствующих технологических зонах. </w:t>
      </w:r>
    </w:p>
    <w:p w:rsidR="00AD573C" w:rsidRPr="00AD573C" w:rsidRDefault="00AD573C" w:rsidP="00AD573C">
      <w:pPr>
        <w:shd w:val="clear" w:color="auto" w:fill="FFFFFF"/>
        <w:spacing w:before="240" w:after="0"/>
        <w:rPr>
          <w:rFonts w:eastAsia="Times New Roman" w:cs="Times New Roman"/>
          <w:color w:val="373737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Для определения гарантирующей организации в сельском поселении Нижнесортымский необходимо ссылаться на </w:t>
      </w:r>
      <w:r w:rsidRPr="00AD573C">
        <w:rPr>
          <w:rFonts w:eastAsia="Times New Roman" w:cs="Times New Roman"/>
          <w:color w:val="373737"/>
          <w:kern w:val="36"/>
          <w:szCs w:val="24"/>
          <w:lang w:eastAsia="ru-RU"/>
        </w:rPr>
        <w:t xml:space="preserve">Федеральный закон Российской Федерации от 7 декабря 2011 г. N 416-ФЗ </w:t>
      </w:r>
      <w:r w:rsidRPr="00AD573C">
        <w:rPr>
          <w:rFonts w:eastAsia="Times New Roman" w:cs="Times New Roman"/>
          <w:color w:val="373737"/>
          <w:szCs w:val="24"/>
          <w:lang w:eastAsia="ru-RU"/>
        </w:rPr>
        <w:t xml:space="preserve">"О водоснабжении и водоотведении", </w:t>
      </w:r>
      <w:r w:rsidRPr="00AD573C">
        <w:rPr>
          <w:rFonts w:eastAsia="Times New Roman" w:cs="Times New Roman"/>
          <w:bCs/>
          <w:color w:val="373737"/>
          <w:szCs w:val="24"/>
          <w:lang w:eastAsia="ru-RU"/>
        </w:rPr>
        <w:t xml:space="preserve">статья 12. Гарантирующая организация и ее отношения с организациями, осуществляющими холодное водоснабжение и (или) водоотведение, п. </w:t>
      </w:r>
      <w:r w:rsidRPr="00AD573C">
        <w:rPr>
          <w:rFonts w:eastAsia="Times New Roman" w:cs="Times New Roman"/>
          <w:color w:val="373737"/>
          <w:szCs w:val="24"/>
          <w:lang w:eastAsia="ru-RU"/>
        </w:rPr>
        <w:t xml:space="preserve">1. Органы местного самоуправления поселений, городских округов для каждой централизованной системы холодного водоснабжения и (или) водоотведения определяют гарантирующую организацию и </w:t>
      </w:r>
      <w:r w:rsidRPr="00AD573C">
        <w:rPr>
          <w:rFonts w:eastAsia="Times New Roman" w:cs="Times New Roman"/>
          <w:color w:val="373737"/>
          <w:szCs w:val="24"/>
          <w:lang w:eastAsia="ru-RU"/>
        </w:rPr>
        <w:lastRenderedPageBreak/>
        <w:t>устанавливают зоны ее деятельности. Для централизованных ливневых систем водоотведения гарантирующая организация не определяется.</w:t>
      </w:r>
    </w:p>
    <w:p w:rsidR="00AD573C" w:rsidRPr="00AD573C" w:rsidRDefault="00AD573C" w:rsidP="00AD573C">
      <w:pPr>
        <w:shd w:val="clear" w:color="auto" w:fill="FFFFFF"/>
        <w:spacing w:before="240" w:after="0"/>
        <w:rPr>
          <w:rFonts w:eastAsia="Times New Roman" w:cs="Times New Roman"/>
          <w:color w:val="373737"/>
          <w:szCs w:val="24"/>
          <w:lang w:eastAsia="ru-RU"/>
        </w:rPr>
      </w:pPr>
      <w:r w:rsidRPr="00AD573C">
        <w:rPr>
          <w:rFonts w:eastAsia="Times New Roman" w:cs="Times New Roman"/>
          <w:color w:val="373737"/>
          <w:szCs w:val="24"/>
          <w:lang w:eastAsia="ru-RU"/>
        </w:rPr>
        <w:t xml:space="preserve">В соответствии с ФЗ РФ </w:t>
      </w:r>
      <w:r w:rsidRPr="00AD573C">
        <w:rPr>
          <w:rFonts w:eastAsia="Times New Roman" w:cs="Times New Roman"/>
          <w:color w:val="373737"/>
          <w:kern w:val="36"/>
          <w:szCs w:val="24"/>
          <w:lang w:eastAsia="ru-RU"/>
        </w:rPr>
        <w:t xml:space="preserve">от 7 декабря 2011 г. № 416-ФЗ </w:t>
      </w:r>
      <w:r w:rsidRPr="00AD573C">
        <w:rPr>
          <w:rFonts w:eastAsia="Times New Roman" w:cs="Times New Roman"/>
          <w:color w:val="373737"/>
          <w:szCs w:val="24"/>
          <w:lang w:eastAsia="ru-RU"/>
        </w:rPr>
        <w:t xml:space="preserve">"О водоснабжении и водоотведении" ст.12 п.2, </w:t>
      </w:r>
      <w:r w:rsidRPr="00AD573C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 xml:space="preserve">организация, осуществляющая холодное водоснабжение и (или) водоотведение и эксплуатирующая водопроводные и (или) канализационные сети, наделяется статусом гарантирующей организации, если к водопроводным и (или) канализационным сетям этой организации присоединено наибольшее количество абонентов из всех организаций, осуществляющих холодное водоснабжение и (или) водоотведение. Таким образом </w:t>
      </w:r>
      <w:r w:rsidRPr="00AD573C">
        <w:rPr>
          <w:rFonts w:eastAsia="Times New Roman" w:cs="Times New Roman"/>
          <w:color w:val="373737"/>
          <w:szCs w:val="24"/>
          <w:lang w:eastAsia="ru-RU"/>
        </w:rPr>
        <w:t xml:space="preserve">на территории сельского поселения, для наделения статусом гарантирующего поставщика, рекомендуется </w:t>
      </w:r>
      <w:r w:rsidRPr="00AD573C">
        <w:rPr>
          <w:rFonts w:eastAsia="Times New Roman" w:cs="Times New Roman"/>
          <w:szCs w:val="24"/>
          <w:lang w:eastAsia="ru-RU"/>
        </w:rPr>
        <w:t>МУП «УТВиВ «Сибиряк» МО с. п. Нижнесортымский.</w:t>
      </w: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2"/>
        </w:numPr>
        <w:ind w:left="788" w:hanging="431"/>
        <w:outlineLvl w:val="1"/>
        <w:rPr>
          <w:rFonts w:eastAsia="Times New Roman" w:cs="Times New Roman"/>
          <w:b/>
          <w:bCs/>
          <w:szCs w:val="24"/>
        </w:rPr>
      </w:pPr>
      <w:bookmarkStart w:id="93" w:name="_Toc380482150"/>
      <w:bookmarkStart w:id="94" w:name="_Toc524550706"/>
      <w:r w:rsidRPr="00AD573C">
        <w:rPr>
          <w:rFonts w:eastAsia="Times New Roman" w:cs="Times New Roman"/>
          <w:b/>
          <w:bCs/>
          <w:szCs w:val="24"/>
        </w:rPr>
        <w:lastRenderedPageBreak/>
        <w:t>ПРЕДЛОЖЕНИЯ ПО СТРОИТЕЛЬСТВУ, РЕКОНСТРУКЦИИ И МОДЕРНИЗАЦИИ ОБЪЕКТОВ СИСТЕМ ВОДОСНАБЖЕНИЯ</w:t>
      </w:r>
      <w:bookmarkEnd w:id="93"/>
      <w:bookmarkEnd w:id="94"/>
      <w:r w:rsidRPr="00AD573C">
        <w:rPr>
          <w:rFonts w:eastAsia="Times New Roman" w:cs="Times New Roman"/>
          <w:b/>
          <w:bCs/>
          <w:szCs w:val="24"/>
        </w:rPr>
        <w:t xml:space="preserve"> 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Раздел формируется с учетом планов мероприятий по приведению качества питьевой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 и содержит:</w:t>
      </w:r>
    </w:p>
    <w:p w:rsidR="00AD573C" w:rsidRPr="00AD573C" w:rsidRDefault="00AD573C" w:rsidP="00AD573C">
      <w:pPr>
        <w:keepNext/>
        <w:keepLines/>
        <w:numPr>
          <w:ilvl w:val="2"/>
          <w:numId w:val="3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95" w:name="_Toc380482151"/>
      <w:bookmarkStart w:id="96" w:name="_Toc524550707"/>
      <w:r w:rsidRPr="00AD573C">
        <w:rPr>
          <w:rFonts w:eastAsia="Times New Roman" w:cs="Times New Roman"/>
          <w:b/>
          <w:bCs/>
          <w:szCs w:val="26"/>
        </w:rPr>
        <w:t>Перечень основных мероприятий по реализации схем водоснабжения с разбивкой по годам</w:t>
      </w:r>
      <w:bookmarkEnd w:id="95"/>
      <w:bookmarkEnd w:id="96"/>
    </w:p>
    <w:p w:rsidR="00AD573C" w:rsidRPr="00AD573C" w:rsidRDefault="00AD573C" w:rsidP="00AD573C">
      <w:pPr>
        <w:rPr>
          <w:rFonts w:eastAsia="Calibri" w:cs="Times New Roman"/>
          <w:lang w:eastAsia="zh-CN"/>
        </w:rPr>
      </w:pPr>
      <w:bookmarkStart w:id="97" w:name="_Hlk524534279"/>
      <w:r w:rsidRPr="00AD573C">
        <w:rPr>
          <w:rFonts w:eastAsia="Calibri" w:cs="Times New Roman"/>
          <w:lang w:eastAsia="zh-CN"/>
        </w:rPr>
        <w:t>Реконструкция сетей водоснабжения на территории с. п. Нижнесортымский</w:t>
      </w:r>
      <w:bookmarkEnd w:id="97"/>
      <w:r w:rsidRPr="00AD573C">
        <w:rPr>
          <w:rFonts w:eastAsia="Calibri" w:cs="Times New Roman"/>
          <w:lang w:eastAsia="zh-CN"/>
        </w:rPr>
        <w:t>.</w:t>
      </w:r>
    </w:p>
    <w:p w:rsidR="00AD573C" w:rsidRPr="00AD573C" w:rsidRDefault="00AD573C" w:rsidP="00AD573C">
      <w:pPr>
        <w:keepNext/>
        <w:keepLines/>
        <w:numPr>
          <w:ilvl w:val="2"/>
          <w:numId w:val="8"/>
        </w:numPr>
        <w:ind w:left="1571"/>
        <w:outlineLvl w:val="1"/>
        <w:rPr>
          <w:rFonts w:eastAsia="Times New Roman" w:cs="Times New Roman"/>
          <w:b/>
          <w:bCs/>
          <w:szCs w:val="26"/>
        </w:rPr>
      </w:pPr>
      <w:bookmarkStart w:id="98" w:name="_Toc380482152"/>
      <w:bookmarkStart w:id="99" w:name="_Toc524550708"/>
      <w:r w:rsidRPr="00AD573C">
        <w:rPr>
          <w:rFonts w:eastAsia="Times New Roman" w:cs="Times New Roman"/>
          <w:b/>
          <w:bCs/>
          <w:szCs w:val="26"/>
        </w:rPr>
        <w:t>Технические обоснования основных мероприятий по реализации схем водоснабжения</w:t>
      </w:r>
      <w:bookmarkEnd w:id="98"/>
      <w:bookmarkEnd w:id="99"/>
    </w:p>
    <w:p w:rsidR="00AD573C" w:rsidRPr="00AD573C" w:rsidRDefault="00AD573C" w:rsidP="00AD573C">
      <w:pPr>
        <w:keepNext/>
        <w:keepLines/>
        <w:numPr>
          <w:ilvl w:val="3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00" w:name="_Toc380482153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01" w:name="_Toc524550709"/>
      <w:r w:rsidRPr="00AD573C">
        <w:rPr>
          <w:rFonts w:eastAsia="Times New Roman" w:cs="Times New Roman"/>
          <w:b/>
          <w:bCs/>
          <w:szCs w:val="26"/>
        </w:rPr>
        <w:t>Обеспечение подачи абонентам определенного объема питьевой воды установленного качества</w:t>
      </w:r>
      <w:bookmarkEnd w:id="100"/>
      <w:bookmarkEnd w:id="101"/>
    </w:p>
    <w:p w:rsidR="00AD573C" w:rsidRPr="00AD573C" w:rsidRDefault="00AD573C" w:rsidP="00AD573C">
      <w:pPr>
        <w:spacing w:after="0" w:line="277" w:lineRule="auto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zh-CN"/>
        </w:rPr>
        <w:t>Реконструкция сетей водоснабжения на территории с. п. Нижнесортымский</w:t>
      </w:r>
      <w:r w:rsidRPr="00AD573C">
        <w:rPr>
          <w:rFonts w:eastAsia="Times New Roman" w:cs="Times New Roman"/>
          <w:szCs w:val="24"/>
          <w:lang w:eastAsia="ru-RU"/>
        </w:rPr>
        <w:t>. Сроки реализации проекта: 2019 – 2029 г. г.</w:t>
      </w:r>
    </w:p>
    <w:p w:rsidR="00AD573C" w:rsidRPr="00AD573C" w:rsidRDefault="00AD573C" w:rsidP="00AD573C">
      <w:pPr>
        <w:keepNext/>
        <w:keepLines/>
        <w:numPr>
          <w:ilvl w:val="3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02" w:name="_Toc380482154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03" w:name="_Toc524550710"/>
      <w:r w:rsidRPr="00AD573C">
        <w:rPr>
          <w:rFonts w:eastAsia="Times New Roman" w:cs="Times New Roman"/>
          <w:b/>
          <w:bCs/>
          <w:szCs w:val="26"/>
        </w:rPr>
        <w:t>Организация и обеспечение централизованного водоснабжения на территориях, где оно отсутствует</w:t>
      </w:r>
      <w:bookmarkEnd w:id="102"/>
      <w:bookmarkEnd w:id="103"/>
    </w:p>
    <w:p w:rsidR="00AD573C" w:rsidRPr="00AD573C" w:rsidRDefault="00AD573C" w:rsidP="00AD573C">
      <w:pPr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Система водоснабжения на территории полностью централизована, обеспеченность потребителей составляет 100%.</w:t>
      </w:r>
    </w:p>
    <w:p w:rsidR="00AD573C" w:rsidRPr="00AD573C" w:rsidRDefault="00AD573C" w:rsidP="00AD573C">
      <w:pPr>
        <w:keepNext/>
        <w:keepLines/>
        <w:numPr>
          <w:ilvl w:val="3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04" w:name="_Toc380482156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05" w:name="_Toc524550711"/>
      <w:r w:rsidRPr="00AD573C">
        <w:rPr>
          <w:rFonts w:eastAsia="Times New Roman" w:cs="Times New Roman"/>
          <w:b/>
          <w:bCs/>
          <w:szCs w:val="26"/>
        </w:rPr>
        <w:t>Обеспечение водоснабжения объектов перспективной застройки населенного пункта</w:t>
      </w:r>
      <w:bookmarkEnd w:id="104"/>
      <w:bookmarkEnd w:id="105"/>
    </w:p>
    <w:p w:rsidR="00AD573C" w:rsidRPr="00AD573C" w:rsidRDefault="00AD573C" w:rsidP="00AD573C">
      <w:pPr>
        <w:spacing w:after="0"/>
        <w:ind w:firstLine="54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Проект планировки территории п. Нижнесортымский Сургутского района ХМАО-Югры разработан ООО ИТР «Сибгипрогор-2» на основании градостроительного задания по контракту от 25.12.2009 № 5.</w:t>
      </w:r>
    </w:p>
    <w:p w:rsidR="00AD573C" w:rsidRPr="00AD573C" w:rsidRDefault="00AD573C" w:rsidP="00AD573C">
      <w:pPr>
        <w:spacing w:after="0"/>
        <w:ind w:firstLine="54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Трассировка магистральных сетей Нижнесортымский выполнена с учетом нового строительства и предусматривается вдоль проектируемых автодорог, в основном вне асфальтовых покрытий.</w:t>
      </w:r>
    </w:p>
    <w:p w:rsidR="00AD573C" w:rsidRPr="00AD573C" w:rsidRDefault="00AD573C" w:rsidP="00AD573C">
      <w:pPr>
        <w:spacing w:after="0"/>
        <w:ind w:firstLine="54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На проектируемой водопроводной сети должны устанавливаются водопроводные колодцы и камеры с арматурой для выпуска воздуха, для выделения ремонтных участков, для сброса воды при опорожнении трубопроводов. </w:t>
      </w:r>
    </w:p>
    <w:p w:rsidR="00AD573C" w:rsidRPr="00AD573C" w:rsidRDefault="00AD573C" w:rsidP="00AD573C">
      <w:pPr>
        <w:spacing w:after="0"/>
        <w:ind w:firstLine="54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Предусматривается установка пожарных гидрантов незамерзающего типа.</w:t>
      </w:r>
    </w:p>
    <w:p w:rsidR="00AD573C" w:rsidRPr="00AD573C" w:rsidRDefault="00AD573C" w:rsidP="00AD573C">
      <w:pPr>
        <w:spacing w:after="0"/>
        <w:ind w:firstLine="54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Расстановка пожарных гидрантов на сети должна обеспечить пожаротушение любого здания не менее чем от двух гидрантов</w:t>
      </w:r>
    </w:p>
    <w:p w:rsidR="00AD573C" w:rsidRPr="00AD573C" w:rsidRDefault="00AD573C" w:rsidP="00AD573C">
      <w:pPr>
        <w:spacing w:after="0"/>
        <w:ind w:firstLine="54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Предлагается подземная прокладка водопровода в зоне влияния тепловых сетей на глубине 1,2 - 1,6 м (совместно с сетями теплоснабжения в </w:t>
      </w:r>
      <w:proofErr w:type="spellStart"/>
      <w:r w:rsidRPr="00AD573C">
        <w:rPr>
          <w:rFonts w:eastAsia="Times New Roman" w:cs="Times New Roman"/>
          <w:szCs w:val="24"/>
          <w:lang w:eastAsia="ru-RU"/>
        </w:rPr>
        <w:t>пенополиуритановой</w:t>
      </w:r>
      <w:proofErr w:type="spellEnd"/>
      <w:r w:rsidRPr="00AD573C">
        <w:rPr>
          <w:rFonts w:eastAsia="Times New Roman" w:cs="Times New Roman"/>
          <w:szCs w:val="24"/>
          <w:lang w:eastAsia="ru-RU"/>
        </w:rPr>
        <w:t xml:space="preserve"> изоляции) и отдельно на глубине 3-3,5 м из пластмассовых труб по ГОСТ 18599-3* «Питьевая».</w:t>
      </w:r>
    </w:p>
    <w:p w:rsidR="00AD573C" w:rsidRPr="00AD573C" w:rsidRDefault="00AD573C" w:rsidP="00AD573C">
      <w:pPr>
        <w:spacing w:after="0"/>
        <w:ind w:firstLine="54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Свободный напор в сети водопровода предлагается при 5-ти этажной застройке – 2 6 м, при индивидуальной – 10 м согласно СНиП 2.04.01-85*.</w:t>
      </w:r>
    </w:p>
    <w:p w:rsidR="00AD573C" w:rsidRPr="00AD573C" w:rsidRDefault="00AD573C" w:rsidP="00AD573C">
      <w:pPr>
        <w:spacing w:after="0"/>
        <w:ind w:firstLine="54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Принятый максимальный диаметр магистрального водовода 500 мм от ВОС до кольцевых магистральных сетей поселка обеспечивает пропуск необходимого расчетного хозяйственно-</w:t>
      </w:r>
      <w:r w:rsidRPr="00AD573C">
        <w:rPr>
          <w:rFonts w:eastAsia="Times New Roman" w:cs="Times New Roman"/>
          <w:szCs w:val="24"/>
          <w:lang w:eastAsia="ru-RU"/>
        </w:rPr>
        <w:lastRenderedPageBreak/>
        <w:t xml:space="preserve">противопожарного расхода </w:t>
      </w:r>
      <w:r w:rsidRPr="00AD573C">
        <w:rPr>
          <w:rFonts w:eastAsia="Times New Roman" w:cs="Times New Roman"/>
          <w:szCs w:val="24"/>
          <w:lang w:val="en-US" w:eastAsia="ru-RU"/>
        </w:rPr>
        <w:t>Q</w:t>
      </w:r>
      <w:proofErr w:type="spellStart"/>
      <w:r w:rsidRPr="00AD573C">
        <w:rPr>
          <w:rFonts w:eastAsia="Times New Roman" w:cs="Times New Roman"/>
          <w:szCs w:val="24"/>
          <w:vertAlign w:val="subscript"/>
          <w:lang w:eastAsia="ru-RU"/>
        </w:rPr>
        <w:t>сут</w:t>
      </w:r>
      <w:proofErr w:type="spellEnd"/>
      <w:r w:rsidRPr="00AD573C">
        <w:rPr>
          <w:rFonts w:eastAsia="Times New Roman" w:cs="Times New Roman"/>
          <w:szCs w:val="24"/>
          <w:vertAlign w:val="subscript"/>
          <w:lang w:eastAsia="ru-RU"/>
        </w:rPr>
        <w:t xml:space="preserve"> </w:t>
      </w:r>
      <w:r w:rsidRPr="00AD573C">
        <w:rPr>
          <w:rFonts w:eastAsia="Times New Roman" w:cs="Times New Roman"/>
          <w:szCs w:val="24"/>
          <w:lang w:eastAsia="ru-RU"/>
        </w:rPr>
        <w:t>=</w:t>
      </w:r>
      <w:r w:rsidRPr="00AD573C">
        <w:rPr>
          <w:rFonts w:eastAsia="Times New Roman" w:cs="Times New Roman"/>
          <w:szCs w:val="24"/>
          <w:vertAlign w:val="subscript"/>
          <w:lang w:eastAsia="ru-RU"/>
        </w:rPr>
        <w:t xml:space="preserve"> </w:t>
      </w:r>
      <w:r w:rsidRPr="00AD573C">
        <w:rPr>
          <w:rFonts w:eastAsia="Times New Roman" w:cs="Times New Roman"/>
          <w:szCs w:val="24"/>
          <w:lang w:eastAsia="ru-RU"/>
        </w:rPr>
        <w:t xml:space="preserve">357,48 л/сек при </w:t>
      </w:r>
      <w:r w:rsidRPr="00AD573C">
        <w:rPr>
          <w:rFonts w:eastAsia="Times New Roman" w:cs="Times New Roman"/>
          <w:szCs w:val="24"/>
          <w:lang w:val="en-US" w:eastAsia="ru-RU"/>
        </w:rPr>
        <w:t>v</w:t>
      </w:r>
      <w:r w:rsidRPr="00AD573C">
        <w:rPr>
          <w:rFonts w:eastAsia="Times New Roman" w:cs="Times New Roman"/>
          <w:szCs w:val="24"/>
          <w:lang w:eastAsia="ru-RU"/>
        </w:rPr>
        <w:t xml:space="preserve"> = 1,85 л/сек, </w:t>
      </w:r>
      <w:proofErr w:type="spellStart"/>
      <w:r w:rsidRPr="00AD573C">
        <w:rPr>
          <w:rFonts w:eastAsia="Times New Roman" w:cs="Times New Roman"/>
          <w:szCs w:val="24"/>
          <w:lang w:val="en-US" w:eastAsia="ru-RU"/>
        </w:rPr>
        <w:t>i</w:t>
      </w:r>
      <w:proofErr w:type="spellEnd"/>
      <w:r w:rsidRPr="00AD573C">
        <w:rPr>
          <w:rFonts w:eastAsia="Times New Roman" w:cs="Times New Roman"/>
          <w:szCs w:val="24"/>
          <w:lang w:eastAsia="ru-RU"/>
        </w:rPr>
        <w:t xml:space="preserve"> = 8,78, хозяйственного расхода – </w:t>
      </w:r>
      <w:r w:rsidRPr="00AD573C">
        <w:rPr>
          <w:rFonts w:eastAsia="Times New Roman" w:cs="Times New Roman"/>
          <w:szCs w:val="24"/>
          <w:lang w:val="en-US" w:eastAsia="ru-RU"/>
        </w:rPr>
        <w:t>Q</w:t>
      </w:r>
      <w:proofErr w:type="spellStart"/>
      <w:r w:rsidRPr="00AD573C">
        <w:rPr>
          <w:rFonts w:eastAsia="Times New Roman" w:cs="Times New Roman"/>
          <w:szCs w:val="24"/>
          <w:vertAlign w:val="subscript"/>
          <w:lang w:eastAsia="ru-RU"/>
        </w:rPr>
        <w:t>сут</w:t>
      </w:r>
      <w:proofErr w:type="spellEnd"/>
      <w:r w:rsidRPr="00AD573C">
        <w:rPr>
          <w:rFonts w:eastAsia="Times New Roman" w:cs="Times New Roman"/>
          <w:szCs w:val="24"/>
          <w:vertAlign w:val="subscript"/>
          <w:lang w:eastAsia="ru-RU"/>
        </w:rPr>
        <w:t xml:space="preserve"> </w:t>
      </w:r>
      <w:r w:rsidRPr="00AD573C">
        <w:rPr>
          <w:rFonts w:eastAsia="Times New Roman" w:cs="Times New Roman"/>
          <w:szCs w:val="24"/>
          <w:lang w:eastAsia="ru-RU"/>
        </w:rPr>
        <w:t xml:space="preserve">= 250,48 л/сек при </w:t>
      </w:r>
      <w:r w:rsidRPr="00AD573C">
        <w:rPr>
          <w:rFonts w:eastAsia="Times New Roman" w:cs="Times New Roman"/>
          <w:szCs w:val="24"/>
          <w:lang w:val="en-US" w:eastAsia="ru-RU"/>
        </w:rPr>
        <w:t>v</w:t>
      </w:r>
      <w:r w:rsidRPr="00AD573C">
        <w:rPr>
          <w:rFonts w:eastAsia="Times New Roman" w:cs="Times New Roman"/>
          <w:szCs w:val="24"/>
          <w:lang w:eastAsia="ru-RU"/>
        </w:rPr>
        <w:t xml:space="preserve"> = 1,27 л/сек, </w:t>
      </w:r>
      <w:r w:rsidRPr="00AD573C">
        <w:rPr>
          <w:rFonts w:eastAsia="Times New Roman" w:cs="Times New Roman"/>
          <w:szCs w:val="24"/>
          <w:lang w:val="en-US" w:eastAsia="ru-RU"/>
        </w:rPr>
        <w:t>I</w:t>
      </w:r>
      <w:r w:rsidRPr="00AD573C">
        <w:rPr>
          <w:rFonts w:eastAsia="Times New Roman" w:cs="Times New Roman"/>
          <w:szCs w:val="24"/>
          <w:lang w:eastAsia="ru-RU"/>
        </w:rPr>
        <w:t xml:space="preserve"> = 4.24.</w:t>
      </w:r>
    </w:p>
    <w:p w:rsidR="00AD573C" w:rsidRPr="00AD573C" w:rsidRDefault="00AD573C" w:rsidP="00AD573C">
      <w:pPr>
        <w:spacing w:after="0"/>
        <w:ind w:firstLine="54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ind w:firstLine="54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Технико-экономические показатели</w:t>
      </w:r>
    </w:p>
    <w:p w:rsidR="00AD573C" w:rsidRPr="00AD573C" w:rsidRDefault="00AD573C" w:rsidP="00AD573C">
      <w:pPr>
        <w:spacing w:after="0"/>
        <w:ind w:left="540"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10122" w:type="dxa"/>
        <w:tblInd w:w="108" w:type="dxa"/>
        <w:tblLook w:val="04A0" w:firstRow="1" w:lastRow="0" w:firstColumn="1" w:lastColumn="0" w:noHBand="0" w:noVBand="1"/>
      </w:tblPr>
      <w:tblGrid>
        <w:gridCol w:w="540"/>
        <w:gridCol w:w="4989"/>
        <w:gridCol w:w="1884"/>
        <w:gridCol w:w="1292"/>
        <w:gridCol w:w="1417"/>
      </w:tblGrid>
      <w:tr w:rsidR="00AD573C" w:rsidRPr="00AD573C" w:rsidTr="00DF4D89">
        <w:trPr>
          <w:trHeight w:val="8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Характеристики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</w:t>
            </w:r>
          </w:p>
        </w:tc>
      </w:tr>
      <w:tr w:rsidR="00AD573C" w:rsidRPr="00AD573C" w:rsidTr="00DF4D89">
        <w:trPr>
          <w:trHeight w:val="38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сетей водоснабжения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Ду</w:t>
            </w:r>
            <w:proofErr w:type="spellEnd"/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50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1,1</w:t>
            </w:r>
          </w:p>
        </w:tc>
      </w:tr>
      <w:tr w:rsidR="00AD573C" w:rsidRPr="00AD573C" w:rsidTr="00DF4D89">
        <w:trPr>
          <w:trHeight w:val="3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Ду</w:t>
            </w:r>
            <w:proofErr w:type="spellEnd"/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100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2,5</w:t>
            </w:r>
          </w:p>
        </w:tc>
      </w:tr>
      <w:tr w:rsidR="00AD573C" w:rsidRPr="00AD573C" w:rsidTr="00DF4D89">
        <w:trPr>
          <w:trHeight w:val="43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Ду</w:t>
            </w:r>
            <w:proofErr w:type="spellEnd"/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250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9,1</w:t>
            </w:r>
          </w:p>
        </w:tc>
      </w:tr>
      <w:tr w:rsidR="00AD573C" w:rsidRPr="00AD573C" w:rsidTr="00DF4D89">
        <w:trPr>
          <w:trHeight w:val="41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Ду</w:t>
            </w:r>
            <w:proofErr w:type="spellEnd"/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500 мм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9,3</w:t>
            </w:r>
          </w:p>
        </w:tc>
      </w:tr>
      <w:tr w:rsidR="00AD573C" w:rsidRPr="00AD573C" w:rsidTr="00DF4D89">
        <w:trPr>
          <w:trHeight w:val="4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Водозаборные сооружения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AD573C" w:rsidRPr="00AD573C" w:rsidTr="00DF4D89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Водоочистные сооружения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комплекс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</w:tbl>
    <w:p w:rsidR="00AD573C" w:rsidRPr="00AD573C" w:rsidRDefault="00AD573C" w:rsidP="00AD573C">
      <w:pPr>
        <w:spacing w:after="0"/>
        <w:contextualSpacing/>
        <w:jc w:val="left"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keepNext/>
        <w:keepLines/>
        <w:numPr>
          <w:ilvl w:val="3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06" w:name="_Toc380482157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07" w:name="_Toc524550712"/>
      <w:r w:rsidRPr="00AD573C">
        <w:rPr>
          <w:rFonts w:eastAsia="Times New Roman" w:cs="Times New Roman"/>
          <w:b/>
          <w:bCs/>
          <w:szCs w:val="26"/>
        </w:rPr>
        <w:t>Сокращение потерь воды при ее транспортировке</w:t>
      </w:r>
      <w:bookmarkEnd w:id="106"/>
      <w:bookmarkEnd w:id="107"/>
    </w:p>
    <w:p w:rsidR="00AD573C" w:rsidRPr="00AD573C" w:rsidRDefault="00AD573C" w:rsidP="00AD573C">
      <w:pPr>
        <w:rPr>
          <w:rFonts w:eastAsia="Calibri" w:cs="Times New Roman"/>
          <w:b/>
        </w:rPr>
      </w:pPr>
      <w:r w:rsidRPr="00AD573C">
        <w:rPr>
          <w:rFonts w:eastAsia="Calibri" w:cs="Times New Roman"/>
          <w:szCs w:val="24"/>
          <w:lang w:eastAsia="zh-CN"/>
        </w:rPr>
        <w:t>Реконструкция сетей водоснабжения на территории с. п. Нижнесортымский</w:t>
      </w:r>
      <w:r w:rsidRPr="00AD573C">
        <w:rPr>
          <w:rFonts w:eastAsia="Calibri" w:cs="Times New Roman"/>
          <w:szCs w:val="24"/>
        </w:rPr>
        <w:t>. Сроки реализации проекта: 201</w:t>
      </w:r>
      <w:r w:rsidRPr="00AD573C">
        <w:rPr>
          <w:rFonts w:eastAsia="Calibri" w:cs="Times New Roman"/>
        </w:rPr>
        <w:t>9</w:t>
      </w:r>
      <w:r w:rsidRPr="00AD573C">
        <w:rPr>
          <w:rFonts w:eastAsia="Calibri" w:cs="Times New Roman"/>
          <w:szCs w:val="24"/>
        </w:rPr>
        <w:t xml:space="preserve"> – 2029 г.</w:t>
      </w:r>
      <w:r w:rsidRPr="00AD573C">
        <w:rPr>
          <w:rFonts w:eastAsia="Calibri" w:cs="Times New Roman"/>
        </w:rPr>
        <w:t xml:space="preserve"> </w:t>
      </w:r>
      <w:r w:rsidRPr="00AD573C">
        <w:rPr>
          <w:rFonts w:eastAsia="Calibri" w:cs="Times New Roman"/>
          <w:szCs w:val="24"/>
        </w:rPr>
        <w:t>г.</w:t>
      </w:r>
    </w:p>
    <w:p w:rsidR="00AD573C" w:rsidRPr="00AD573C" w:rsidRDefault="00AD573C" w:rsidP="00AD573C">
      <w:pPr>
        <w:keepNext/>
        <w:keepLines/>
        <w:numPr>
          <w:ilvl w:val="3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08" w:name="_Toc380482159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09" w:name="_Toc524550713"/>
      <w:r w:rsidRPr="00AD573C">
        <w:rPr>
          <w:rFonts w:eastAsia="Times New Roman" w:cs="Times New Roman"/>
          <w:b/>
          <w:bCs/>
          <w:szCs w:val="26"/>
        </w:rPr>
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</w:r>
      <w:bookmarkEnd w:id="108"/>
      <w:bookmarkEnd w:id="109"/>
    </w:p>
    <w:p w:rsidR="00AD573C" w:rsidRPr="00AD573C" w:rsidRDefault="00AD573C" w:rsidP="00AD573C">
      <w:pPr>
        <w:numPr>
          <w:ilvl w:val="0"/>
          <w:numId w:val="7"/>
        </w:num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Проведение производственного контроля за качеством воды в местах водозабора, перед подачей в распределительную сеть водопровода и в пунктах </w:t>
      </w:r>
      <w:proofErr w:type="spellStart"/>
      <w:r w:rsidRPr="00AD573C">
        <w:rPr>
          <w:rFonts w:eastAsia="Times New Roman" w:cs="Times New Roman"/>
          <w:szCs w:val="24"/>
          <w:lang w:eastAsia="ru-RU"/>
        </w:rPr>
        <w:t>водоразбора</w:t>
      </w:r>
      <w:proofErr w:type="spellEnd"/>
      <w:r w:rsidRPr="00AD573C">
        <w:rPr>
          <w:rFonts w:eastAsia="Times New Roman" w:cs="Times New Roman"/>
          <w:szCs w:val="24"/>
          <w:lang w:eastAsia="ru-RU"/>
        </w:rPr>
        <w:t xml:space="preserve"> наружной и внутренней сети водопровода.</w:t>
      </w:r>
    </w:p>
    <w:p w:rsidR="00AD573C" w:rsidRPr="00AD573C" w:rsidRDefault="00AD573C" w:rsidP="00AD573C">
      <w:pPr>
        <w:numPr>
          <w:ilvl w:val="0"/>
          <w:numId w:val="7"/>
        </w:numPr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Промывка и дезинфекция водонапорных башен, водопроводных сетей, накопительных резервуаров питьевой воды.</w:t>
      </w:r>
    </w:p>
    <w:p w:rsidR="00AD573C" w:rsidRPr="00AD573C" w:rsidRDefault="00AD573C" w:rsidP="00AD573C">
      <w:pPr>
        <w:keepNext/>
        <w:keepLines/>
        <w:numPr>
          <w:ilvl w:val="2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10" w:name="_Toc380482160"/>
      <w:bookmarkStart w:id="111" w:name="_Toc524550714"/>
      <w:r w:rsidRPr="00AD573C">
        <w:rPr>
          <w:rFonts w:eastAsia="Times New Roman" w:cs="Times New Roman"/>
          <w:b/>
          <w:bCs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10"/>
      <w:bookmarkEnd w:id="111"/>
    </w:p>
    <w:p w:rsidR="00AD573C" w:rsidRPr="00AD573C" w:rsidRDefault="00AD573C" w:rsidP="00AD573C">
      <w:pPr>
        <w:ind w:left="641" w:firstLine="0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Не предусматривается.</w:t>
      </w:r>
    </w:p>
    <w:p w:rsidR="00AD573C" w:rsidRPr="00AD573C" w:rsidRDefault="00AD573C" w:rsidP="00AD573C">
      <w:pPr>
        <w:keepNext/>
        <w:keepLines/>
        <w:numPr>
          <w:ilvl w:val="2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12" w:name="_Toc380482162"/>
      <w:bookmarkStart w:id="113" w:name="_Toc524550715"/>
      <w:r w:rsidRPr="00AD573C">
        <w:rPr>
          <w:rFonts w:eastAsia="Times New Roman" w:cs="Times New Roman"/>
          <w:b/>
          <w:bCs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12"/>
      <w:bookmarkEnd w:id="113"/>
    </w:p>
    <w:p w:rsidR="00AD573C" w:rsidRPr="00AD573C" w:rsidRDefault="00AD573C" w:rsidP="00AD573C">
      <w:pPr>
        <w:spacing w:after="0" w:line="240" w:lineRule="auto"/>
        <w:rPr>
          <w:rFonts w:eastAsia="Times New Roman" w:cs="Times New Roman"/>
          <w:szCs w:val="24"/>
        </w:rPr>
      </w:pPr>
      <w:r w:rsidRPr="00AD573C">
        <w:rPr>
          <w:rFonts w:eastAsia="Times New Roman" w:cs="Times New Roman"/>
          <w:szCs w:val="24"/>
        </w:rPr>
        <w:t>В сельском поселении у организаций водопроводно-канализационного хозяйства действуют диспетчерские службы, которая позволяют оперативно реагировать на все инциденты. Диспетчерские службы работаю круглосуточно. Диспетчеризация, телемеханизация   и системы управления режимами водоснабжения на объектах организаций, осуществляющих водоснабжение, отсутствуют.</w:t>
      </w:r>
    </w:p>
    <w:p w:rsidR="00AD573C" w:rsidRPr="00AD573C" w:rsidRDefault="00AD573C" w:rsidP="00AD573C">
      <w:pPr>
        <w:spacing w:after="0" w:line="240" w:lineRule="auto"/>
        <w:contextualSpacing/>
        <w:rPr>
          <w:rFonts w:eastAsia="Times New Roman" w:cs="Times New Roman"/>
          <w:sz w:val="26"/>
          <w:szCs w:val="24"/>
          <w:lang w:eastAsia="ru-RU"/>
        </w:rPr>
      </w:pPr>
    </w:p>
    <w:p w:rsidR="00AD573C" w:rsidRPr="00AD573C" w:rsidRDefault="00AD573C" w:rsidP="00AD573C">
      <w:pPr>
        <w:keepNext/>
        <w:keepLines/>
        <w:numPr>
          <w:ilvl w:val="2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14" w:name="_Toc380482163"/>
      <w:bookmarkStart w:id="115" w:name="_Toc524550716"/>
      <w:r w:rsidRPr="00AD573C">
        <w:rPr>
          <w:rFonts w:eastAsia="Times New Roman" w:cs="Times New Roman"/>
          <w:b/>
          <w:bCs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14"/>
      <w:bookmarkEnd w:id="115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В соответствии с Федеральным законом Российской Федерации от 23 ноября 2009 года № 261-ФЗ «Об энергосбережении и о повышении </w:t>
      </w:r>
      <w:proofErr w:type="gramStart"/>
      <w:r w:rsidRPr="00AD573C">
        <w:rPr>
          <w:rFonts w:eastAsia="Calibri" w:cs="Times New Roman"/>
        </w:rPr>
        <w:t>энергетической эффективности</w:t>
      </w:r>
      <w:proofErr w:type="gramEnd"/>
      <w:r w:rsidRPr="00AD573C">
        <w:rPr>
          <w:rFonts w:eastAsia="Calibri" w:cs="Times New Roman"/>
        </w:rPr>
        <w:t xml:space="preserve"> и о внесении изменений </w:t>
      </w:r>
      <w:r w:rsidRPr="00AD573C">
        <w:rPr>
          <w:rFonts w:eastAsia="Calibri" w:cs="Times New Roman"/>
        </w:rPr>
        <w:lastRenderedPageBreak/>
        <w:t xml:space="preserve">в отдельные законодательные акты Российской Федерации» в </w:t>
      </w:r>
      <w:proofErr w:type="spellStart"/>
      <w:r w:rsidRPr="00AD573C">
        <w:rPr>
          <w:rFonts w:eastAsia="Calibri" w:cs="Times New Roman"/>
        </w:rPr>
        <w:t>в</w:t>
      </w:r>
      <w:proofErr w:type="spellEnd"/>
      <w:r w:rsidRPr="00AD573C">
        <w:rPr>
          <w:rFonts w:eastAsia="Calibri" w:cs="Times New Roman"/>
        </w:rPr>
        <w:t xml:space="preserve"> Ханты-Мансийском автономном округе-Югре разработано целевая программа </w:t>
      </w:r>
      <w:r w:rsidRPr="00AD573C">
        <w:rPr>
          <w:rFonts w:eastAsia="Calibri" w:cs="Times New Roman"/>
          <w:color w:val="333333"/>
          <w:szCs w:val="24"/>
          <w:shd w:val="clear" w:color="auto" w:fill="FFFFFF"/>
        </w:rPr>
        <w:t>"Энергосбережение и повышение энергетической эффективности в Ханты-Мансийском автономном округе - Югре на 2011 - 2015 годы и на перспективу до 2020 года"</w:t>
      </w:r>
      <w:r w:rsidRPr="00AD573C">
        <w:rPr>
          <w:rFonts w:eastAsia="Calibri" w:cs="Times New Roman"/>
          <w:szCs w:val="24"/>
        </w:rPr>
        <w:t>.</w:t>
      </w:r>
      <w:r w:rsidRPr="00AD573C">
        <w:rPr>
          <w:rFonts w:eastAsia="Calibri" w:cs="Times New Roman"/>
        </w:rPr>
        <w:t xml:space="preserve"> Программой предусмотрены </w:t>
      </w:r>
      <w:r w:rsidRPr="00AD573C">
        <w:rPr>
          <w:rFonts w:eastAsia="Times New Roman" w:cs="Times New Roman"/>
          <w:szCs w:val="24"/>
          <w:lang w:eastAsia="ru-RU"/>
        </w:rPr>
        <w:t xml:space="preserve">организационные мероприятия, обеспечивающие создание условий для повышения энергетической эффективности экономики области, в числе которых </w:t>
      </w:r>
      <w:r w:rsidRPr="00AD573C">
        <w:rPr>
          <w:rFonts w:eastAsia="Calibri" w:cs="Times New Roman"/>
        </w:rPr>
        <w:t>оснащение жилых домов в жилищном фонде области приборами учета воды, в том числе многоквартирных домов коллективными общедомовыми приборами учета воды.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</w:r>
      <w:r w:rsidRPr="00AD573C">
        <w:rPr>
          <w:rFonts w:eastAsia="Calibri" w:cs="Times New Roman"/>
        </w:rPr>
        <w:tab/>
        <w:t>Таблица 1.17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832"/>
        <w:gridCol w:w="1678"/>
        <w:gridCol w:w="1670"/>
        <w:gridCol w:w="1646"/>
      </w:tblGrid>
      <w:tr w:rsidR="00AD573C" w:rsidRPr="00AD573C" w:rsidTr="00DF4D89">
        <w:tc>
          <w:tcPr>
            <w:tcW w:w="3473" w:type="dxa"/>
            <w:vMerge w:val="restart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bookmarkStart w:id="116" w:name="_Toc380482164"/>
          </w:p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Наименование показателя</w:t>
            </w:r>
          </w:p>
        </w:tc>
        <w:tc>
          <w:tcPr>
            <w:tcW w:w="3581" w:type="dxa"/>
            <w:gridSpan w:val="2"/>
            <w:tcBorders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Общедомовыми приборами учета холодной воды</w:t>
            </w:r>
          </w:p>
        </w:tc>
        <w:tc>
          <w:tcPr>
            <w:tcW w:w="3367" w:type="dxa"/>
            <w:gridSpan w:val="2"/>
            <w:tcBorders>
              <w:lef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Общедомовыми приборами учета горячей воды</w:t>
            </w:r>
          </w:p>
        </w:tc>
      </w:tr>
      <w:tr w:rsidR="00AD573C" w:rsidRPr="00AD573C" w:rsidTr="00DF4D89">
        <w:tc>
          <w:tcPr>
            <w:tcW w:w="3473" w:type="dxa"/>
            <w:vMerge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80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Подлежит оснащению приборами учета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Фактически оснащено приборами учета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Подлежит оснащению приборами учета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Фактически оснащено приборами учета</w:t>
            </w:r>
          </w:p>
        </w:tc>
      </w:tr>
      <w:tr w:rsidR="00AD573C" w:rsidRPr="00AD573C" w:rsidTr="00DF4D89">
        <w:tc>
          <w:tcPr>
            <w:tcW w:w="3473" w:type="dxa"/>
          </w:tcPr>
          <w:p w:rsidR="00AD573C" w:rsidRPr="00AD573C" w:rsidRDefault="00AD573C" w:rsidP="00AD573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left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Жилой фонд в том числе:</w:t>
            </w:r>
          </w:p>
        </w:tc>
        <w:tc>
          <w:tcPr>
            <w:tcW w:w="1880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101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101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13</w:t>
            </w:r>
          </w:p>
        </w:tc>
      </w:tr>
      <w:tr w:rsidR="00AD573C" w:rsidRPr="00AD573C" w:rsidTr="00DF4D89">
        <w:tc>
          <w:tcPr>
            <w:tcW w:w="3473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жилые дома</w:t>
            </w:r>
          </w:p>
        </w:tc>
        <w:tc>
          <w:tcPr>
            <w:tcW w:w="1880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93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93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7</w:t>
            </w:r>
          </w:p>
        </w:tc>
      </w:tr>
      <w:tr w:rsidR="00AD573C" w:rsidRPr="00AD573C" w:rsidTr="00DF4D89">
        <w:tc>
          <w:tcPr>
            <w:tcW w:w="3473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Calibri" w:cs="Times New Roman"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общежития</w:t>
            </w:r>
          </w:p>
        </w:tc>
        <w:tc>
          <w:tcPr>
            <w:tcW w:w="1880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2"/>
              </w:rPr>
            </w:pPr>
            <w:r w:rsidRPr="00AD573C">
              <w:rPr>
                <w:rFonts w:eastAsia="Calibri" w:cs="Times New Roman"/>
                <w:sz w:val="22"/>
              </w:rPr>
              <w:t>6</w:t>
            </w:r>
          </w:p>
        </w:tc>
      </w:tr>
      <w:tr w:rsidR="00AD573C" w:rsidRPr="00AD573C" w:rsidTr="00DF4D89">
        <w:tc>
          <w:tcPr>
            <w:tcW w:w="3473" w:type="dxa"/>
          </w:tcPr>
          <w:p w:rsidR="00AD573C" w:rsidRPr="00AD573C" w:rsidRDefault="00AD573C" w:rsidP="00AD573C">
            <w:pPr>
              <w:numPr>
                <w:ilvl w:val="0"/>
                <w:numId w:val="31"/>
              </w:numPr>
              <w:spacing w:after="0" w:line="240" w:lineRule="auto"/>
              <w:ind w:hanging="720"/>
              <w:contextualSpacing/>
              <w:jc w:val="left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Бюджет (организации)</w:t>
            </w:r>
          </w:p>
        </w:tc>
        <w:tc>
          <w:tcPr>
            <w:tcW w:w="1880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13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5</w:t>
            </w:r>
          </w:p>
        </w:tc>
      </w:tr>
      <w:tr w:rsidR="00AD573C" w:rsidRPr="00AD573C" w:rsidTr="00DF4D89">
        <w:tc>
          <w:tcPr>
            <w:tcW w:w="3473" w:type="dxa"/>
          </w:tcPr>
          <w:p w:rsidR="00AD573C" w:rsidRPr="00AD573C" w:rsidRDefault="00AD573C" w:rsidP="00AD573C">
            <w:pPr>
              <w:numPr>
                <w:ilvl w:val="0"/>
                <w:numId w:val="31"/>
              </w:numPr>
              <w:spacing w:after="0" w:line="240" w:lineRule="auto"/>
              <w:ind w:hanging="720"/>
              <w:contextualSpacing/>
              <w:jc w:val="left"/>
              <w:rPr>
                <w:rFonts w:eastAsia="Times New Roman" w:cs="Times New Roman"/>
                <w:b/>
                <w:sz w:val="22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 w:val="22"/>
                <w:szCs w:val="24"/>
                <w:lang w:eastAsia="ru-RU"/>
              </w:rPr>
              <w:t>Сторонние организации</w:t>
            </w:r>
          </w:p>
        </w:tc>
        <w:tc>
          <w:tcPr>
            <w:tcW w:w="1880" w:type="dxa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24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D573C">
              <w:rPr>
                <w:rFonts w:eastAsia="Calibri" w:cs="Times New Roman"/>
                <w:b/>
                <w:sz w:val="22"/>
              </w:rPr>
              <w:t>18</w:t>
            </w:r>
          </w:p>
        </w:tc>
      </w:tr>
    </w:tbl>
    <w:p w:rsidR="00AD573C" w:rsidRPr="00AD573C" w:rsidRDefault="00AD573C" w:rsidP="00AD573C">
      <w:pPr>
        <w:keepNext/>
        <w:keepLines/>
        <w:numPr>
          <w:ilvl w:val="2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17" w:name="_Toc524550717"/>
      <w:r w:rsidRPr="00AD573C">
        <w:rPr>
          <w:rFonts w:eastAsia="Times New Roman" w:cs="Times New Roman"/>
          <w:b/>
          <w:bCs/>
          <w:szCs w:val="26"/>
        </w:rPr>
        <w:t xml:space="preserve">Описание вариантов маршрутов прохождения трубопроводов (трасс) по территории </w:t>
      </w:r>
      <w:bookmarkEnd w:id="116"/>
      <w:r w:rsidRPr="00AD573C">
        <w:rPr>
          <w:rFonts w:eastAsia="Times New Roman" w:cs="Times New Roman"/>
          <w:b/>
          <w:bCs/>
          <w:szCs w:val="26"/>
        </w:rPr>
        <w:t>сельского поселения</w:t>
      </w:r>
      <w:bookmarkEnd w:id="117"/>
      <w:r w:rsidRPr="00AD573C">
        <w:rPr>
          <w:rFonts w:eastAsia="Times New Roman" w:cs="Times New Roman"/>
          <w:b/>
          <w:bCs/>
          <w:szCs w:val="26"/>
        </w:rPr>
        <w:t xml:space="preserve"> 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Схема сетей водоснабжения сельского поселения прилагается в электронном варианте.  На данный момент существующие маршруты прохождения трубопроводов (трасс) по территории сельского поселения остаются без изменений.</w:t>
      </w:r>
    </w:p>
    <w:p w:rsidR="00AD573C" w:rsidRPr="00AD573C" w:rsidRDefault="00AD573C" w:rsidP="00AD573C">
      <w:pPr>
        <w:keepNext/>
        <w:keepLines/>
        <w:numPr>
          <w:ilvl w:val="2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18" w:name="_Toc380482165"/>
      <w:bookmarkStart w:id="119" w:name="_Toc524550718"/>
      <w:r w:rsidRPr="00AD573C">
        <w:rPr>
          <w:rFonts w:eastAsia="Times New Roman" w:cs="Times New Roman"/>
          <w:b/>
          <w:bCs/>
          <w:szCs w:val="26"/>
        </w:rPr>
        <w:t>Рекомендации о месте размещения насосных станций, резервуаров, водонапорных башен</w:t>
      </w:r>
      <w:bookmarkEnd w:id="118"/>
      <w:bookmarkEnd w:id="119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Места размещения насосных станций, резервуаров, водонапорных башен на территории сельского поселения остаются без изменений.</w:t>
      </w:r>
    </w:p>
    <w:p w:rsidR="00AD573C" w:rsidRPr="00AD573C" w:rsidRDefault="00AD573C" w:rsidP="00AD573C">
      <w:pPr>
        <w:keepNext/>
        <w:keepLines/>
        <w:numPr>
          <w:ilvl w:val="2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20" w:name="_Toc380482166"/>
      <w:bookmarkStart w:id="121" w:name="_Toc524550719"/>
      <w:r w:rsidRPr="00AD573C">
        <w:rPr>
          <w:rFonts w:eastAsia="Times New Roman" w:cs="Times New Roman"/>
          <w:b/>
          <w:bCs/>
          <w:szCs w:val="26"/>
        </w:rPr>
        <w:t>Границы планируемых зон размещения объектов централизованных систем водоснабжения</w:t>
      </w:r>
      <w:bookmarkEnd w:id="120"/>
      <w:bookmarkEnd w:id="121"/>
    </w:p>
    <w:p w:rsidR="00AD573C" w:rsidRPr="00AD573C" w:rsidRDefault="00AD573C" w:rsidP="00AD573C">
      <w:pPr>
        <w:rPr>
          <w:rFonts w:eastAsia="Calibri" w:cs="Times New Roman"/>
          <w:szCs w:val="24"/>
        </w:rPr>
      </w:pPr>
      <w:r w:rsidRPr="00AD573C">
        <w:rPr>
          <w:rFonts w:eastAsia="Calibri" w:cs="Times New Roman"/>
        </w:rPr>
        <w:t xml:space="preserve">В настоящее время строительство новых объектов централизованной системы водоснабжения не планируется, а существующие объекты остаются без изменений. </w:t>
      </w:r>
    </w:p>
    <w:p w:rsidR="00AD573C" w:rsidRPr="00AD573C" w:rsidRDefault="00AD573C" w:rsidP="00AD573C">
      <w:pPr>
        <w:rPr>
          <w:rFonts w:eastAsia="Calibri" w:cs="Times New Roman"/>
          <w:szCs w:val="24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2"/>
          <w:numId w:val="8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22" w:name="_Toc380482167"/>
      <w:bookmarkStart w:id="123" w:name="_Toc524550720"/>
      <w:r w:rsidRPr="00AD573C">
        <w:rPr>
          <w:rFonts w:eastAsia="Times New Roman" w:cs="Times New Roman"/>
          <w:b/>
          <w:bCs/>
          <w:szCs w:val="26"/>
        </w:rPr>
        <w:t>Карты (схемы) существующего и планируемого размещения объектов централизованных систем холодного водоснабжения</w:t>
      </w:r>
      <w:bookmarkEnd w:id="122"/>
      <w:bookmarkEnd w:id="123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Схема существующего размещения объектов централизованной системы водоснабжения сельского поселения прилагается в электронном варианте.</w:t>
      </w: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  <w:bookmarkStart w:id="124" w:name="_GoBack"/>
      <w:bookmarkEnd w:id="124"/>
    </w:p>
    <w:p w:rsidR="00AD573C" w:rsidRPr="00AD573C" w:rsidRDefault="00AD573C" w:rsidP="00AD573C">
      <w:pPr>
        <w:keepNext/>
        <w:keepLines/>
        <w:numPr>
          <w:ilvl w:val="1"/>
          <w:numId w:val="9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25" w:name="_Toc380482168"/>
      <w:bookmarkStart w:id="126" w:name="_Toc524550721"/>
      <w:r w:rsidRPr="00AD573C">
        <w:rPr>
          <w:rFonts w:eastAsia="Times New Roman" w:cs="Times New Roman"/>
          <w:b/>
          <w:bCs/>
          <w:szCs w:val="26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25"/>
      <w:bookmarkEnd w:id="126"/>
    </w:p>
    <w:p w:rsidR="00AD573C" w:rsidRPr="00AD573C" w:rsidRDefault="00AD573C" w:rsidP="00AD573C">
      <w:pPr>
        <w:keepNext/>
        <w:keepLines/>
        <w:numPr>
          <w:ilvl w:val="2"/>
          <w:numId w:val="9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27" w:name="_Toc380482169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28" w:name="_Toc524550722"/>
      <w:r w:rsidRPr="00AD573C">
        <w:rPr>
          <w:rFonts w:eastAsia="Times New Roman" w:cs="Times New Roman"/>
          <w:b/>
          <w:bCs/>
          <w:szCs w:val="26"/>
        </w:rPr>
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127"/>
      <w:bookmarkEnd w:id="128"/>
    </w:p>
    <w:p w:rsidR="00AD573C" w:rsidRPr="00AD573C" w:rsidRDefault="00AD573C" w:rsidP="00AD573C">
      <w:pPr>
        <w:rPr>
          <w:rFonts w:eastAsia="Calibri" w:cs="Times New Roman"/>
        </w:rPr>
      </w:pPr>
      <w:bookmarkStart w:id="129" w:name="_Toc360699428"/>
      <w:bookmarkStart w:id="130" w:name="_Toc360699814"/>
      <w:bookmarkStart w:id="131" w:name="_Toc360700200"/>
      <w:r w:rsidRPr="00AD573C">
        <w:rPr>
          <w:rFonts w:eastAsia="Calibri" w:cs="Times New Roman"/>
        </w:rPr>
        <w:t>Технологический процесс забора воды из артезианских скважин и транспортирования её в водопроводную сеть не сопровождается вредными выбросами.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</w:p>
    <w:p w:rsidR="00AD573C" w:rsidRPr="00AD573C" w:rsidRDefault="00AD573C" w:rsidP="00AD573C">
      <w:pPr>
        <w:rPr>
          <w:rFonts w:eastAsia="Calibri" w:cs="Times New Roman"/>
        </w:rPr>
      </w:pPr>
      <w:bookmarkStart w:id="132" w:name="_Toc360699432"/>
      <w:bookmarkStart w:id="133" w:name="_Toc360699818"/>
      <w:bookmarkStart w:id="134" w:name="_Toc360700204"/>
      <w:bookmarkEnd w:id="129"/>
      <w:bookmarkEnd w:id="130"/>
      <w:bookmarkEnd w:id="131"/>
      <w:r w:rsidRPr="00AD573C">
        <w:rPr>
          <w:rFonts w:eastAsia="Calibri" w:cs="Times New Roman"/>
        </w:rPr>
        <w:t xml:space="preserve">При испытании водопроводной сети на герметичность используется холодная вода. Слив воды из трубопроводов после испытания и промывки производится в систему канализации. </w:t>
      </w:r>
      <w:bookmarkStart w:id="135" w:name="_Toc360699433"/>
      <w:bookmarkStart w:id="136" w:name="_Toc360699819"/>
      <w:bookmarkStart w:id="137" w:name="_Toc360700205"/>
      <w:bookmarkEnd w:id="132"/>
      <w:bookmarkEnd w:id="133"/>
      <w:bookmarkEnd w:id="134"/>
      <w:r w:rsidRPr="00AD573C">
        <w:rPr>
          <w:rFonts w:eastAsia="Calibri" w:cs="Times New Roman"/>
        </w:rPr>
        <w:t>Негативное воздействие на состояние поверхностных и подземных вод будет наблюдаться только в период строительства, носит временный характер и не окажет существенного влияния на состояние окружающей среды.</w:t>
      </w:r>
      <w:bookmarkEnd w:id="135"/>
      <w:bookmarkEnd w:id="136"/>
      <w:bookmarkEnd w:id="137"/>
    </w:p>
    <w:p w:rsidR="00AD573C" w:rsidRPr="00AD573C" w:rsidRDefault="00AD573C" w:rsidP="00AD573C">
      <w:pPr>
        <w:keepNext/>
        <w:keepLines/>
        <w:numPr>
          <w:ilvl w:val="2"/>
          <w:numId w:val="9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38" w:name="_Toc380482170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39" w:name="_Toc524550723"/>
      <w:r w:rsidRPr="00AD573C">
        <w:rPr>
          <w:rFonts w:eastAsia="Times New Roman" w:cs="Times New Roman"/>
          <w:b/>
          <w:bCs/>
          <w:szCs w:val="26"/>
        </w:rPr>
        <w:t>На окружающую среду при реализации мероприятий по снабжению и хранению химических реагентов, используемых в водоподготовке (хлор и др.).</w:t>
      </w:r>
      <w:bookmarkEnd w:id="138"/>
      <w:bookmarkEnd w:id="139"/>
      <w:r w:rsidRPr="00AD573C">
        <w:rPr>
          <w:rFonts w:eastAsia="Times New Roman" w:cs="Times New Roman"/>
          <w:b/>
          <w:bCs/>
          <w:szCs w:val="26"/>
        </w:rPr>
        <w:t xml:space="preserve"> </w:t>
      </w:r>
    </w:p>
    <w:p w:rsidR="00AD573C" w:rsidRPr="00AD573C" w:rsidRDefault="00AD573C" w:rsidP="00AD573C">
      <w:pPr>
        <w:spacing w:after="0"/>
        <w:ind w:right="-6"/>
        <w:contextualSpacing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Источники загрязнения отсутствуют.</w:t>
      </w: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spacing w:after="0"/>
        <w:contextualSpacing/>
        <w:rPr>
          <w:rFonts w:eastAsia="Times New Roman" w:cs="Times New Roman"/>
          <w:szCs w:val="24"/>
          <w:lang w:eastAsia="ru-RU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9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40" w:name="_Toc380482171"/>
      <w:bookmarkStart w:id="141" w:name="_Toc524550724"/>
      <w:r w:rsidRPr="00AD573C">
        <w:rPr>
          <w:rFonts w:eastAsia="Times New Roman" w:cs="Times New Roman"/>
          <w:b/>
          <w:bCs/>
          <w:szCs w:val="26"/>
        </w:rPr>
        <w:lastRenderedPageBreak/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140"/>
      <w:bookmarkEnd w:id="141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Оценка объемов капитальных вложений в строительство, реконструкцию и модернизацию объектов централизованных систем водоснабжения представлена в таблице 1.18.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Перечень мероприятий по строительству, реконструкции и модернизации объектов централизованной системы водоснабжения на территории с. п. Нижнесортымский, представлен в приложении 1.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1.18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1135"/>
        <w:gridCol w:w="1275"/>
        <w:gridCol w:w="1417"/>
      </w:tblGrid>
      <w:tr w:rsidR="00AD573C" w:rsidRPr="00AD573C" w:rsidTr="00DF4D89">
        <w:trPr>
          <w:trHeight w:val="894"/>
          <w:tblHeader/>
        </w:trPr>
        <w:tc>
          <w:tcPr>
            <w:tcW w:w="709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Описание (укрупненный состав) работ</w:t>
            </w:r>
          </w:p>
        </w:tc>
        <w:tc>
          <w:tcPr>
            <w:tcW w:w="1135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Протяженность, км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Затраты, тыс. руб.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Этап внедрения</w:t>
            </w:r>
          </w:p>
        </w:tc>
      </w:tr>
      <w:tr w:rsidR="00AD573C" w:rsidRPr="00AD573C" w:rsidTr="00DF4D89">
        <w:trPr>
          <w:trHeight w:val="894"/>
          <w:tblHeader/>
        </w:trPr>
        <w:tc>
          <w:tcPr>
            <w:tcW w:w="709" w:type="dxa"/>
            <w:vMerge w:val="restart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Мероприятия по реконструкции сетей водоснабжения с. п. Нижнесортымский</w:t>
            </w:r>
          </w:p>
        </w:tc>
        <w:tc>
          <w:tcPr>
            <w:tcW w:w="3261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Разработка ПСД на реконструкцию сетей водоснабжения с. п. Нижнесортымский, получение экспертизы ПСД.</w:t>
            </w:r>
          </w:p>
        </w:tc>
        <w:tc>
          <w:tcPr>
            <w:tcW w:w="1135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5813,1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</w:tc>
      </w:tr>
      <w:tr w:rsidR="00AD573C" w:rsidRPr="00AD573C" w:rsidTr="00DF4D89">
        <w:trPr>
          <w:trHeight w:val="897"/>
        </w:trPr>
        <w:tc>
          <w:tcPr>
            <w:tcW w:w="709" w:type="dxa"/>
            <w:vMerge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Реконструкция сетей водоснабжения с. п. Нижнесортымский</w:t>
            </w:r>
          </w:p>
        </w:tc>
        <w:tc>
          <w:tcPr>
            <w:tcW w:w="1135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28,95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193770,8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2019 - 2029</w:t>
            </w:r>
          </w:p>
        </w:tc>
      </w:tr>
      <w:tr w:rsidR="00AD573C" w:rsidRPr="00AD573C" w:rsidTr="00DF4D89">
        <w:trPr>
          <w:trHeight w:val="897"/>
        </w:trPr>
        <w:tc>
          <w:tcPr>
            <w:tcW w:w="709" w:type="dxa"/>
            <w:vMerge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199583,9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2019 - 2029</w:t>
            </w:r>
          </w:p>
        </w:tc>
      </w:tr>
    </w:tbl>
    <w:p w:rsidR="00AD573C" w:rsidRPr="00AD573C" w:rsidRDefault="00AD573C" w:rsidP="00AD573C">
      <w:pPr>
        <w:spacing w:after="0"/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того, объем средств будет уточняться после доведения лимитов бюджетных обязательств из бюджетов всех уровней на очередной финансовый год и плановый период.</w:t>
      </w: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9"/>
        </w:numPr>
        <w:ind w:left="754" w:hanging="539"/>
        <w:outlineLvl w:val="1"/>
        <w:rPr>
          <w:rFonts w:eastAsia="Times New Roman" w:cs="Times New Roman"/>
          <w:b/>
          <w:bCs/>
          <w:szCs w:val="26"/>
        </w:rPr>
      </w:pPr>
      <w:bookmarkStart w:id="142" w:name="_Toc380482172"/>
      <w:bookmarkStart w:id="143" w:name="_Toc524550725"/>
      <w:r w:rsidRPr="00AD573C">
        <w:rPr>
          <w:rFonts w:eastAsia="Times New Roman" w:cs="Times New Roman"/>
          <w:b/>
          <w:bCs/>
          <w:szCs w:val="26"/>
        </w:rPr>
        <w:lastRenderedPageBreak/>
        <w:t>ПЛАНОВЫЕ ЗНАЧЕНИЯ ПОКАЗАТЕЛЕЙ РАЗВИТИЯ ЦЕНТРАЛИЗОВАННЫХ СИСТЕМ ВОДОСНАБЖЕНИЯ</w:t>
      </w:r>
      <w:bookmarkEnd w:id="142"/>
      <w:bookmarkEnd w:id="143"/>
    </w:p>
    <w:p w:rsidR="00AD573C" w:rsidRPr="00AD573C" w:rsidRDefault="00AD573C" w:rsidP="00AD573C">
      <w:pPr>
        <w:autoSpaceDE w:val="0"/>
        <w:autoSpaceDN w:val="0"/>
        <w:adjustRightInd w:val="0"/>
        <w:jc w:val="left"/>
        <w:rPr>
          <w:rFonts w:eastAsia="Calibri" w:cs="Times New Roman"/>
          <w:szCs w:val="20"/>
          <w:lang w:eastAsia="ru-RU"/>
        </w:rPr>
      </w:pPr>
      <w:r w:rsidRPr="00AD573C">
        <w:rPr>
          <w:rFonts w:eastAsia="Calibri" w:cs="Times New Roman"/>
          <w:szCs w:val="20"/>
          <w:lang w:eastAsia="ru-RU"/>
        </w:rPr>
        <w:t>Динамика изменения плановых значений показателей развития централизованной системы представлена в таблице 1.19.</w:t>
      </w:r>
    </w:p>
    <w:p w:rsidR="00AD573C" w:rsidRPr="00AD573C" w:rsidRDefault="00AD573C" w:rsidP="00AD573C">
      <w:pPr>
        <w:autoSpaceDE w:val="0"/>
        <w:autoSpaceDN w:val="0"/>
        <w:adjustRightInd w:val="0"/>
        <w:ind w:firstLine="0"/>
        <w:jc w:val="right"/>
        <w:rPr>
          <w:rFonts w:eastAsia="Calibri" w:cs="Times New Roman"/>
          <w:szCs w:val="20"/>
          <w:lang w:eastAsia="ru-RU"/>
        </w:rPr>
      </w:pPr>
      <w:r w:rsidRPr="00AD573C">
        <w:rPr>
          <w:rFonts w:eastAsia="Calibri" w:cs="Times New Roman"/>
          <w:szCs w:val="20"/>
          <w:lang w:eastAsia="ru-RU"/>
        </w:rPr>
        <w:t>Таблица 1.19</w:t>
      </w: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1480"/>
        <w:gridCol w:w="1262"/>
        <w:gridCol w:w="1261"/>
      </w:tblGrid>
      <w:tr w:rsidR="00AD573C" w:rsidRPr="00AD573C" w:rsidTr="00DF4D89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4" w:name="_Toc380482173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</w:tr>
      <w:tr w:rsidR="00AD573C" w:rsidRPr="00AD573C" w:rsidTr="00DF4D8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Показатели качества питьевой воды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73C" w:rsidRPr="00AD573C" w:rsidTr="00DF4D89">
        <w:trPr>
          <w:trHeight w:val="13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573C" w:rsidRPr="00AD573C" w:rsidTr="00DF4D89">
        <w:trPr>
          <w:trHeight w:val="8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573C" w:rsidRPr="00AD573C" w:rsidTr="00DF4D89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Показатели надежности и бесперебойности холодного водоснабжения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73C" w:rsidRPr="00AD573C" w:rsidTr="00DF4D89">
        <w:trPr>
          <w:trHeight w:val="1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D573C" w:rsidRPr="00AD573C" w:rsidTr="00DF4D89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Показатели энергетической эффективности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573C" w:rsidRPr="00AD573C" w:rsidTr="00DF4D89">
        <w:trPr>
          <w:trHeight w:val="6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потерь воды в централизованных системах холодного водоснабжения при транспортировке в общем объеме воды, поданной в водопроводную сеть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7,765</w:t>
            </w:r>
          </w:p>
        </w:tc>
      </w:tr>
      <w:tr w:rsidR="00AD573C" w:rsidRPr="00AD573C" w:rsidTr="00DF4D89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кВт*Ч/м3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0,37(подъем воды), 0,09 (очистка воды)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0,37(подъем воды), 0,09 (очистка воды)</w:t>
            </w:r>
          </w:p>
        </w:tc>
      </w:tr>
      <w:tr w:rsidR="00AD573C" w:rsidRPr="00AD573C" w:rsidTr="00DF4D89">
        <w:trPr>
          <w:trHeight w:val="6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кВт*Ч/м3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</w:tr>
    </w:tbl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9"/>
        </w:numPr>
        <w:ind w:left="754" w:hanging="539"/>
        <w:outlineLvl w:val="1"/>
        <w:rPr>
          <w:rFonts w:eastAsia="Times New Roman" w:cs="Times New Roman"/>
          <w:b/>
          <w:bCs/>
          <w:szCs w:val="26"/>
        </w:rPr>
      </w:pPr>
      <w:bookmarkStart w:id="145" w:name="_Toc524550726"/>
      <w:r w:rsidRPr="00AD573C">
        <w:rPr>
          <w:rFonts w:eastAsia="Times New Roman" w:cs="Times New Roman"/>
          <w:b/>
          <w:bCs/>
          <w:szCs w:val="26"/>
        </w:rPr>
        <w:lastRenderedPageBreak/>
        <w:t>ПЕРЕЧЕНЬ ВЫЯВЛЕННЫХ БЕСХОЗЯЙНЫХ ОБЪЕКТОВ ЦЕНТРАЛИЗОВАННЫХ СИСТЕМ ВОДОСНАБЖЕНИЯ</w:t>
      </w:r>
      <w:bookmarkEnd w:id="144"/>
      <w:bookmarkEnd w:id="145"/>
    </w:p>
    <w:p w:rsidR="00AD573C" w:rsidRPr="00AD573C" w:rsidRDefault="00AD573C" w:rsidP="00AD573C">
      <w:pPr>
        <w:rPr>
          <w:rFonts w:eastAsia="Times New Roman" w:cs="Times New Roman"/>
          <w:b/>
          <w:spacing w:val="5"/>
          <w:kern w:val="28"/>
        </w:rPr>
      </w:pPr>
      <w:r w:rsidRPr="00AD573C">
        <w:rPr>
          <w:rFonts w:eastAsia="Calibri" w:cs="Times New Roman"/>
        </w:rPr>
        <w:t>Бесхозяйные объекты централизованной системы водоснабжения отсутствуют.</w:t>
      </w:r>
      <w:r w:rsidRPr="00AD573C">
        <w:rPr>
          <w:rFonts w:eastAsia="Calibri" w:cs="Times New Roman"/>
        </w:rPr>
        <w:br w:type="page"/>
      </w:r>
    </w:p>
    <w:p w:rsidR="00AD573C" w:rsidRPr="00AD573C" w:rsidRDefault="00AD573C" w:rsidP="00AD573C">
      <w:pPr>
        <w:numPr>
          <w:ilvl w:val="0"/>
          <w:numId w:val="1"/>
        </w:numPr>
        <w:spacing w:line="240" w:lineRule="auto"/>
        <w:contextualSpacing/>
        <w:jc w:val="center"/>
        <w:rPr>
          <w:rFonts w:eastAsia="Times New Roman" w:cs="Times New Roman"/>
          <w:b/>
          <w:spacing w:val="5"/>
          <w:kern w:val="28"/>
          <w:szCs w:val="24"/>
        </w:rPr>
      </w:pPr>
      <w:bookmarkStart w:id="146" w:name="_Toc524550727"/>
      <w:r w:rsidRPr="00AD573C">
        <w:rPr>
          <w:rFonts w:eastAsia="Times New Roman" w:cs="Times New Roman"/>
          <w:b/>
          <w:spacing w:val="5"/>
          <w:kern w:val="28"/>
          <w:szCs w:val="24"/>
        </w:rPr>
        <w:lastRenderedPageBreak/>
        <w:t>СХЕМА ВОДООТВЕДЕНИЯ</w:t>
      </w:r>
      <w:bookmarkEnd w:id="146"/>
    </w:p>
    <w:p w:rsidR="00AD573C" w:rsidRPr="00AD573C" w:rsidRDefault="00AD573C" w:rsidP="00AD573C">
      <w:pPr>
        <w:keepNext/>
        <w:keepLines/>
        <w:numPr>
          <w:ilvl w:val="1"/>
          <w:numId w:val="1"/>
        </w:numPr>
        <w:spacing w:before="200"/>
        <w:ind w:left="788" w:hanging="431"/>
        <w:outlineLvl w:val="1"/>
        <w:rPr>
          <w:rFonts w:eastAsia="Times New Roman" w:cs="Times New Roman"/>
          <w:b/>
          <w:bCs/>
          <w:szCs w:val="24"/>
        </w:rPr>
      </w:pPr>
      <w:bookmarkStart w:id="147" w:name="_Toc524550728"/>
      <w:r w:rsidRPr="00AD573C">
        <w:rPr>
          <w:rFonts w:eastAsia="Times New Roman" w:cs="Times New Roman"/>
          <w:b/>
          <w:bCs/>
          <w:szCs w:val="24"/>
        </w:rPr>
        <w:t>СУЩЕСТВУЮЩЕЕ ПОЛОЖЕНИЕ В СФЕРЕ ВОДООТВЕДЕНИЯ СЕЛЬСКОГО ПОСЕЛЕНИЯ</w:t>
      </w:r>
      <w:bookmarkEnd w:id="147"/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48" w:name="_Toc524550729"/>
      <w:r w:rsidRPr="00AD573C">
        <w:rPr>
          <w:rFonts w:eastAsia="Times New Roman" w:cs="Times New Roman"/>
          <w:b/>
          <w:bCs/>
          <w:szCs w:val="26"/>
        </w:rPr>
        <w:t>Описание структуры системы сбора, очистки и отведения сточных вод на территории сельского поселения и деление территории поселения на эксплуатационные зоны</w:t>
      </w:r>
      <w:bookmarkEnd w:id="148"/>
    </w:p>
    <w:p w:rsidR="00AD573C" w:rsidRPr="00AD573C" w:rsidRDefault="00AD573C" w:rsidP="00AD573C">
      <w:pPr>
        <w:spacing w:after="0"/>
        <w:ind w:firstLine="0"/>
        <w:rPr>
          <w:rFonts w:eastAsia="Calibri" w:cs="Times New Roman"/>
          <w:szCs w:val="24"/>
        </w:rPr>
      </w:pPr>
      <w:r w:rsidRPr="00AD573C">
        <w:rPr>
          <w:rFonts w:eastAsia="Calibri" w:cs="Times New Roman"/>
        </w:rPr>
        <w:t xml:space="preserve">            </w:t>
      </w:r>
      <w:r w:rsidRPr="00AD573C">
        <w:rPr>
          <w:rFonts w:eastAsia="Calibri" w:cs="Times New Roman"/>
          <w:szCs w:val="24"/>
        </w:rPr>
        <w:t xml:space="preserve">До июля 2017 года очистка сточных вод осуществлялась с использованием канализационных очистных сооружений с. п. Нижнесортымский (КОС-800) распложенных на окраине промышленной зоны поселка. </w:t>
      </w:r>
    </w:p>
    <w:p w:rsidR="00AD573C" w:rsidRPr="00AD573C" w:rsidRDefault="00AD573C" w:rsidP="00AD573C">
      <w:pPr>
        <w:spacing w:after="0"/>
        <w:ind w:firstLine="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            Вышеуказанные канализационные очистные сооружения построены в начале 90-х годов в две очереди (</w:t>
      </w:r>
      <w:r w:rsidRPr="00AD573C">
        <w:rPr>
          <w:rFonts w:eastAsia="Calibri" w:cs="Times New Roman"/>
          <w:lang w:val="en-US"/>
        </w:rPr>
        <w:t>I</w:t>
      </w:r>
      <w:r w:rsidRPr="00AD573C">
        <w:rPr>
          <w:rFonts w:eastAsia="Calibri" w:cs="Times New Roman"/>
        </w:rPr>
        <w:t xml:space="preserve"> – очередь 400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</w:t>
      </w:r>
      <w:proofErr w:type="spellStart"/>
      <w:r w:rsidRPr="00AD573C">
        <w:rPr>
          <w:rFonts w:eastAsia="Calibri" w:cs="Times New Roman"/>
        </w:rPr>
        <w:t>сут</w:t>
      </w:r>
      <w:proofErr w:type="spellEnd"/>
      <w:r w:rsidRPr="00AD573C">
        <w:rPr>
          <w:rFonts w:eastAsia="Calibri" w:cs="Times New Roman"/>
        </w:rPr>
        <w:t xml:space="preserve">, </w:t>
      </w:r>
      <w:r w:rsidRPr="00AD573C">
        <w:rPr>
          <w:rFonts w:eastAsia="Calibri" w:cs="Times New Roman"/>
          <w:lang w:val="en-US"/>
        </w:rPr>
        <w:t>II</w:t>
      </w:r>
      <w:r w:rsidRPr="00AD573C">
        <w:rPr>
          <w:rFonts w:eastAsia="Calibri" w:cs="Times New Roman"/>
        </w:rPr>
        <w:t xml:space="preserve"> – очередь 400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</w:t>
      </w:r>
      <w:proofErr w:type="spellStart"/>
      <w:r w:rsidRPr="00AD573C">
        <w:rPr>
          <w:rFonts w:eastAsia="Calibri" w:cs="Times New Roman"/>
        </w:rPr>
        <w:t>сут</w:t>
      </w:r>
      <w:proofErr w:type="spellEnd"/>
      <w:r w:rsidRPr="00AD573C">
        <w:rPr>
          <w:rFonts w:eastAsia="Calibri" w:cs="Times New Roman"/>
        </w:rPr>
        <w:t>) по проектной документации, разработанной институтом «</w:t>
      </w:r>
      <w:proofErr w:type="spellStart"/>
      <w:r w:rsidRPr="00AD573C">
        <w:rPr>
          <w:rFonts w:eastAsia="Calibri" w:cs="Times New Roman"/>
        </w:rPr>
        <w:t>Гипротюменнефтегаз</w:t>
      </w:r>
      <w:proofErr w:type="spellEnd"/>
      <w:r w:rsidRPr="00AD573C">
        <w:rPr>
          <w:rFonts w:eastAsia="Calibri" w:cs="Times New Roman"/>
        </w:rPr>
        <w:t>» и имеют суммарную проектную производительность 800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 xml:space="preserve"> в сутки. </w:t>
      </w:r>
    </w:p>
    <w:p w:rsidR="00AD573C" w:rsidRPr="00AD573C" w:rsidRDefault="00AD573C" w:rsidP="00AD573C">
      <w:pPr>
        <w:spacing w:after="0"/>
        <w:ind w:firstLine="709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В соответствии с предоставленной момент актуализации схемы водоснабжения и водоотведения с. п. Нижнесортымский, а также согласно акту от 04 июля 2017 года, подача сточных вод осуществляется на вновь введенные в эксплуатацию КОС </w:t>
      </w:r>
      <w:bookmarkStart w:id="149" w:name="_Hlk524542102"/>
      <w:r w:rsidRPr="00AD573C">
        <w:rPr>
          <w:rFonts w:eastAsia="Calibri" w:cs="Times New Roman"/>
          <w:szCs w:val="24"/>
        </w:rPr>
        <w:t>именуемые объект «Расширение (реконструкция) КОС – 800 п. Нижнесортымский» производительностью 3000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>/</w:t>
      </w:r>
      <w:proofErr w:type="spellStart"/>
      <w:r w:rsidRPr="00AD573C">
        <w:rPr>
          <w:rFonts w:eastAsia="Calibri" w:cs="Times New Roman"/>
          <w:szCs w:val="24"/>
        </w:rPr>
        <w:t>сут</w:t>
      </w:r>
      <w:bookmarkEnd w:id="149"/>
      <w:proofErr w:type="spellEnd"/>
      <w:r w:rsidRPr="00AD573C">
        <w:rPr>
          <w:rFonts w:eastAsia="Calibri" w:cs="Times New Roman"/>
          <w:szCs w:val="24"/>
        </w:rPr>
        <w:t>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  Сточная вода подаётся на обработку от насосной станции НП-4 (ГКНС) по двум напорным трубопроводам диаметром 273 мм.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 Очищенная сточная вода перекачивается в р. Пим – водоём </w:t>
      </w:r>
      <w:proofErr w:type="spellStart"/>
      <w:r w:rsidRPr="00AD573C">
        <w:rPr>
          <w:rFonts w:eastAsia="Calibri" w:cs="Times New Roman"/>
          <w:szCs w:val="24"/>
        </w:rPr>
        <w:t>рыбохозяйственного</w:t>
      </w:r>
      <w:proofErr w:type="spellEnd"/>
      <w:r w:rsidRPr="00AD573C">
        <w:rPr>
          <w:rFonts w:eastAsia="Calibri" w:cs="Times New Roman"/>
          <w:szCs w:val="24"/>
        </w:rPr>
        <w:t xml:space="preserve"> значения.</w:t>
      </w:r>
    </w:p>
    <w:p w:rsidR="00AD573C" w:rsidRPr="00AD573C" w:rsidRDefault="00AD573C" w:rsidP="00AD573C">
      <w:pPr>
        <w:spacing w:after="0"/>
        <w:ind w:firstLine="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       </w:t>
      </w:r>
    </w:p>
    <w:p w:rsidR="00AD573C" w:rsidRPr="00AD573C" w:rsidRDefault="00AD573C" w:rsidP="00AD573C">
      <w:pPr>
        <w:rPr>
          <w:rFonts w:eastAsia="Calibri" w:cs="Times New Roman"/>
          <w:szCs w:val="24"/>
        </w:rPr>
      </w:pPr>
      <w:r w:rsidRPr="00AD573C">
        <w:rPr>
          <w:rFonts w:eastAsia="Calibri" w:cs="Times New Roman"/>
        </w:rPr>
        <w:t xml:space="preserve">Объекты системы водоотведения находятся в собственности сельского поселения Нижнесортымский. Эксплуатацию систем водоотведения </w:t>
      </w:r>
      <w:r w:rsidRPr="00AD573C">
        <w:rPr>
          <w:rFonts w:eastAsia="Calibri" w:cs="Times New Roman"/>
          <w:szCs w:val="24"/>
        </w:rPr>
        <w:t xml:space="preserve">в сельском поселении </w:t>
      </w:r>
      <w:r w:rsidRPr="00AD573C">
        <w:rPr>
          <w:rFonts w:eastAsia="Calibri" w:cs="Times New Roman"/>
        </w:rPr>
        <w:t>осуществляет МУП «УТВиВ «Сибиряк» МО с. п. Нижнесортымский и ОАО «Сургутнефтегаз» НГДУ «Нижнесортымскнефть» на территории промышленной зоне</w:t>
      </w:r>
      <w:r w:rsidRPr="00AD573C">
        <w:rPr>
          <w:rFonts w:eastAsia="Calibri" w:cs="Times New Roman"/>
          <w:szCs w:val="24"/>
        </w:rPr>
        <w:t xml:space="preserve">. </w:t>
      </w:r>
    </w:p>
    <w:p w:rsidR="00AD573C" w:rsidRPr="00AD573C" w:rsidRDefault="00AD573C" w:rsidP="00AD573C">
      <w:pPr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Содержание и эксплуатацию вновь введенных очистных сооружений, на момент актуализации схемы, согласно распоряжению Главы Сургутского района №915-р от 12 сентября 2017 года, осуществляет МУП «ТО УТВиВ №1» Сургутского района (до момента передачи в муниципальную собственность с. п. Нижнесортымский). 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  <w:szCs w:val="24"/>
        </w:rPr>
        <w:t>П</w:t>
      </w:r>
      <w:r w:rsidRPr="00AD573C">
        <w:rPr>
          <w:rFonts w:eastAsia="Calibri" w:cs="Times New Roman"/>
        </w:rPr>
        <w:t>редприятия укомплектованы рабочим и инженерным персоналом, имеются производственно-технические отделы и аварийно-диспетчерские службы.</w:t>
      </w:r>
    </w:p>
    <w:p w:rsidR="00AD573C" w:rsidRPr="00AD573C" w:rsidRDefault="00AD573C" w:rsidP="00AD573C">
      <w:pPr>
        <w:spacing w:after="0"/>
        <w:rPr>
          <w:rFonts w:eastAsia="Calibri" w:cs="Times New Roman"/>
        </w:rPr>
      </w:pPr>
      <w:r w:rsidRPr="00AD573C">
        <w:rPr>
          <w:rFonts w:eastAsia="Calibri" w:cs="Times New Roman"/>
        </w:rPr>
        <w:t>В настоящее время</w:t>
      </w:r>
      <w:r w:rsidRPr="00AD573C">
        <w:rPr>
          <w:rFonts w:eastAsia="Calibri" w:cs="Times New Roman"/>
          <w:szCs w:val="24"/>
        </w:rPr>
        <w:t xml:space="preserve"> на территории сельского поселения Нижнесортымский гарантирующая организация в сфере водоотведения не определена. Канализационные</w:t>
      </w:r>
      <w:r w:rsidRPr="00AD573C">
        <w:rPr>
          <w:rFonts w:eastAsia="Calibri" w:cs="Times New Roman"/>
        </w:rPr>
        <w:t xml:space="preserve"> сети находятся на балансе и в эксплуатационной ответственности в МУП «УТВиВ «Сибиряк» МО с. п. Нижнесортымский и ОАО «Сургутнефтегаз» на соответствующих технологических зонах. </w:t>
      </w:r>
    </w:p>
    <w:p w:rsidR="00AD573C" w:rsidRPr="00AD573C" w:rsidRDefault="00AD573C" w:rsidP="00AD573C">
      <w:pPr>
        <w:shd w:val="clear" w:color="auto" w:fill="FFFFFF"/>
        <w:spacing w:before="240" w:after="0"/>
        <w:rPr>
          <w:rFonts w:eastAsia="Times New Roman" w:cs="Times New Roman"/>
          <w:bCs/>
          <w:color w:val="373737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 xml:space="preserve">Для определения гарантирующей организации в сельском поселении Нижнесортымский необходимо ссылаться на </w:t>
      </w:r>
      <w:r w:rsidRPr="00AD573C">
        <w:rPr>
          <w:rFonts w:eastAsia="Times New Roman" w:cs="Times New Roman"/>
          <w:color w:val="373737"/>
          <w:kern w:val="36"/>
          <w:szCs w:val="24"/>
          <w:lang w:eastAsia="ru-RU"/>
        </w:rPr>
        <w:t xml:space="preserve">Федеральный закон Российской Федерации от 7 декабря 2011 г. № 416-ФЗ </w:t>
      </w:r>
      <w:r w:rsidRPr="00AD573C">
        <w:rPr>
          <w:rFonts w:eastAsia="Times New Roman" w:cs="Times New Roman"/>
          <w:color w:val="373737"/>
          <w:szCs w:val="24"/>
          <w:lang w:eastAsia="ru-RU"/>
        </w:rPr>
        <w:t xml:space="preserve">«О водоснабжении и водоотведении», </w:t>
      </w:r>
      <w:r w:rsidRPr="00AD573C">
        <w:rPr>
          <w:rFonts w:eastAsia="Times New Roman" w:cs="Times New Roman"/>
          <w:bCs/>
          <w:color w:val="373737"/>
          <w:szCs w:val="24"/>
          <w:lang w:eastAsia="ru-RU"/>
        </w:rPr>
        <w:t xml:space="preserve">статья 12. </w:t>
      </w:r>
    </w:p>
    <w:p w:rsidR="00AD573C" w:rsidRPr="00AD573C" w:rsidRDefault="00AD573C" w:rsidP="00AD573C">
      <w:pPr>
        <w:shd w:val="clear" w:color="auto" w:fill="FFFFFF"/>
        <w:spacing w:before="240" w:after="0"/>
        <w:rPr>
          <w:rFonts w:eastAsia="Times New Roman" w:cs="Times New Roman"/>
          <w:color w:val="373737"/>
          <w:szCs w:val="24"/>
          <w:lang w:eastAsia="ru-RU"/>
        </w:rPr>
      </w:pPr>
      <w:r w:rsidRPr="00AD573C">
        <w:rPr>
          <w:rFonts w:eastAsia="Times New Roman" w:cs="Times New Roman"/>
          <w:bCs/>
          <w:color w:val="373737"/>
          <w:szCs w:val="24"/>
          <w:lang w:eastAsia="ru-RU"/>
        </w:rPr>
        <w:t xml:space="preserve">Гарантирующая организация и ее отношения с организациями, осуществляющими холодное водоснабжение и (или) водоотведение, п. </w:t>
      </w:r>
      <w:r w:rsidRPr="00AD573C">
        <w:rPr>
          <w:rFonts w:eastAsia="Times New Roman" w:cs="Times New Roman"/>
          <w:color w:val="373737"/>
          <w:szCs w:val="24"/>
          <w:lang w:eastAsia="ru-RU"/>
        </w:rPr>
        <w:t>1. Органы местного самоуправления поселений, городских округов для каждой централизованной системы холодного водоснабжения и (или) водоотведения определяют гарантирующую организацию и устанавливают зоны ее деятельности. Для централизованных ливневых систем водоотведения гарантирующая организация не определяется.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  <w:color w:val="373737"/>
        </w:rPr>
        <w:lastRenderedPageBreak/>
        <w:t xml:space="preserve">Таким образом, на основании ФЗ РФ </w:t>
      </w:r>
      <w:r w:rsidRPr="00AD573C">
        <w:rPr>
          <w:rFonts w:eastAsia="Calibri" w:cs="Times New Roman"/>
          <w:color w:val="373737"/>
          <w:kern w:val="36"/>
        </w:rPr>
        <w:t xml:space="preserve">от 7 декабря 2011 г. № 416-ФЗ </w:t>
      </w:r>
      <w:r w:rsidRPr="00AD573C">
        <w:rPr>
          <w:rFonts w:eastAsia="Calibri" w:cs="Times New Roman"/>
          <w:color w:val="373737"/>
        </w:rPr>
        <w:t xml:space="preserve">«О водоснабжении и водоотведении» ст.12 п.2, организация, осуществляющая холодное водоснабжение и (или) водоотведение и эксплуатирующая водопроводные и (или) канализационные сети, наделяется статусом гарантирующей организации, если к водопроводным и (или) канализационным сетям этой организации присоединено наибольшее количество абонентов из всех организаций, осуществляющих холодное водоснабжение и (или) водоотведение. Таким образом, руководствуясь вышеуказанным положением, на территории сельского поселения Нижнесортымский, статусом гарантирующей организацией, рекомендуется наделить </w:t>
      </w:r>
      <w:r w:rsidRPr="00AD573C">
        <w:rPr>
          <w:rFonts w:eastAsia="Calibri" w:cs="Times New Roman"/>
        </w:rPr>
        <w:t>МУП «УТВиВ «Сибиряк» МО с. п. Нижнесортымский.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50" w:name="_Toc524550730"/>
      <w:r w:rsidRPr="00AD573C">
        <w:rPr>
          <w:rFonts w:eastAsia="Times New Roman" w:cs="Times New Roman"/>
          <w:b/>
          <w:bCs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50"/>
    </w:p>
    <w:p w:rsidR="00AD573C" w:rsidRPr="00AD573C" w:rsidRDefault="00AD573C" w:rsidP="00AD573C">
      <w:pPr>
        <w:spacing w:after="0"/>
        <w:rPr>
          <w:rFonts w:eastAsia="Calibri" w:cs="Times New Roman"/>
        </w:rPr>
      </w:pPr>
    </w:p>
    <w:p w:rsidR="00AD573C" w:rsidRPr="00AD573C" w:rsidRDefault="00AD573C" w:rsidP="00AD573C">
      <w:pPr>
        <w:spacing w:after="0"/>
        <w:ind w:firstLine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1.    </w:t>
      </w:r>
      <w:r w:rsidRPr="00AD573C">
        <w:rPr>
          <w:rFonts w:eastAsia="Calibri" w:cs="Times New Roman"/>
          <w:b/>
          <w:szCs w:val="24"/>
          <w:u w:val="single"/>
        </w:rPr>
        <w:t>Приемником очищенных сточных вод</w:t>
      </w:r>
      <w:r w:rsidRPr="00AD573C">
        <w:rPr>
          <w:rFonts w:eastAsia="Calibri" w:cs="Times New Roman"/>
          <w:szCs w:val="24"/>
        </w:rPr>
        <w:t xml:space="preserve"> от действующих очистных сооружений, именуемых объект «Расширение (реконструкция) КОС – 800 п. Нижнесортымский» производительностью 3000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>/</w:t>
      </w:r>
      <w:proofErr w:type="spellStart"/>
      <w:proofErr w:type="gramStart"/>
      <w:r w:rsidRPr="00AD573C">
        <w:rPr>
          <w:rFonts w:eastAsia="Calibri" w:cs="Times New Roman"/>
          <w:szCs w:val="24"/>
        </w:rPr>
        <w:t>сут</w:t>
      </w:r>
      <w:proofErr w:type="spellEnd"/>
      <w:r w:rsidRPr="00AD573C">
        <w:rPr>
          <w:rFonts w:eastAsia="Calibri" w:cs="Times New Roman"/>
          <w:szCs w:val="24"/>
        </w:rPr>
        <w:t>,</w:t>
      </w:r>
      <w:r w:rsidRPr="00AD573C" w:rsidDel="002D42CF">
        <w:rPr>
          <w:rFonts w:eastAsia="Calibri" w:cs="Times New Roman"/>
          <w:szCs w:val="24"/>
        </w:rPr>
        <w:t xml:space="preserve"> </w:t>
      </w:r>
      <w:r w:rsidRPr="00AD573C">
        <w:rPr>
          <w:rFonts w:eastAsia="Calibri" w:cs="Times New Roman"/>
          <w:szCs w:val="24"/>
        </w:rPr>
        <w:t xml:space="preserve"> река</w:t>
      </w:r>
      <w:proofErr w:type="gramEnd"/>
      <w:r w:rsidRPr="00AD573C">
        <w:rPr>
          <w:rFonts w:eastAsia="Calibri" w:cs="Times New Roman"/>
          <w:szCs w:val="24"/>
        </w:rPr>
        <w:t xml:space="preserve"> Пим. Поселок Нижнесортымский расположен в </w:t>
      </w:r>
      <w:proofErr w:type="spellStart"/>
      <w:r w:rsidRPr="00AD573C">
        <w:rPr>
          <w:rFonts w:eastAsia="Calibri" w:cs="Times New Roman"/>
          <w:szCs w:val="24"/>
        </w:rPr>
        <w:t>Сургутском</w:t>
      </w:r>
      <w:proofErr w:type="spellEnd"/>
      <w:r w:rsidRPr="00AD573C">
        <w:rPr>
          <w:rFonts w:eastAsia="Calibri" w:cs="Times New Roman"/>
          <w:szCs w:val="24"/>
        </w:rPr>
        <w:t xml:space="preserve"> районе ХМАО Тюменской области.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Река Пим используется для сброса очищенных - бытовых сточных вод на 260 км от устья.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b/>
          <w:szCs w:val="24"/>
        </w:rPr>
        <w:t xml:space="preserve">Пим – </w:t>
      </w:r>
      <w:r w:rsidRPr="00AD573C">
        <w:rPr>
          <w:rFonts w:eastAsia="Calibri" w:cs="Times New Roman"/>
          <w:szCs w:val="24"/>
        </w:rPr>
        <w:t>река в Ханты-Мансийском автономном округе, правый приток Оби. Длина 390 км. Площадь водосбора 11800 км</w:t>
      </w:r>
      <w:r w:rsidRPr="00AD573C">
        <w:rPr>
          <w:rFonts w:eastAsia="Calibri" w:cs="Times New Roman"/>
          <w:szCs w:val="24"/>
          <w:vertAlign w:val="superscript"/>
        </w:rPr>
        <w:t>2</w:t>
      </w:r>
      <w:r w:rsidRPr="00AD573C">
        <w:rPr>
          <w:rFonts w:eastAsia="Calibri" w:cs="Times New Roman"/>
          <w:szCs w:val="24"/>
        </w:rPr>
        <w:t>. Исток реки расположен в Сибирских Увалах. Течёт преимущественно на юг по водно-болотным угодьям. Впадает в Обь (справа). Питание реки смешанное (преимущественно снеговое) Ледоход в мае, ледостав во второй половине ноября. Половодье длиться полгода с мая по октябрь.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Затяжной спад уровней, захватывающий первую половину лета, обуславливают высокие уровни </w:t>
      </w:r>
      <w:proofErr w:type="spellStart"/>
      <w:r w:rsidRPr="00AD573C">
        <w:rPr>
          <w:rFonts w:eastAsia="Calibri" w:cs="Times New Roman"/>
          <w:szCs w:val="24"/>
        </w:rPr>
        <w:t>летне</w:t>
      </w:r>
      <w:proofErr w:type="spellEnd"/>
      <w:r w:rsidRPr="00AD573C">
        <w:rPr>
          <w:rFonts w:eastAsia="Calibri" w:cs="Times New Roman"/>
          <w:szCs w:val="24"/>
        </w:rPr>
        <w:t xml:space="preserve"> - осенней межени. Летне-осенняя межень наступает обычно в конце августа - начале сентября. Осенью уровни воды незначительно повышаются в обычные годы и значительно – в многоводные. В период установления ледостава уровни значительно повышаются за счет подпора от ледяных образований.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Зимняя межень устанавливается обычно в октябре – начале ноября. В декабре начинается устойчивое понижение уровня до конца зимы. Окончание зимней межени приходится на середину апреля.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Морфологические характеристики р. Пим: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ширина русла в межень – 54,0 м;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средняя ширина русла – 68, 0 м;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наибольшая ширина русла – 72, 0 м;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средняя глубина – 3,0 м;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максимальная глубина – 3,45 м;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минимальная глубина – 1,99 м.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       Гидрологические характеристики р. Пим: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скорость течения в период максимального стока – 0,86 м/с;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скорость течения в период минимального стока – 0,34 м/с;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максимальный годовой расход воды – 517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>/с;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lastRenderedPageBreak/>
        <w:t xml:space="preserve">- минимальный среднемесячный расход воды (зимняя межень) </w:t>
      </w:r>
      <w:r w:rsidRPr="00AD573C">
        <w:rPr>
          <w:rFonts w:eastAsia="Calibri" w:cs="Times New Roman"/>
          <w:szCs w:val="24"/>
          <w:lang w:val="en-US"/>
        </w:rPr>
        <w:t>Q</w:t>
      </w:r>
      <w:r w:rsidRPr="00AD573C">
        <w:rPr>
          <w:rFonts w:eastAsia="Calibri" w:cs="Times New Roman"/>
          <w:szCs w:val="24"/>
        </w:rPr>
        <w:t>75%-22,2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 xml:space="preserve">/с; </w:t>
      </w:r>
      <w:r w:rsidRPr="00AD573C">
        <w:rPr>
          <w:rFonts w:eastAsia="Calibri" w:cs="Times New Roman"/>
          <w:szCs w:val="24"/>
          <w:lang w:val="en-US"/>
        </w:rPr>
        <w:t>Q</w:t>
      </w:r>
      <w:r w:rsidRPr="00AD573C">
        <w:rPr>
          <w:rFonts w:eastAsia="Calibri" w:cs="Times New Roman"/>
          <w:szCs w:val="24"/>
        </w:rPr>
        <w:t>95% - 18,1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>/с.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- минимальный среднемесячный расход воды (летне-осенняя межень) </w:t>
      </w:r>
      <w:r w:rsidRPr="00AD573C">
        <w:rPr>
          <w:rFonts w:eastAsia="Calibri" w:cs="Times New Roman"/>
          <w:szCs w:val="24"/>
          <w:lang w:val="en-US"/>
        </w:rPr>
        <w:t>Q</w:t>
      </w:r>
      <w:r w:rsidRPr="00AD573C">
        <w:rPr>
          <w:rFonts w:eastAsia="Calibri" w:cs="Times New Roman"/>
          <w:szCs w:val="24"/>
        </w:rPr>
        <w:t>75%- 56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 xml:space="preserve">/с; </w:t>
      </w:r>
      <w:r w:rsidRPr="00AD573C">
        <w:rPr>
          <w:rFonts w:eastAsia="Calibri" w:cs="Times New Roman"/>
          <w:szCs w:val="24"/>
          <w:lang w:val="en-US"/>
        </w:rPr>
        <w:t>Q</w:t>
      </w:r>
      <w:r w:rsidRPr="00AD573C">
        <w:rPr>
          <w:rFonts w:eastAsia="Calibri" w:cs="Times New Roman"/>
          <w:szCs w:val="24"/>
        </w:rPr>
        <w:t>95% - 38,0 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>/с.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  <w:u w:val="single"/>
        </w:rPr>
      </w:pPr>
    </w:p>
    <w:p w:rsidR="00AD573C" w:rsidRPr="00AD573C" w:rsidRDefault="00AD573C" w:rsidP="00AD573C">
      <w:pPr>
        <w:ind w:firstLine="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2.    </w:t>
      </w:r>
      <w:r w:rsidRPr="00AD573C">
        <w:rPr>
          <w:rFonts w:eastAsia="Calibri" w:cs="Times New Roman"/>
          <w:b/>
          <w:u w:val="single"/>
        </w:rPr>
        <w:t>Перечень сооружений для сброса сточных вод.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Информация о составе технологического оборудования вновь введенных в эксплуатацию КОС отсутствует.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spacing w:after="0"/>
        <w:ind w:firstLine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3.      </w:t>
      </w:r>
      <w:r w:rsidRPr="00AD573C">
        <w:rPr>
          <w:rFonts w:eastAsia="Calibri" w:cs="Times New Roman"/>
          <w:b/>
          <w:szCs w:val="24"/>
          <w:u w:val="single"/>
        </w:rPr>
        <w:t>Технология очистки сточных вод.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Метод очистки – биологический. Сточные воды с КНС с. п. Нижнесортымский поступают на насосную станцию ГКНС. С ГКНС по двум напорном трубопроводам диаметром 273 </w:t>
      </w:r>
      <w:proofErr w:type="gramStart"/>
      <w:r w:rsidRPr="00AD573C">
        <w:rPr>
          <w:rFonts w:eastAsia="Calibri" w:cs="Times New Roman"/>
          <w:szCs w:val="24"/>
        </w:rPr>
        <w:t>мм  подается</w:t>
      </w:r>
      <w:proofErr w:type="gramEnd"/>
      <w:r w:rsidRPr="00AD573C">
        <w:rPr>
          <w:rFonts w:eastAsia="Calibri" w:cs="Times New Roman"/>
          <w:szCs w:val="24"/>
        </w:rPr>
        <w:t xml:space="preserve"> на очистные сооружения для очистки. Информация о технологии применяемой на вновь введенных в эксплуатацию КОС, отсутствует.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spacing w:after="0"/>
        <w:ind w:firstLine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4.     </w:t>
      </w:r>
      <w:r w:rsidRPr="00AD573C">
        <w:rPr>
          <w:rFonts w:eastAsia="Calibri" w:cs="Times New Roman"/>
          <w:b/>
          <w:szCs w:val="24"/>
          <w:u w:val="single"/>
        </w:rPr>
        <w:t>Характеристика выпуска и водоотводящего сооружения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выпуск напорный, глубинный, рассеивающий;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количество оголовок – 3, расстояние между оголовками – 0,5 м;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протяженность трубопровода от КОС до точки сброса – 1032 м;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диаметр трубопровода – 2 нитки диаметром 0,100 м., подземной прокладки;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расстояние от места выпуска до берега – 4 м;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расстояние выпускного отверстия до поверхности водного объекта (м) -0,5;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- расчетный расход сточных вод </w:t>
      </w:r>
      <w:r w:rsidRPr="00AD573C">
        <w:rPr>
          <w:rFonts w:eastAsia="Calibri" w:cs="Times New Roman"/>
          <w:szCs w:val="24"/>
          <w:lang w:val="en-US"/>
        </w:rPr>
        <w:t>Q</w:t>
      </w:r>
      <w:proofErr w:type="spellStart"/>
      <w:r w:rsidRPr="00AD573C">
        <w:rPr>
          <w:rFonts w:eastAsia="Calibri" w:cs="Times New Roman"/>
          <w:szCs w:val="24"/>
        </w:rPr>
        <w:t>ст</w:t>
      </w:r>
      <w:proofErr w:type="spellEnd"/>
      <w:r w:rsidRPr="00AD573C">
        <w:rPr>
          <w:rFonts w:eastAsia="Calibri" w:cs="Times New Roman"/>
          <w:szCs w:val="24"/>
        </w:rPr>
        <w:t xml:space="preserve"> (м</w:t>
      </w:r>
      <w:r w:rsidRPr="00AD573C">
        <w:rPr>
          <w:rFonts w:eastAsia="Calibri" w:cs="Times New Roman"/>
          <w:szCs w:val="24"/>
          <w:vertAlign w:val="superscript"/>
        </w:rPr>
        <w:t>3</w:t>
      </w:r>
      <w:r w:rsidRPr="00AD573C">
        <w:rPr>
          <w:rFonts w:eastAsia="Calibri" w:cs="Times New Roman"/>
          <w:szCs w:val="24"/>
        </w:rPr>
        <w:t>/с) – 0,00926;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- скорость истечения сточных вод (м/с) – 1,8.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spacing w:after="0"/>
        <w:ind w:firstLine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5.      </w:t>
      </w:r>
      <w:r w:rsidRPr="00AD573C">
        <w:rPr>
          <w:rFonts w:eastAsia="Calibri" w:cs="Times New Roman"/>
          <w:b/>
          <w:szCs w:val="24"/>
          <w:u w:val="single"/>
        </w:rPr>
        <w:t>Ведение учета сброшенных сточных вод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В соответствии с пунктом 16 Положения об осуществлении государственного мониторинга водных объектов, утвержденного постановлением Правительства Российской Федерации от 10 апреля 2007 года №219 «Об утверждении Положения об осуществлении государственного мониторинга водных объектов» утвержден Порядок ведения собственниками водных объектов и водопользователями учета объёма забора (изъятия) водных ресурсов из водных объектов и объема сброса сточных вод и (или) дренажных вод, их качества.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Ведется учет объема сброса сточных вод, их качества, обработка и регистрация результатов таких измерений.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Определение химического состава сбрасываемых сточных вод (концентраций присутствующих в водах загрязняющих веществ) производится периодическим отбором проб и </w:t>
      </w:r>
      <w:proofErr w:type="gramStart"/>
      <w:r w:rsidRPr="00AD573C">
        <w:rPr>
          <w:rFonts w:eastAsia="Calibri" w:cs="Times New Roman"/>
          <w:szCs w:val="24"/>
        </w:rPr>
        <w:t>проведением химических анализов сточных вод</w:t>
      </w:r>
      <w:proofErr w:type="gramEnd"/>
      <w:r w:rsidRPr="00AD573C">
        <w:rPr>
          <w:rFonts w:eastAsia="Calibri" w:cs="Times New Roman"/>
          <w:szCs w:val="24"/>
        </w:rPr>
        <w:t xml:space="preserve"> аккредитованным испытательным лабораторным центром Филиала ФГУЗ «ЦГ и Э в ХМАО-Югре» в г. Сургуте, </w:t>
      </w:r>
      <w:proofErr w:type="spellStart"/>
      <w:r w:rsidRPr="00AD573C">
        <w:rPr>
          <w:rFonts w:eastAsia="Calibri" w:cs="Times New Roman"/>
          <w:szCs w:val="24"/>
        </w:rPr>
        <w:t>Сургутском</w:t>
      </w:r>
      <w:proofErr w:type="spellEnd"/>
      <w:r w:rsidRPr="00AD573C">
        <w:rPr>
          <w:rFonts w:eastAsia="Calibri" w:cs="Times New Roman"/>
          <w:szCs w:val="24"/>
        </w:rPr>
        <w:t xml:space="preserve"> районе.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Учет количества сброшенных сточных вод осуществляется косвенным методом по производительности насосов.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spacing w:after="0"/>
        <w:ind w:firstLine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6.       </w:t>
      </w:r>
      <w:r w:rsidRPr="00AD573C">
        <w:rPr>
          <w:rFonts w:eastAsia="Calibri" w:cs="Times New Roman"/>
          <w:b/>
          <w:szCs w:val="24"/>
          <w:u w:val="single"/>
        </w:rPr>
        <w:t xml:space="preserve">Ведение мониторинга на локальном уровне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Гидрохимический, гидробиологический и бактериологический контроль за качеством очистки и за влиянием очищенных сточных вод на состояние воды р. Пим осуществляет аккредитованный испытательный лабораторный центр Филиала ФГУЗ «ЦГ и </w:t>
      </w:r>
      <w:proofErr w:type="gramStart"/>
      <w:r w:rsidRPr="00AD573C">
        <w:rPr>
          <w:rFonts w:eastAsia="Calibri" w:cs="Times New Roman"/>
          <w:szCs w:val="24"/>
        </w:rPr>
        <w:t>Э</w:t>
      </w:r>
      <w:proofErr w:type="gramEnd"/>
      <w:r w:rsidRPr="00AD573C">
        <w:rPr>
          <w:rFonts w:eastAsia="Calibri" w:cs="Times New Roman"/>
          <w:szCs w:val="24"/>
        </w:rPr>
        <w:t xml:space="preserve"> в ХМАО-Югре» в г. Сургуте и </w:t>
      </w:r>
      <w:proofErr w:type="spellStart"/>
      <w:r w:rsidRPr="00AD573C">
        <w:rPr>
          <w:rFonts w:eastAsia="Calibri" w:cs="Times New Roman"/>
          <w:szCs w:val="24"/>
        </w:rPr>
        <w:t>Сургутском</w:t>
      </w:r>
      <w:proofErr w:type="spellEnd"/>
      <w:r w:rsidRPr="00AD573C">
        <w:rPr>
          <w:rFonts w:eastAsia="Calibri" w:cs="Times New Roman"/>
          <w:szCs w:val="24"/>
        </w:rPr>
        <w:t xml:space="preserve"> районе, в городе Когалыме.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 xml:space="preserve">Определение испытаний и исследований при определении острой токсичности сточных вод и при определении хронической токсичности природной воды (выше и ниже выпуска сточных вод </w:t>
      </w:r>
      <w:r w:rsidRPr="00AD573C">
        <w:rPr>
          <w:rFonts w:eastAsia="Calibri" w:cs="Times New Roman"/>
          <w:szCs w:val="24"/>
        </w:rPr>
        <w:lastRenderedPageBreak/>
        <w:t xml:space="preserve">КОС) осуществляет Федеральное бюджетное учреждение «Центр лабораторного анализа и технических измерений по Уральскому федеральному округу» (ФБУ «ЦЛАТИ по УФО»). </w:t>
      </w:r>
    </w:p>
    <w:p w:rsidR="00AD573C" w:rsidRPr="00AD573C" w:rsidRDefault="00AD573C" w:rsidP="00AD573C">
      <w:pPr>
        <w:spacing w:after="0"/>
        <w:rPr>
          <w:rFonts w:eastAsia="Calibri" w:cs="Times New Roman"/>
          <w:szCs w:val="24"/>
        </w:rPr>
      </w:pP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51" w:name="_Toc524550731"/>
      <w:r w:rsidRPr="00AD573C">
        <w:rPr>
          <w:rFonts w:eastAsia="Times New Roman" w:cs="Times New Roman"/>
          <w:b/>
          <w:bCs/>
          <w:szCs w:val="26"/>
        </w:rPr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51"/>
    </w:p>
    <w:p w:rsidR="00AD573C" w:rsidRPr="00AD573C" w:rsidRDefault="00AD573C" w:rsidP="00AD573C">
      <w:pPr>
        <w:spacing w:after="0" w:line="240" w:lineRule="auto"/>
        <w:ind w:firstLine="570"/>
        <w:rPr>
          <w:rFonts w:eastAsia="Calibri" w:cs="Times New Roman"/>
        </w:rPr>
      </w:pPr>
      <w:r w:rsidRPr="00AD573C">
        <w:rPr>
          <w:rFonts w:eastAsia="Calibri" w:cs="Times New Roman"/>
        </w:rPr>
        <w:t>В настоящее время в сельском поселении Нижнесортымский расположены две технологические и эксплуатационные зоны водоотведения. В сфере водоотведения на территории поселения действуют две организации водопроводно-канализационного хозяйства:</w:t>
      </w:r>
    </w:p>
    <w:p w:rsidR="00AD573C" w:rsidRPr="00AD573C" w:rsidRDefault="00AD573C" w:rsidP="00AD573C">
      <w:pPr>
        <w:spacing w:after="0" w:line="240" w:lineRule="auto"/>
        <w:ind w:firstLine="57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- МУП «УТВиВ «Сибиряк» МО </w:t>
      </w:r>
      <w:proofErr w:type="spellStart"/>
      <w:r w:rsidRPr="00AD573C">
        <w:rPr>
          <w:rFonts w:eastAsia="Calibri" w:cs="Times New Roman"/>
        </w:rPr>
        <w:t>с.п</w:t>
      </w:r>
      <w:proofErr w:type="spellEnd"/>
      <w:r w:rsidRPr="00AD573C">
        <w:rPr>
          <w:rFonts w:eastAsia="Calibri" w:cs="Times New Roman"/>
        </w:rPr>
        <w:t xml:space="preserve">. Нижнесортымский; </w:t>
      </w:r>
    </w:p>
    <w:p w:rsidR="00AD573C" w:rsidRPr="00AD573C" w:rsidRDefault="00AD573C" w:rsidP="00AD573C">
      <w:pPr>
        <w:spacing w:after="0" w:line="240" w:lineRule="auto"/>
        <w:ind w:firstLine="57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- ОАО «Сургутнефтегаз». 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МУП «УТВиВ «Сибиряк» МО </w:t>
      </w:r>
      <w:proofErr w:type="spellStart"/>
      <w:r w:rsidRPr="00AD573C">
        <w:rPr>
          <w:rFonts w:eastAsia="Calibri" w:cs="Times New Roman"/>
        </w:rPr>
        <w:t>с.п</w:t>
      </w:r>
      <w:proofErr w:type="spellEnd"/>
      <w:r w:rsidRPr="00AD573C">
        <w:rPr>
          <w:rFonts w:eastAsia="Calibri" w:cs="Times New Roman"/>
        </w:rPr>
        <w:t>. Нижнесортымский осуществляет эксплуатацию в технологической зоне водоотведения, расположенной в северной части поселения в границах улиц Рабочая, Автомобилистов и Северная, напорный канализационный трубопровод от НП-4 до КОС-800.  Распределительные сети водоотведения в границах технологической зоны от потребителей до КНС 1,2,3,4,5,6,7,8 (самотечная канализация), от КНС 1,2,3,4,5,6,7,8 через НП-4 до КОС-800 (напорная канализация).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КНС №8(Больничный комплекс) с канализационными сетями предназначена для приема и перекачки сточных вод непосредственно от объектов БУ «</w:t>
      </w:r>
      <w:proofErr w:type="spellStart"/>
      <w:r w:rsidRPr="00AD573C">
        <w:rPr>
          <w:rFonts w:eastAsia="Calibri" w:cs="Times New Roman"/>
        </w:rPr>
        <w:t>Нижнесортымская</w:t>
      </w:r>
      <w:proofErr w:type="spellEnd"/>
      <w:r w:rsidRPr="00AD573C">
        <w:rPr>
          <w:rFonts w:eastAsia="Calibri" w:cs="Times New Roman"/>
        </w:rPr>
        <w:t xml:space="preserve"> участковая больница» в связи с чем должна быть передана на баланс БУ «</w:t>
      </w:r>
      <w:proofErr w:type="spellStart"/>
      <w:r w:rsidRPr="00AD573C">
        <w:rPr>
          <w:rFonts w:eastAsia="Calibri" w:cs="Times New Roman"/>
        </w:rPr>
        <w:t>Нижнесортымская</w:t>
      </w:r>
      <w:proofErr w:type="spellEnd"/>
      <w:r w:rsidRPr="00AD573C">
        <w:rPr>
          <w:rFonts w:eastAsia="Calibri" w:cs="Times New Roman"/>
        </w:rPr>
        <w:t xml:space="preserve"> участковая больница», затраты на содержание КНС №8 (Больничный комплекс) с канализационными сетями должны быть исключены из тарифа на водоотведение МУП «УТВиВ «Сибиряк» МО </w:t>
      </w:r>
      <w:proofErr w:type="spellStart"/>
      <w:r w:rsidRPr="00AD573C">
        <w:rPr>
          <w:rFonts w:eastAsia="Calibri" w:cs="Times New Roman"/>
        </w:rPr>
        <w:t>с.п</w:t>
      </w:r>
      <w:proofErr w:type="spellEnd"/>
      <w:r w:rsidRPr="00AD573C">
        <w:rPr>
          <w:rFonts w:eastAsia="Calibri" w:cs="Times New Roman"/>
        </w:rPr>
        <w:t>. Нижнесортымский.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ОАО «Сургутнефтегаз» осуществляет эксплуатацию в технологической зоне водоотведения, расположенной в южной части поселения в границах от улицы Рабочей до южной, восточной и западной границы промышленной зоны. Распределительные сети водоотведения в границах технологической зоны от потребителей, присоединенных к канализационным сетям ОАО «</w:t>
      </w:r>
      <w:proofErr w:type="gramStart"/>
      <w:r w:rsidRPr="00AD573C">
        <w:rPr>
          <w:rFonts w:eastAsia="Calibri" w:cs="Times New Roman"/>
        </w:rPr>
        <w:t>Сургутнефтегаз»  до</w:t>
      </w:r>
      <w:proofErr w:type="gramEnd"/>
      <w:r w:rsidRPr="00AD573C">
        <w:rPr>
          <w:rFonts w:eastAsia="Calibri" w:cs="Times New Roman"/>
        </w:rPr>
        <w:t xml:space="preserve"> границы балансовой принадлежности – последний канализационный колодец перед НП-4 на улице Рабочей  расположенных в указанной технологической зоне.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52" w:name="_Toc524550732"/>
      <w:r w:rsidRPr="00AD573C">
        <w:rPr>
          <w:rFonts w:eastAsia="Times New Roman" w:cs="Times New Roman"/>
          <w:b/>
          <w:bCs/>
          <w:szCs w:val="26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52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  <w:szCs w:val="24"/>
        </w:rPr>
        <w:t xml:space="preserve">Осадки сточных вод аэробно стабилизируются и затем обезвоживаются на иловых площадках с искусственным основанием и дренажом.  </w:t>
      </w:r>
      <w:r w:rsidRPr="00AD573C">
        <w:rPr>
          <w:rFonts w:eastAsia="Calibri" w:cs="Times New Roman"/>
        </w:rPr>
        <w:t xml:space="preserve">Вывоз иловых масс на специализированный полигон отсутствует, не решен вопрос с полигоном. 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53" w:name="_Toc524550733"/>
      <w:r w:rsidRPr="00AD573C">
        <w:rPr>
          <w:rFonts w:eastAsia="Times New Roman" w:cs="Times New Roman"/>
          <w:b/>
          <w:bCs/>
          <w:szCs w:val="26"/>
        </w:rPr>
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53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В </w:t>
      </w:r>
      <w:proofErr w:type="spellStart"/>
      <w:r w:rsidRPr="00AD573C">
        <w:rPr>
          <w:rFonts w:eastAsia="Calibri" w:cs="Times New Roman"/>
        </w:rPr>
        <w:t>с.п</w:t>
      </w:r>
      <w:proofErr w:type="spellEnd"/>
      <w:r w:rsidRPr="00AD573C">
        <w:rPr>
          <w:rFonts w:eastAsia="Calibri" w:cs="Times New Roman"/>
        </w:rPr>
        <w:t>. Нижнесортымский действует централизованная раздельная система водоотведения. Бытовые сточные воды отводятся от жилых и общественных зданий. Протяженность канализационных сетей, находящихся на балансе и в эксплуатационной ответственности МУП «УТВиВ «Сибиряк» МО с. п. Нижнесортымский – 25,404 км.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lastRenderedPageBreak/>
        <w:t>Система бытовой канализации: самотечно-напорная. По самотечным трубопроводам канализации сточные воды отводятся на канализационные насосные станции – КНС1-КНС8.</w:t>
      </w:r>
    </w:p>
    <w:p w:rsidR="00AD573C" w:rsidRPr="00AD573C" w:rsidRDefault="00AD573C" w:rsidP="00AD573C">
      <w:pPr>
        <w:spacing w:after="0" w:line="240" w:lineRule="auto"/>
        <w:ind w:left="57" w:firstLine="510"/>
        <w:jc w:val="center"/>
        <w:rPr>
          <w:rFonts w:eastAsia="Times New Roman" w:cs="Times New Roman"/>
          <w:szCs w:val="24"/>
        </w:rPr>
        <w:sectPr w:rsidR="00AD573C" w:rsidRPr="00AD573C" w:rsidSect="00F2640D">
          <w:pgSz w:w="11906" w:h="16838"/>
          <w:pgMar w:top="567" w:right="567" w:bottom="357" w:left="1134" w:header="709" w:footer="261" w:gutter="0"/>
          <w:cols w:space="708"/>
          <w:titlePg/>
          <w:docGrid w:linePitch="360"/>
        </w:sectPr>
      </w:pPr>
    </w:p>
    <w:p w:rsidR="00AD573C" w:rsidRPr="00AD573C" w:rsidRDefault="00AD573C" w:rsidP="00AD573C">
      <w:pPr>
        <w:spacing w:after="0" w:line="240" w:lineRule="auto"/>
        <w:ind w:left="57" w:firstLine="510"/>
        <w:jc w:val="center"/>
        <w:rPr>
          <w:rFonts w:eastAsia="Times New Roman" w:cs="Times New Roman"/>
          <w:color w:val="FF0000"/>
          <w:szCs w:val="24"/>
        </w:rPr>
      </w:pPr>
      <w:r w:rsidRPr="00AD573C">
        <w:rPr>
          <w:rFonts w:eastAsia="Times New Roman" w:cs="Times New Roman"/>
          <w:szCs w:val="24"/>
        </w:rPr>
        <w:lastRenderedPageBreak/>
        <w:t>Характеристика существующих канализационных насосных станций</w:t>
      </w:r>
      <w:r w:rsidRPr="00AD573C">
        <w:rPr>
          <w:rFonts w:eastAsia="Times New Roman" w:cs="Times New Roman"/>
          <w:color w:val="FF0000"/>
          <w:szCs w:val="24"/>
        </w:rPr>
        <w:t>.</w:t>
      </w:r>
    </w:p>
    <w:p w:rsidR="00AD573C" w:rsidRPr="00AD573C" w:rsidRDefault="00AD573C" w:rsidP="00AD573C">
      <w:pPr>
        <w:spacing w:after="0" w:line="240" w:lineRule="auto"/>
        <w:ind w:left="57" w:firstLine="510"/>
        <w:jc w:val="right"/>
        <w:rPr>
          <w:rFonts w:eastAsia="Times New Roman" w:cs="Times New Roman"/>
          <w:sz w:val="22"/>
        </w:rPr>
      </w:pP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color w:val="FF0000"/>
          <w:szCs w:val="24"/>
        </w:rPr>
        <w:tab/>
      </w:r>
      <w:r w:rsidRPr="00AD573C">
        <w:rPr>
          <w:rFonts w:eastAsia="Times New Roman" w:cs="Times New Roman"/>
          <w:szCs w:val="24"/>
        </w:rPr>
        <w:t>Таблица 2.1</w:t>
      </w:r>
    </w:p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1831"/>
        <w:gridCol w:w="930"/>
        <w:gridCol w:w="1835"/>
        <w:gridCol w:w="943"/>
        <w:gridCol w:w="2258"/>
        <w:gridCol w:w="1545"/>
        <w:gridCol w:w="1137"/>
        <w:gridCol w:w="1009"/>
        <w:gridCol w:w="1134"/>
        <w:gridCol w:w="1417"/>
        <w:gridCol w:w="1696"/>
      </w:tblGrid>
      <w:tr w:rsidR="00AD573C" w:rsidRPr="00AD573C" w:rsidTr="00DF4D89">
        <w:trPr>
          <w:trHeight w:val="288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Местоположение насосной канализационной станции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ввода в эксплуатацию.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Мощность м</w:t>
            </w: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Марка насосов</w:t>
            </w:r>
          </w:p>
        </w:tc>
        <w:tc>
          <w:tcPr>
            <w:tcW w:w="2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насосов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Размеры станции м.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Диаметр мм.</w:t>
            </w:r>
          </w:p>
        </w:tc>
      </w:tr>
      <w:tr w:rsidR="00AD573C" w:rsidRPr="00AD573C" w:rsidTr="00DF4D89">
        <w:trPr>
          <w:trHeight w:val="517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517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Проект.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Факт.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924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Постоянно находящихся в работе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плане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Подвод коллектора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Напорного трубопровода</w:t>
            </w:r>
          </w:p>
        </w:tc>
      </w:tr>
      <w:tr w:rsidR="00AD573C" w:rsidRPr="00AD573C" w:rsidTr="00DF4D89">
        <w:trPr>
          <w:trHeight w:val="58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КНС-1           Вахтовый </w:t>
            </w:r>
            <w:proofErr w:type="spellStart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микрор</w:t>
            </w:r>
            <w:proofErr w:type="spellEnd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2х6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trHeight w:val="58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СМ 100-65-200/4 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250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КНС-2           Пионерный </w:t>
            </w:r>
            <w:proofErr w:type="spellStart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микрор</w:t>
            </w:r>
            <w:proofErr w:type="spellEnd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Иртыш РФ2 65/250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2х5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trHeight w:val="58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100-65-200/4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402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КНС-3           Пионерный </w:t>
            </w:r>
            <w:proofErr w:type="spellStart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микрор</w:t>
            </w:r>
            <w:proofErr w:type="spellEnd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150-125-315а-4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2,5х6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trHeight w:val="422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150-125-315а-4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271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КНС-4         Пионерный </w:t>
            </w:r>
            <w:proofErr w:type="spellStart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микрор</w:t>
            </w:r>
            <w:proofErr w:type="spellEnd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150-125-315/4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2х6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trHeight w:val="528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100-65-200/4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439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КНС-5                              1 микрорайон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150-125-315/4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2х6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trHeight w:val="493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Иртыш РФ2 80/315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481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КНС-6                              улица Тяна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100-65-200/4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2х6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AD573C" w:rsidRPr="00AD573C" w:rsidTr="00DF4D89">
        <w:trPr>
          <w:trHeight w:val="275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150-125-315а-4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280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КНС-7                             6 микрорайон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100-65-200/2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3х8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AD573C" w:rsidRPr="00AD573C" w:rsidTr="00DF4D89">
        <w:trPr>
          <w:trHeight w:val="269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100-65-200/2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118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100-65-200/2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447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КНС-8         Больничный </w:t>
            </w:r>
            <w:proofErr w:type="spellStart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Иртыш РФ2 65/250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2,5х2,5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trHeight w:val="142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Иртыш РФ2 65/250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315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ГКНС – НП-4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Grunfos</w:t>
            </w:r>
            <w:proofErr w:type="spellEnd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2шт</w:t>
            </w:r>
            <w:proofErr w:type="gramEnd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.,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3х8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AD573C" w:rsidRPr="00AD573C" w:rsidTr="00DF4D89">
        <w:trPr>
          <w:trHeight w:val="277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100-65-200/2</w:t>
            </w: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573C" w:rsidRPr="00AD573C" w:rsidRDefault="00AD573C" w:rsidP="00AD573C">
      <w:pPr>
        <w:spacing w:after="0" w:line="240" w:lineRule="auto"/>
        <w:ind w:left="57" w:firstLine="0"/>
        <w:rPr>
          <w:rFonts w:eastAsia="Times New Roman" w:cs="Times New Roman"/>
          <w:sz w:val="22"/>
        </w:rPr>
      </w:pPr>
    </w:p>
    <w:p w:rsidR="00AD573C" w:rsidRPr="00AD573C" w:rsidRDefault="00AD573C" w:rsidP="00AD573C">
      <w:pPr>
        <w:jc w:val="left"/>
        <w:rPr>
          <w:rFonts w:eastAsia="Calibri" w:cs="Times New Roman"/>
          <w:color w:val="FF0000"/>
        </w:rPr>
        <w:sectPr w:rsidR="00AD573C" w:rsidRPr="00AD573C" w:rsidSect="00F2640D">
          <w:pgSz w:w="16838" w:h="11906" w:orient="landscape"/>
          <w:pgMar w:top="567" w:right="357" w:bottom="1134" w:left="567" w:header="709" w:footer="261" w:gutter="0"/>
          <w:cols w:space="708"/>
          <w:titlePg/>
          <w:docGrid w:linePitch="360"/>
        </w:sect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54" w:name="_Toc375685098"/>
      <w:bookmarkStart w:id="155" w:name="_Toc524550734"/>
      <w:r w:rsidRPr="00AD573C">
        <w:rPr>
          <w:rFonts w:eastAsia="Times New Roman" w:cs="Times New Roman"/>
          <w:b/>
          <w:bCs/>
          <w:szCs w:val="26"/>
        </w:rPr>
        <w:t>Оценка безопасности и надежности объектов централизованной системы водоотведения и их управляемости</w:t>
      </w:r>
      <w:bookmarkEnd w:id="154"/>
      <w:bookmarkEnd w:id="155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Централизованная система водоотведения представляет собой сложную систему инженерных сооружений, надежная и эффективная работа которых является одной из важнейших составляющих благополучия поселения. 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В условиях ежегодного увеличения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 являются,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канализационных сетей и очистных сооружений. Канализационные колодцы самотечной канализации не соответствует СП и Госту. Поэтому особое внимание необходимо уделить их реконструкции и модернизации. Освоен новый метод ремонта трубопроводов большого диаметра «труба в трубе», позволяющий вернуть в эксплуатацию потерявшие работоспособность трубопроводы, обеспечить им стабильную пропускную способность на длительный срок (50 лет и более). Для вновь прокладываемых участков канализационных трубопроводов наиболее надежным и долговечным материалом является полиэтилен. Этот материал выдерживает ударные нагрузки при резком изменении давления в трубопроводе, является стойким к электрохимической коррозии.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При эксплуатации КОС наиболее чувствительными к различным дестабилизирующим факторам являются сооружения биологической очистки. Основные причины, приводящие к нарушению биохимических процессов при эксплуатации канализационных очистных сооружений: перебои в энергоснабжении; поступление токсичных веществ, ингибирующих процесс биологической очистки. Опыт эксплуатации сооружений в различных условиях позволяет оценить воздействие вышеперечисленных факторов и принять меры, обеспечивающие надежность работы очистных сооружений. Важным способом повышения надежности очистных сооружений (особенно в условиях экономии энергоресурсов) является внедрение автоматического регулирования технологического процесса.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Реализуя комплекс мероприятий, направленных на повышение надежности системы водоотведения, обеспечена устойчивая работа систем канализации поселения.</w:t>
      </w:r>
    </w:p>
    <w:p w:rsidR="00AD573C" w:rsidRPr="00AD573C" w:rsidRDefault="00AD573C" w:rsidP="00AD573C">
      <w:pPr>
        <w:ind w:left="567" w:firstLine="0"/>
        <w:rPr>
          <w:rFonts w:eastAsia="Calibri" w:cs="Times New Roman"/>
        </w:rPr>
      </w:pPr>
      <w:r w:rsidRPr="00AD573C">
        <w:rPr>
          <w:rFonts w:eastAsia="Calibri" w:cs="Times New Roman"/>
        </w:rPr>
        <w:t>Безопасность и надежность очистных сооружений обеспечивается:</w:t>
      </w:r>
    </w:p>
    <w:p w:rsidR="00AD573C" w:rsidRPr="00AD573C" w:rsidRDefault="00AD573C" w:rsidP="00AD573C">
      <w:pPr>
        <w:spacing w:after="0"/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      -    Строительство сооружений в строгом выполнении нормативных требований </w:t>
      </w:r>
    </w:p>
    <w:p w:rsidR="00AD573C" w:rsidRPr="00AD573C" w:rsidRDefault="00AD573C" w:rsidP="00AD573C">
      <w:pPr>
        <w:numPr>
          <w:ilvl w:val="0"/>
          <w:numId w:val="21"/>
        </w:numPr>
        <w:spacing w:after="0"/>
        <w:ind w:left="1281" w:hanging="357"/>
        <w:rPr>
          <w:rFonts w:eastAsia="Calibri" w:cs="Times New Roman"/>
        </w:rPr>
      </w:pPr>
      <w:r w:rsidRPr="00AD573C">
        <w:rPr>
          <w:rFonts w:eastAsia="Calibri" w:cs="Times New Roman"/>
        </w:rPr>
        <w:t>Соблюдением технологических регламентов;</w:t>
      </w:r>
    </w:p>
    <w:p w:rsidR="00AD573C" w:rsidRPr="00AD573C" w:rsidRDefault="00AD573C" w:rsidP="00AD573C">
      <w:pPr>
        <w:numPr>
          <w:ilvl w:val="0"/>
          <w:numId w:val="21"/>
        </w:numPr>
        <w:spacing w:after="0"/>
        <w:ind w:left="1281" w:hanging="357"/>
        <w:rPr>
          <w:rFonts w:eastAsia="Calibri" w:cs="Times New Roman"/>
        </w:rPr>
      </w:pPr>
      <w:r w:rsidRPr="00AD573C">
        <w:rPr>
          <w:rFonts w:eastAsia="Calibri" w:cs="Times New Roman"/>
        </w:rPr>
        <w:t>Регулярным обучением и повышением квалификации работников;</w:t>
      </w:r>
    </w:p>
    <w:p w:rsidR="00AD573C" w:rsidRPr="00AD573C" w:rsidRDefault="00AD573C" w:rsidP="00AD573C">
      <w:pPr>
        <w:numPr>
          <w:ilvl w:val="0"/>
          <w:numId w:val="21"/>
        </w:numPr>
        <w:spacing w:after="0"/>
        <w:ind w:left="1281" w:hanging="357"/>
        <w:rPr>
          <w:rFonts w:eastAsia="Calibri" w:cs="Times New Roman"/>
        </w:rPr>
      </w:pPr>
      <w:r w:rsidRPr="00AD573C">
        <w:rPr>
          <w:rFonts w:eastAsia="Calibri" w:cs="Times New Roman"/>
        </w:rPr>
        <w:t>Контролем за ходом технологического процесса;</w:t>
      </w:r>
    </w:p>
    <w:p w:rsidR="00AD573C" w:rsidRPr="00AD573C" w:rsidRDefault="00AD573C" w:rsidP="00AD573C">
      <w:pPr>
        <w:numPr>
          <w:ilvl w:val="0"/>
          <w:numId w:val="21"/>
        </w:numPr>
        <w:spacing w:after="0"/>
        <w:ind w:left="1281" w:hanging="357"/>
        <w:rPr>
          <w:rFonts w:eastAsia="Calibri" w:cs="Times New Roman"/>
        </w:rPr>
      </w:pPr>
      <w:r w:rsidRPr="00AD573C">
        <w:rPr>
          <w:rFonts w:eastAsia="Calibri" w:cs="Times New Roman"/>
        </w:rPr>
        <w:t>Регулярным мониторингом состояния вод, сбрасываемых в водоемы, с целью недопущения отклонений от установленных параметров;</w:t>
      </w:r>
    </w:p>
    <w:p w:rsidR="00AD573C" w:rsidRPr="00AD573C" w:rsidRDefault="00AD573C" w:rsidP="00AD573C">
      <w:pPr>
        <w:numPr>
          <w:ilvl w:val="0"/>
          <w:numId w:val="21"/>
        </w:numPr>
        <w:spacing w:after="0"/>
        <w:rPr>
          <w:rFonts w:eastAsia="Calibri" w:cs="Times New Roman"/>
        </w:rPr>
      </w:pPr>
      <w:r w:rsidRPr="00AD573C">
        <w:rPr>
          <w:rFonts w:eastAsia="Calibri" w:cs="Times New Roman"/>
        </w:rPr>
        <w:t>Регулярным мониторингом существующих технологий очистки сточных вод;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 w:after="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56" w:name="_Toc524550735"/>
      <w:r w:rsidRPr="00AD573C">
        <w:rPr>
          <w:rFonts w:eastAsia="Times New Roman" w:cs="Times New Roman"/>
          <w:b/>
          <w:bCs/>
          <w:szCs w:val="26"/>
        </w:rPr>
        <w:t>Оценка воздействия сбросов сточных вод через централизованную систему водоотведения на окружающую среду</w:t>
      </w:r>
      <w:bookmarkEnd w:id="156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В частном жилом секторе при отсутствии централизованной системы канализации сброс сточных вод осуществляется в септики.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Сброс неочищенных сточных вод на рельеф и в водные объекты оказывает негативное воздействие на окружающую среду, на физические и химические свойства воды на водосборных </w:t>
      </w:r>
      <w:r w:rsidRPr="00AD573C">
        <w:rPr>
          <w:rFonts w:eastAsia="Calibri" w:cs="Times New Roman"/>
        </w:rPr>
        <w:lastRenderedPageBreak/>
        <w:t>площадях, увеличивается содержание вредных веществ органического и неорганического происхождения, токсичных веществ, болезнетворных бактерий и тяжелых металлов, а также является фактором возникновения риска заболеваемости населения.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Сброс неочищенных стоков наносит вред животному и растительному миру и приводит к одному из наиболее опасных видов деградации водосборных площадей.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57" w:name="_Toc524550736"/>
      <w:r w:rsidRPr="00AD573C">
        <w:rPr>
          <w:rFonts w:eastAsia="Times New Roman" w:cs="Times New Roman"/>
          <w:b/>
          <w:bCs/>
          <w:szCs w:val="26"/>
        </w:rPr>
        <w:t>Описание территорий сельского поселения, не охваченных централизованной системой водоотведения</w:t>
      </w:r>
      <w:bookmarkEnd w:id="157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На данный момент в сельском поселении Нижнесортымский централизованная система водоотведения, другие населенные пункты на территории отсутствуют</w:t>
      </w:r>
      <w:r w:rsidRPr="00AD573C">
        <w:rPr>
          <w:rFonts w:eastAsia="Calibri" w:cs="Times New Roman"/>
          <w:spacing w:val="2"/>
          <w:szCs w:val="24"/>
        </w:rPr>
        <w:t xml:space="preserve">. </w:t>
      </w:r>
      <w:r w:rsidRPr="00AD573C">
        <w:rPr>
          <w:rFonts w:eastAsia="Calibri" w:cs="Times New Roman"/>
        </w:rPr>
        <w:t>В частном жилом секторе при отсутствии централизованной системы канализации сброс сточных вод осуществляется в септики.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58" w:name="_Toc524550737"/>
      <w:r w:rsidRPr="00AD573C">
        <w:rPr>
          <w:rFonts w:eastAsia="Times New Roman" w:cs="Times New Roman"/>
          <w:b/>
          <w:bCs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  <w:bookmarkEnd w:id="158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Существующие технические и технологические проблемы водоотведения: </w:t>
      </w:r>
    </w:p>
    <w:p w:rsidR="00AD573C" w:rsidRPr="00AD573C" w:rsidRDefault="00AD573C" w:rsidP="00AD573C">
      <w:pPr>
        <w:spacing w:after="0"/>
        <w:rPr>
          <w:rFonts w:eastAsia="Calibri" w:cs="Times New Roman"/>
          <w:color w:val="FF0000"/>
        </w:rPr>
      </w:pPr>
      <w:r w:rsidRPr="00AD573C">
        <w:rPr>
          <w:rFonts w:eastAsia="Calibri" w:cs="Times New Roman"/>
        </w:rPr>
        <w:t>- высокий износ оборудования и сетей водоотведения в сельском поселении Нижнесортымский.</w:t>
      </w: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1"/>
        </w:numPr>
        <w:spacing w:before="200"/>
        <w:ind w:left="788" w:hanging="431"/>
        <w:outlineLvl w:val="1"/>
        <w:rPr>
          <w:rFonts w:eastAsia="Times New Roman" w:cs="Times New Roman"/>
          <w:b/>
          <w:bCs/>
          <w:szCs w:val="24"/>
        </w:rPr>
      </w:pPr>
      <w:bookmarkStart w:id="159" w:name="_Toc524550738"/>
      <w:r w:rsidRPr="00AD573C">
        <w:rPr>
          <w:rFonts w:eastAsia="Times New Roman" w:cs="Times New Roman"/>
          <w:b/>
          <w:bCs/>
          <w:szCs w:val="24"/>
        </w:rPr>
        <w:t>БАЛАНСЫ СТОЧНЫХ ВОД В СИСТЕМЕ ВОДООТВЕДЕНИЯ</w:t>
      </w:r>
      <w:bookmarkEnd w:id="159"/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NewRomanPS-BoldMT" w:cs="Times New Roman"/>
          <w:b/>
          <w:bCs/>
          <w:iCs/>
          <w:szCs w:val="26"/>
        </w:rPr>
        <w:t xml:space="preserve"> </w:t>
      </w:r>
      <w:bookmarkStart w:id="160" w:name="_Toc524550739"/>
      <w:r w:rsidRPr="00AD573C">
        <w:rPr>
          <w:rFonts w:eastAsia="TimesNewRomanPS-BoldMT" w:cs="Times New Roman"/>
          <w:b/>
          <w:bCs/>
          <w:iCs/>
          <w:szCs w:val="26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60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Баланс поступления сточных вод в централизованную систему водоотведения и отведения стоков по технологическим зонам водоотведения (тыс.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) представлен в таблице 2.2.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2.2</w:t>
      </w:r>
    </w:p>
    <w:tbl>
      <w:tblPr>
        <w:tblW w:w="10220" w:type="dxa"/>
        <w:tblInd w:w="108" w:type="dxa"/>
        <w:tblLook w:val="04A0" w:firstRow="1" w:lastRow="0" w:firstColumn="1" w:lastColumn="0" w:noHBand="0" w:noVBand="1"/>
      </w:tblPr>
      <w:tblGrid>
        <w:gridCol w:w="1060"/>
        <w:gridCol w:w="7020"/>
        <w:gridCol w:w="1180"/>
        <w:gridCol w:w="960"/>
      </w:tblGrid>
      <w:tr w:rsidR="00AD573C" w:rsidRPr="00AD573C" w:rsidTr="00DF4D89">
        <w:trPr>
          <w:trHeight w:val="528"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Единица</w:t>
            </w:r>
            <w:r w:rsidRPr="00AD573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2017 факт</w:t>
            </w:r>
          </w:p>
        </w:tc>
      </w:tr>
      <w:tr w:rsidR="00AD573C" w:rsidRPr="00AD573C" w:rsidTr="00DF4D89">
        <w:trPr>
          <w:trHeight w:val="5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Принято сточных вод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732,013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Хозяйственные нужды предприятия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5,925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0,809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Принято от потребителей, из них: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726,088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Chars="400" w:firstLine="8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от населения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285,016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Chars="400" w:firstLine="8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от бюджетных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49,229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Chars="400" w:firstLine="8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от прочих потребителей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391,843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Chars="100" w:firstLine="201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категориям сточных вод: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Chars="300" w:firstLine="6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жидких бытовых отходов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732,013</w:t>
            </w:r>
          </w:p>
        </w:tc>
      </w:tr>
      <w:tr w:rsidR="00AD573C" w:rsidRPr="00AD573C" w:rsidTr="00DF4D89">
        <w:trPr>
          <w:trHeight w:val="14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Chars="300" w:firstLine="60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 многоквартирных домов и приравненных к ним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285,016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Chars="300" w:firstLine="6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у прочих абонентов,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446,997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от бюджетных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49,229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прочих потребителей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391,843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хозяйственные нужды предприятия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5,925</w:t>
            </w:r>
          </w:p>
        </w:tc>
      </w:tr>
      <w:tr w:rsidR="00AD573C" w:rsidRPr="00AD573C" w:rsidTr="00DF4D89">
        <w:trPr>
          <w:trHeight w:val="30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Объем транспортируемых сточных вод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732,013</w:t>
            </w:r>
          </w:p>
        </w:tc>
      </w:tr>
      <w:tr w:rsidR="00AD573C" w:rsidRPr="00AD573C" w:rsidTr="00DF4D89">
        <w:trPr>
          <w:trHeight w:val="27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На собственные очистные сооружения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732,013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Chars="100" w:firstLine="20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Другим организациям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:rsidR="00AD573C" w:rsidRPr="00AD573C" w:rsidRDefault="00AD573C" w:rsidP="00AD573C">
      <w:pPr>
        <w:spacing w:after="0"/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spacing w:after="0"/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61" w:name="_Toc524550740"/>
      <w:r w:rsidRPr="00AD573C">
        <w:rPr>
          <w:rFonts w:eastAsia="Times New Roman" w:cs="Times New Roman"/>
          <w:b/>
          <w:bCs/>
          <w:szCs w:val="26"/>
        </w:rPr>
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61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Данные о фактическом притоке неорганизованного стока отсутствуют.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62" w:name="_Toc524550741"/>
      <w:r w:rsidRPr="00AD573C">
        <w:rPr>
          <w:rFonts w:eastAsia="Times New Roman" w:cs="Times New Roman"/>
          <w:b/>
          <w:bCs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162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Приборы учета у абонентов на сточные воды отсутствуют.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63" w:name="_Toc375685116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64" w:name="_Toc524550742"/>
      <w:r w:rsidRPr="00AD573C">
        <w:rPr>
          <w:rFonts w:eastAsia="Times New Roman" w:cs="Times New Roman"/>
          <w:b/>
          <w:bCs/>
          <w:szCs w:val="26"/>
        </w:rPr>
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сельскому поселению с выделением зон дефицитов и резервов производственных мощностей</w:t>
      </w:r>
      <w:bookmarkEnd w:id="163"/>
      <w:bookmarkEnd w:id="164"/>
    </w:p>
    <w:p w:rsidR="00AD573C" w:rsidRPr="00AD573C" w:rsidRDefault="00AD573C" w:rsidP="00AD573C">
      <w:pPr>
        <w:rPr>
          <w:rFonts w:eastAsia="Calibri" w:cs="Times New Roman"/>
          <w:color w:val="FF0000"/>
        </w:rPr>
      </w:pPr>
      <w:r w:rsidRPr="00AD573C">
        <w:rPr>
          <w:rFonts w:eastAsia="Calibri" w:cs="Times New Roman"/>
        </w:rPr>
        <w:t>Данные по учету объема сточных вод, поступающих в централизованную систему водоотведения в сельском поселении за период с 2008 по 2014 гг. отсутствуют. В 2017 году объем сточных вод составил 732,013 тыс.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/год</w:t>
      </w:r>
      <w:proofErr w:type="gramStart"/>
      <w:r w:rsidRPr="00AD573C">
        <w:rPr>
          <w:rFonts w:eastAsia="Calibri" w:cs="Times New Roman"/>
        </w:rPr>
        <w:t>.</w:t>
      </w:r>
      <w:proofErr w:type="gramEnd"/>
      <w:r w:rsidRPr="00AD573C">
        <w:rPr>
          <w:rFonts w:eastAsia="Calibri" w:cs="Times New Roman"/>
        </w:rPr>
        <w:t xml:space="preserve"> или в среднесуточном объеме 2005,5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</w:t>
      </w:r>
      <w:proofErr w:type="spellStart"/>
      <w:r w:rsidRPr="00AD573C">
        <w:rPr>
          <w:rFonts w:eastAsia="Calibri" w:cs="Times New Roman"/>
        </w:rPr>
        <w:t>сут</w:t>
      </w:r>
      <w:proofErr w:type="spellEnd"/>
      <w:r w:rsidRPr="00AD573C">
        <w:rPr>
          <w:rFonts w:eastAsia="Calibri" w:cs="Times New Roman"/>
        </w:rPr>
        <w:t>. В целом в период в 2015 – 2017 по фактическим данным, наблюдается снижение объема принимаемых стоков годах в 2017 году к 2015 на 20,3%. Снижение объема сточных вод является следствием снижения объема потребления воды.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65" w:name="_Toc524550743"/>
      <w:r w:rsidRPr="00AD573C">
        <w:rPr>
          <w:rFonts w:eastAsia="Times New Roman" w:cs="Times New Roman"/>
          <w:b/>
          <w:bCs/>
          <w:szCs w:val="26"/>
        </w:rPr>
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</w:t>
      </w:r>
      <w:bookmarkEnd w:id="165"/>
      <w:r w:rsidRPr="00AD573C">
        <w:rPr>
          <w:rFonts w:eastAsia="Times New Roman" w:cs="Times New Roman"/>
          <w:b/>
          <w:bCs/>
          <w:szCs w:val="26"/>
        </w:rPr>
        <w:t xml:space="preserve"> 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Данные о прогнозных балансах поступления сточных вод в централизованную систему водоотведения и сточных стоков по технологическим зонам водоотведения на срок не менее 10 лет с учетом различных сценариев развития сельского поселения представлены в таблице 2.3</w:t>
      </w:r>
    </w:p>
    <w:p w:rsidR="00AD573C" w:rsidRPr="00AD573C" w:rsidRDefault="00AD573C" w:rsidP="00AD573C">
      <w:pPr>
        <w:jc w:val="right"/>
        <w:rPr>
          <w:rFonts w:eastAsia="Calibri" w:cs="Times New Roman"/>
        </w:rPr>
        <w:sectPr w:rsidR="00AD573C" w:rsidRPr="00AD573C" w:rsidSect="00F2640D">
          <w:pgSz w:w="11906" w:h="16838"/>
          <w:pgMar w:top="567" w:right="567" w:bottom="357" w:left="1134" w:header="709" w:footer="261" w:gutter="0"/>
          <w:cols w:space="708"/>
          <w:titlePg/>
          <w:docGrid w:linePitch="360"/>
        </w:sectPr>
      </w:pP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lastRenderedPageBreak/>
        <w:t xml:space="preserve">Таблица 2.3. </w:t>
      </w:r>
    </w:p>
    <w:tbl>
      <w:tblPr>
        <w:tblW w:w="16363" w:type="dxa"/>
        <w:tblInd w:w="-176" w:type="dxa"/>
        <w:tblLook w:val="04A0" w:firstRow="1" w:lastRow="0" w:firstColumn="1" w:lastColumn="0" w:noHBand="0" w:noVBand="1"/>
      </w:tblPr>
      <w:tblGrid>
        <w:gridCol w:w="816"/>
        <w:gridCol w:w="2587"/>
        <w:gridCol w:w="819"/>
        <w:gridCol w:w="940"/>
        <w:gridCol w:w="1389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AD573C" w:rsidRPr="00AD573C" w:rsidTr="00DF4D89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Ед.</w:t>
            </w: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2017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2018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2029 год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Принято сточных вод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732,013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2005,52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2086,41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Хозяйственные нужды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5,925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Принято от потребителей,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726,088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753,531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1989,28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2064,47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от населения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285,016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284,669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leftChars="-10" w:hangingChars="12" w:hanging="24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от бюджетных организаций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49,229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от прочих потребителей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391,843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Chars="100" w:firstLine="201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категориям сточных вод: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жидких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732,013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 многоквартирных домов и приравненных к ним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285,016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284,669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у прочих абонентов,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446,997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476,871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3.1.2.1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от бюджетных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49,229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49,303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3.1.2.2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от прочих потребителей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391,843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419,559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3.1.2.3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Хозяйственные нужды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5,925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8,009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Объем транспортируемых сточных вод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732,013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761,540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На собственные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732,013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</w:tr>
      <w:tr w:rsidR="00AD573C" w:rsidRPr="00AD573C" w:rsidTr="00DF4D89">
        <w:trPr>
          <w:trHeight w:val="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Другим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D573C" w:rsidRPr="00AD573C" w:rsidRDefault="00AD573C" w:rsidP="00AD573C">
      <w:pPr>
        <w:rPr>
          <w:rFonts w:eastAsia="Calibri" w:cs="Times New Roman"/>
        </w:rPr>
        <w:sectPr w:rsidR="00AD573C" w:rsidRPr="00AD573C" w:rsidSect="00F2640D">
          <w:pgSz w:w="16838" w:h="11906" w:orient="landscape"/>
          <w:pgMar w:top="567" w:right="357" w:bottom="1134" w:left="567" w:header="709" w:footer="261" w:gutter="0"/>
          <w:cols w:space="708"/>
          <w:titlePg/>
          <w:docGrid w:linePitch="360"/>
        </w:sect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1"/>
        </w:numPr>
        <w:spacing w:before="200"/>
        <w:outlineLvl w:val="1"/>
        <w:rPr>
          <w:rFonts w:eastAsia="Times New Roman" w:cs="Times New Roman"/>
          <w:b/>
          <w:bCs/>
          <w:szCs w:val="24"/>
        </w:rPr>
      </w:pPr>
      <w:bookmarkStart w:id="166" w:name="_Toc524550744"/>
      <w:r w:rsidRPr="00AD573C">
        <w:rPr>
          <w:rFonts w:eastAsia="TimesNewRomanPS-BoldMT" w:cs="Times New Roman"/>
          <w:b/>
          <w:bCs/>
          <w:szCs w:val="26"/>
        </w:rPr>
        <w:t>ПРОГНОЗ ОБЪЕМА СТОЧНЫХ ВОД</w:t>
      </w:r>
      <w:bookmarkEnd w:id="166"/>
    </w:p>
    <w:p w:rsidR="00AD573C" w:rsidRPr="00AD573C" w:rsidRDefault="00AD573C" w:rsidP="00AD573C">
      <w:pPr>
        <w:keepNext/>
        <w:keepLines/>
        <w:numPr>
          <w:ilvl w:val="2"/>
          <w:numId w:val="1"/>
        </w:numPr>
        <w:spacing w:before="200"/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NewRomanPS-BoldMT" w:cs="Times New Roman"/>
          <w:b/>
          <w:bCs/>
          <w:iCs/>
          <w:szCs w:val="26"/>
        </w:rPr>
        <w:t xml:space="preserve"> </w:t>
      </w:r>
      <w:bookmarkStart w:id="167" w:name="_Toc524550745"/>
      <w:r w:rsidRPr="00AD573C">
        <w:rPr>
          <w:rFonts w:eastAsia="TimesNewRomanPS-BoldMT" w:cs="Times New Roman"/>
          <w:b/>
          <w:bCs/>
          <w:iCs/>
          <w:szCs w:val="26"/>
        </w:rPr>
        <w:t>Сведения о фактическом и ожидаемом поступлении сточных вод в централизованную систему водоотведения</w:t>
      </w:r>
      <w:bookmarkEnd w:id="167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Фактическое поступление сточных вод в централизованные системы водоотведения представлено в таблице 2.2.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Сведения об ожидаемом поступлении сточных вод в централизованную систему водоотведения представлены в таблице 2.3 в срок до 2029 года.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68" w:name="_Toc524550746"/>
      <w:r w:rsidRPr="00AD573C">
        <w:rPr>
          <w:rFonts w:eastAsia="Times New Roman" w:cs="Times New Roman"/>
          <w:b/>
          <w:bCs/>
          <w:szCs w:val="26"/>
        </w:rPr>
        <w:t>Описание структуры централизованной системы водоотведения (эксплуатационные и технологические зоны)</w:t>
      </w:r>
      <w:bookmarkEnd w:id="168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Данные по структуре перспективного баланса водоотведения централизованной системы водоотведения отсутствуют.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69" w:name="_Toc375685121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70" w:name="_Toc524550747"/>
      <w:r w:rsidRPr="00AD573C">
        <w:rPr>
          <w:rFonts w:eastAsia="Times New Roman" w:cs="Times New Roman"/>
          <w:b/>
          <w:bCs/>
          <w:szCs w:val="26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69"/>
      <w:bookmarkEnd w:id="170"/>
    </w:p>
    <w:p w:rsidR="00AD573C" w:rsidRPr="00AD573C" w:rsidRDefault="00AD573C" w:rsidP="00AD573C">
      <w:pPr>
        <w:spacing w:after="0" w:line="360" w:lineRule="auto"/>
        <w:rPr>
          <w:rFonts w:eastAsia="Calibri" w:cs="Times New Roman"/>
        </w:rPr>
      </w:pPr>
      <w:r w:rsidRPr="00AD573C">
        <w:rPr>
          <w:rFonts w:eastAsia="Calibri" w:cs="Times New Roman"/>
        </w:rPr>
        <w:t>С учетом ввода в эксплуатацию в 2017 году КОС производительностью 3000 м3/</w:t>
      </w:r>
      <w:proofErr w:type="spellStart"/>
      <w:r w:rsidRPr="00AD573C">
        <w:rPr>
          <w:rFonts w:eastAsia="Calibri" w:cs="Times New Roman"/>
        </w:rPr>
        <w:t>сут</w:t>
      </w:r>
      <w:proofErr w:type="spellEnd"/>
      <w:r w:rsidRPr="00AD573C">
        <w:rPr>
          <w:rFonts w:eastAsia="Calibri" w:cs="Times New Roman"/>
        </w:rPr>
        <w:t xml:space="preserve">, мощность очистных сооружений с учетом прогноза на период до 2029 года, очистные сооружения будут в полном объеме обеспечивать потребности сельского поселения в очистке образуемых сточных вод. </w:t>
      </w:r>
    </w:p>
    <w:p w:rsidR="00AD573C" w:rsidRPr="00AD573C" w:rsidRDefault="00AD573C" w:rsidP="00AD573C">
      <w:pPr>
        <w:spacing w:after="0" w:line="360" w:lineRule="auto"/>
        <w:rPr>
          <w:rFonts w:eastAsia="Calibri" w:cs="Times New Roman"/>
        </w:rPr>
      </w:pPr>
      <w:r w:rsidRPr="00AD573C">
        <w:rPr>
          <w:rFonts w:eastAsia="Calibri" w:cs="Times New Roman"/>
        </w:rPr>
        <w:t>Расчет требуемой мощности КОС приведен в таблице 2.4.</w:t>
      </w:r>
    </w:p>
    <w:p w:rsidR="00AD573C" w:rsidRPr="00AD573C" w:rsidRDefault="00AD573C" w:rsidP="00AD573C">
      <w:pPr>
        <w:spacing w:after="0" w:line="360" w:lineRule="auto"/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2.4.</w:t>
      </w:r>
    </w:p>
    <w:tbl>
      <w:tblPr>
        <w:tblW w:w="10188" w:type="dxa"/>
        <w:tblInd w:w="108" w:type="dxa"/>
        <w:tblLook w:val="04A0" w:firstRow="1" w:lastRow="0" w:firstColumn="1" w:lastColumn="0" w:noHBand="0" w:noVBand="1"/>
      </w:tblPr>
      <w:tblGrid>
        <w:gridCol w:w="1060"/>
        <w:gridCol w:w="6028"/>
        <w:gridCol w:w="1180"/>
        <w:gridCol w:w="960"/>
        <w:gridCol w:w="960"/>
      </w:tblGrid>
      <w:tr w:rsidR="00AD573C" w:rsidRPr="00AD573C" w:rsidTr="00DF4D89">
        <w:trPr>
          <w:trHeight w:val="288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2029 год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Принято сточных вод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тыс. 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732,01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761,54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/ср. </w:t>
            </w:r>
            <w:proofErr w:type="spellStart"/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2005,52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2086,41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/макс. </w:t>
            </w:r>
            <w:proofErr w:type="spellStart"/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2607,17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2712,33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Производительность КОС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3000,00</w:t>
            </w:r>
          </w:p>
        </w:tc>
      </w:tr>
      <w:tr w:rsidR="00AD573C" w:rsidRPr="00AD573C" w:rsidTr="00DF4D89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</w:t>
            </w:r>
            <w:proofErr w:type="gramStart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+)/</w:t>
            </w:r>
            <w:proofErr w:type="gramEnd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дефицит (-)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AD573C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287,67</w:t>
            </w:r>
          </w:p>
        </w:tc>
      </w:tr>
    </w:tbl>
    <w:p w:rsidR="00AD573C" w:rsidRPr="00AD573C" w:rsidRDefault="00AD573C" w:rsidP="00AD573C">
      <w:pPr>
        <w:spacing w:after="0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71" w:name="_Toc375685122"/>
      <w:bookmarkStart w:id="172" w:name="_Toc524550748"/>
      <w:r w:rsidRPr="00AD573C">
        <w:rPr>
          <w:rFonts w:eastAsia="Times New Roman" w:cs="Times New Roman"/>
          <w:b/>
          <w:bCs/>
          <w:szCs w:val="26"/>
        </w:rPr>
        <w:t>Результаты анализа гидравлических режимов и режимов работы элементов централизованной системы водоотведения</w:t>
      </w:r>
      <w:bookmarkEnd w:id="171"/>
      <w:bookmarkEnd w:id="172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Канализационные насосные станции (КНС) предназначены для обеспечения подачи сточных вод (т.е. перекачки и подъема) в систему канализации. В поселке Нижнесортымский в настоящий момент расположено 8 КНС в каждом микрорайоне и 1 ГКНС. КНС откачивают хозяйственно-бытовые сточные воды. Главную канализационную станцию размещают в конце главного самотечного коллектора, т.е. в наиболее пониженной зоне канализируемой территории, куда целесообразно отдавать сточную воду самотеком. Место расположения насосной станции выбрано с учетом возможности устройства аварийного выпуска.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Характеристики насосов приведены в таблице 2.3.</w:t>
      </w:r>
    </w:p>
    <w:p w:rsidR="00AD573C" w:rsidRPr="00AD573C" w:rsidRDefault="00AD573C" w:rsidP="00AD573C">
      <w:pPr>
        <w:keepNext/>
        <w:pageBreakBefore/>
        <w:jc w:val="right"/>
        <w:rPr>
          <w:rFonts w:eastAsia="Calibri" w:cs="Times New Roman"/>
        </w:rPr>
        <w:sectPr w:rsidR="00AD573C" w:rsidRPr="00AD573C" w:rsidSect="00F2640D">
          <w:pgSz w:w="11906" w:h="16838"/>
          <w:pgMar w:top="567" w:right="567" w:bottom="357" w:left="1134" w:header="709" w:footer="261" w:gutter="0"/>
          <w:cols w:space="708"/>
          <w:titlePg/>
          <w:docGrid w:linePitch="360"/>
        </w:sectPr>
      </w:pPr>
    </w:p>
    <w:p w:rsidR="00AD573C" w:rsidRPr="00AD573C" w:rsidRDefault="00AD573C" w:rsidP="00AD573C">
      <w:pPr>
        <w:keepNext/>
        <w:pageBreakBefore/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lastRenderedPageBreak/>
        <w:t>Таблица 2.3</w:t>
      </w:r>
    </w:p>
    <w:tbl>
      <w:tblPr>
        <w:tblW w:w="15892" w:type="dxa"/>
        <w:tblInd w:w="108" w:type="dxa"/>
        <w:tblLook w:val="04A0" w:firstRow="1" w:lastRow="0" w:firstColumn="1" w:lastColumn="0" w:noHBand="0" w:noVBand="1"/>
      </w:tblPr>
      <w:tblGrid>
        <w:gridCol w:w="3027"/>
        <w:gridCol w:w="916"/>
        <w:gridCol w:w="1224"/>
        <w:gridCol w:w="940"/>
        <w:gridCol w:w="2322"/>
        <w:gridCol w:w="1555"/>
        <w:gridCol w:w="936"/>
        <w:gridCol w:w="6"/>
        <w:gridCol w:w="1189"/>
        <w:gridCol w:w="966"/>
        <w:gridCol w:w="8"/>
        <w:gridCol w:w="6"/>
        <w:gridCol w:w="1322"/>
        <w:gridCol w:w="1467"/>
        <w:gridCol w:w="8"/>
      </w:tblGrid>
      <w:tr w:rsidR="00AD573C" w:rsidRPr="00AD573C" w:rsidTr="00DF4D89">
        <w:trPr>
          <w:trHeight w:val="288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Местоположение насосной канализационной станции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ввода в эксплуатацию.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Мощность м</w:t>
            </w: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Марка насосов</w:t>
            </w:r>
          </w:p>
        </w:tc>
        <w:tc>
          <w:tcPr>
            <w:tcW w:w="24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насосов</w:t>
            </w:r>
          </w:p>
        </w:tc>
        <w:tc>
          <w:tcPr>
            <w:tcW w:w="2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Размеры станции м.</w:t>
            </w:r>
          </w:p>
        </w:tc>
        <w:tc>
          <w:tcPr>
            <w:tcW w:w="2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Диаметр мм.</w:t>
            </w:r>
          </w:p>
        </w:tc>
      </w:tr>
      <w:tr w:rsidR="00AD573C" w:rsidRPr="00AD573C" w:rsidTr="00DF4D89">
        <w:trPr>
          <w:trHeight w:val="517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trHeight w:val="58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Проект.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Факт.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gridAfter w:val="1"/>
          <w:wAfter w:w="8" w:type="dxa"/>
          <w:trHeight w:val="924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Постоянно находящихся в работе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плане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глубина</w:t>
            </w:r>
          </w:p>
        </w:tc>
        <w:tc>
          <w:tcPr>
            <w:tcW w:w="1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Подвод коллектора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Напорного трубопровода</w:t>
            </w:r>
          </w:p>
        </w:tc>
      </w:tr>
      <w:tr w:rsidR="00AD573C" w:rsidRPr="00AD573C" w:rsidTr="00DF4D89">
        <w:trPr>
          <w:gridAfter w:val="1"/>
          <w:wAfter w:w="8" w:type="dxa"/>
          <w:trHeight w:val="200"/>
        </w:trPr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КНС-1          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Вахтовый микрорайон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2х6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СМ 100-65-200/4 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gridAfter w:val="1"/>
          <w:wAfter w:w="8" w:type="dxa"/>
          <w:trHeight w:val="149"/>
        </w:trPr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КНС-2         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Пионерный микрорайон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Иртыш РФ2 65/250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2х5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gridAfter w:val="1"/>
          <w:wAfter w:w="8" w:type="dxa"/>
          <w:trHeight w:val="196"/>
        </w:trPr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100-65-200/4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КНС-3           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Пионерный микрорайон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150-125-315а-4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2,5х6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gridAfter w:val="1"/>
          <w:wAfter w:w="8" w:type="dxa"/>
          <w:trHeight w:val="132"/>
        </w:trPr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150-125-315а-4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КНС-4         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Пионерный микрорайон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150-125-315/4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2х6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100-65-200/4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КНС-5                             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микрорайон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150-125-315/4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2х6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Иртыш РФ2 80/315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КНС-6                              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улица Тяна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100-65-200/4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2х6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150-125-315а-4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КНС-7                             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микрорайон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100-65-200/2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3х8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100-65-200/2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100-65-200/2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КНС-8         </w:t>
            </w:r>
          </w:p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Больничный комплекс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Иртыш РФ2 65/250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2,5х2,5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Иртыш РФ2 65/250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ГКНС – НП-4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Grunfos</w:t>
            </w:r>
            <w:proofErr w:type="spellEnd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2шт.,</w:t>
            </w:r>
            <w:proofErr w:type="gramEnd"/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3х8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AD573C" w:rsidRPr="00AD573C" w:rsidTr="00DF4D89">
        <w:trPr>
          <w:gridAfter w:val="1"/>
          <w:wAfter w:w="8" w:type="dxa"/>
          <w:trHeight w:val="58"/>
        </w:trPr>
        <w:tc>
          <w:tcPr>
            <w:tcW w:w="3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 100-65-200/2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573C" w:rsidRPr="00AD573C" w:rsidRDefault="00AD573C" w:rsidP="00AD573C">
      <w:pPr>
        <w:spacing w:after="0"/>
        <w:rPr>
          <w:rFonts w:eastAsia="Calibri" w:cs="Times New Roman"/>
        </w:rPr>
        <w:sectPr w:rsidR="00AD573C" w:rsidRPr="00AD573C" w:rsidSect="00F2640D">
          <w:pgSz w:w="16838" w:h="11906" w:orient="landscape"/>
          <w:pgMar w:top="567" w:right="357" w:bottom="1134" w:left="567" w:header="709" w:footer="261" w:gutter="0"/>
          <w:cols w:space="708"/>
          <w:titlePg/>
          <w:docGrid w:linePitch="360"/>
        </w:sectPr>
      </w:pP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73" w:name="_Toc524550749"/>
      <w:r w:rsidRPr="00AD573C">
        <w:rPr>
          <w:rFonts w:eastAsia="Times New Roman" w:cs="Times New Roman"/>
          <w:b/>
          <w:bCs/>
          <w:szCs w:val="26"/>
        </w:rPr>
        <w:lastRenderedPageBreak/>
        <w:t>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173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С учетом ввода в эксплуатацию в 2017 году КОС производительностью 3000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</w:t>
      </w:r>
      <w:proofErr w:type="spellStart"/>
      <w:r w:rsidRPr="00AD573C">
        <w:rPr>
          <w:rFonts w:eastAsia="Calibri" w:cs="Times New Roman"/>
        </w:rPr>
        <w:t>сут</w:t>
      </w:r>
      <w:proofErr w:type="spellEnd"/>
      <w:r w:rsidRPr="00AD573C">
        <w:rPr>
          <w:rFonts w:eastAsia="Calibri" w:cs="Times New Roman"/>
        </w:rPr>
        <w:t>, очистные сооружения обеспечивают потребности сельского поселения в очистке образуемых сточных вод, с учетом прогноза на период до 2029 года, в перспективе, мощность очистных сооружений может быть недостаточной для обеспечения потребностей в очистке сточных вод в периоды пикового сброса.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Необходимо в дальнейшем предусмотреть расширение действующих КОС.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Расчет резервов производственных мощностей с учетом среднесуточного и максимального суточного образования стоков представлен в таблице 2.4.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Существующие мощности, в период действия схемы, позволят при необходимости обеспечить подключение новых потребителей.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 </w:t>
      </w: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1"/>
        </w:numPr>
        <w:spacing w:before="200"/>
        <w:outlineLvl w:val="1"/>
        <w:rPr>
          <w:rFonts w:eastAsia="Times New Roman" w:cs="Times New Roman"/>
          <w:b/>
          <w:bCs/>
          <w:szCs w:val="24"/>
        </w:rPr>
      </w:pPr>
      <w:bookmarkStart w:id="174" w:name="_Toc524550750"/>
      <w:r w:rsidRPr="00AD573C">
        <w:rPr>
          <w:rFonts w:eastAsia="TimesNewRomanPS-BoldMT" w:cs="Times New Roman"/>
          <w:b/>
          <w:bCs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174"/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NewRomanPS-BoldMT" w:cs="Times New Roman"/>
          <w:b/>
          <w:bCs/>
          <w:iCs/>
          <w:szCs w:val="26"/>
        </w:rPr>
        <w:t xml:space="preserve"> </w:t>
      </w:r>
      <w:bookmarkStart w:id="175" w:name="_Toc524550751"/>
      <w:r w:rsidRPr="00AD573C">
        <w:rPr>
          <w:rFonts w:eastAsia="TimesNewRomanPS-BoldMT" w:cs="Times New Roman"/>
          <w:b/>
          <w:bCs/>
          <w:iCs/>
          <w:szCs w:val="26"/>
        </w:rPr>
        <w:t>Основные направления, принципы, задачи и значения показателей развития централизованной системы водоотведения</w:t>
      </w:r>
      <w:bookmarkEnd w:id="175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Согласно Постановления Правительства РФ от 05.09.2013 г. № 782 «О схемах водо-снабжения и водоотведения» (в ред. Постановлений Правительства РФ от 18.03.2016 № 208, от 13.12.2016 № 1346), плановые значения показателей развития централизованных систем водоотведения включают в себя показатели надежности, качества и энергетической эффективности объектов централизованных систем водоотведения и показатели реализации мероприятий, предусмотренных схемой водоотведения, а также значения указанных показателей с разбивкой по годам. 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К показателям надежности, качества и энергетической эффективности объектов цен-реализованных систем водоотведения относятся: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-</w:t>
      </w:r>
      <w:r w:rsidRPr="00AD573C">
        <w:rPr>
          <w:rFonts w:eastAsia="Calibri" w:cs="Times New Roman"/>
        </w:rPr>
        <w:tab/>
        <w:t>Показатели надежности и бесперебойности водоотведения;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-</w:t>
      </w:r>
      <w:r w:rsidRPr="00AD573C">
        <w:rPr>
          <w:rFonts w:eastAsia="Calibri" w:cs="Times New Roman"/>
        </w:rPr>
        <w:tab/>
        <w:t>Показатели очистки сточных вод;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-</w:t>
      </w:r>
      <w:r w:rsidRPr="00AD573C">
        <w:rPr>
          <w:rFonts w:eastAsia="Calibri" w:cs="Times New Roman"/>
        </w:rPr>
        <w:tab/>
        <w:t>Показатели эффективности использования ресурсов при транспортировке сточных вод;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-</w:t>
      </w:r>
      <w:r w:rsidRPr="00AD573C">
        <w:rPr>
          <w:rFonts w:eastAsia="Calibri" w:cs="Times New Roman"/>
        </w:rPr>
        <w:tab/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Значения основных показателей в системе водоотведения в 2017 году представлены в таблице 2.5. плановые показатели на расчетный период представлены в таблице 2.7. 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В таблице 2.5. приведены показатели в период эксплуатации КОС-800, до введения в эксплуатацию новых канализационных очистных сооружений. Статистическая информация необходимая для оценки </w:t>
      </w:r>
      <w:proofErr w:type="gramStart"/>
      <w:r w:rsidRPr="00AD573C">
        <w:rPr>
          <w:rFonts w:eastAsia="Calibri" w:cs="Times New Roman"/>
        </w:rPr>
        <w:t>показателей работы</w:t>
      </w:r>
      <w:proofErr w:type="gramEnd"/>
      <w:r w:rsidRPr="00AD573C">
        <w:rPr>
          <w:rFonts w:eastAsia="Calibri" w:cs="Times New Roman"/>
        </w:rPr>
        <w:t xml:space="preserve"> введенных в эксплуатацию в 2018 году КОС-3000, отсутствует.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Показатели системы водоотведения сельского поселения Нижнесортымский</w:t>
      </w:r>
    </w:p>
    <w:p w:rsidR="00AD573C" w:rsidRPr="00AD573C" w:rsidRDefault="00AD573C" w:rsidP="00AD573C">
      <w:pPr>
        <w:keepNext/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2.5</w:t>
      </w:r>
    </w:p>
    <w:tbl>
      <w:tblPr>
        <w:tblW w:w="10231" w:type="dxa"/>
        <w:tblInd w:w="108" w:type="dxa"/>
        <w:tblLook w:val="04A0" w:firstRow="1" w:lastRow="0" w:firstColumn="1" w:lastColumn="0" w:noHBand="0" w:noVBand="1"/>
      </w:tblPr>
      <w:tblGrid>
        <w:gridCol w:w="800"/>
        <w:gridCol w:w="6997"/>
        <w:gridCol w:w="1272"/>
        <w:gridCol w:w="1162"/>
      </w:tblGrid>
      <w:tr w:rsidR="00AD573C" w:rsidRPr="00AD573C" w:rsidTr="00DF4D89">
        <w:trPr>
          <w:trHeight w:val="300"/>
          <w:tblHeader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6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Показатель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2017 год</w:t>
            </w:r>
          </w:p>
        </w:tc>
      </w:tr>
      <w:tr w:rsidR="00AD573C" w:rsidRPr="00AD573C" w:rsidTr="00DF4D89">
        <w:trPr>
          <w:trHeight w:val="276"/>
          <w:tblHeader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Факт</w:t>
            </w:r>
          </w:p>
        </w:tc>
      </w:tr>
      <w:tr w:rsidR="00AD573C" w:rsidRPr="00AD573C" w:rsidTr="00DF4D89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Показатели очистки сточных вод</w:t>
            </w:r>
          </w:p>
        </w:tc>
      </w:tr>
      <w:tr w:rsidR="00AD573C" w:rsidRPr="00AD573C" w:rsidTr="00DF4D89">
        <w:trPr>
          <w:trHeight w:val="3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60,91</w:t>
            </w:r>
          </w:p>
        </w:tc>
      </w:tr>
      <w:tr w:rsidR="00AD573C" w:rsidRPr="00AD573C" w:rsidTr="00DF4D89">
        <w:trPr>
          <w:trHeight w:val="55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AD573C" w:rsidRPr="00AD573C" w:rsidTr="00DF4D89">
        <w:trPr>
          <w:trHeight w:val="2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1.3.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</w:t>
            </w: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40,08</w:t>
            </w:r>
          </w:p>
        </w:tc>
      </w:tr>
      <w:tr w:rsidR="00AD573C" w:rsidRPr="00AD573C" w:rsidTr="00DF4D8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AD573C" w:rsidRPr="00AD573C" w:rsidTr="00DF4D89">
        <w:trPr>
          <w:trHeight w:val="82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ед./км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AD573C" w:rsidRPr="00AD573C" w:rsidTr="00DF4D8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Показатели энергетической эффективности</w:t>
            </w:r>
          </w:p>
        </w:tc>
      </w:tr>
      <w:tr w:rsidR="00AD573C" w:rsidRPr="00AD573C" w:rsidTr="00DF4D89">
        <w:trPr>
          <w:trHeight w:val="5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3.1.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кВт*Ч/м3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0,67</w:t>
            </w:r>
          </w:p>
        </w:tc>
      </w:tr>
      <w:tr w:rsidR="00AD573C" w:rsidRPr="00AD573C" w:rsidTr="00DF4D89">
        <w:trPr>
          <w:trHeight w:val="5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3.2.</w:t>
            </w: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кВт*Ч/м3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0,38</w:t>
            </w:r>
          </w:p>
        </w:tc>
      </w:tr>
    </w:tbl>
    <w:p w:rsidR="00AD573C" w:rsidRPr="00AD573C" w:rsidRDefault="00AD573C" w:rsidP="00AD573C">
      <w:pPr>
        <w:spacing w:after="0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76" w:name="_Toc375685249"/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77" w:name="_Toc524550752"/>
      <w:r w:rsidRPr="00AD573C">
        <w:rPr>
          <w:rFonts w:eastAsia="Times New Roman" w:cs="Times New Roman"/>
          <w:b/>
          <w:bCs/>
          <w:szCs w:val="26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176"/>
      <w:bookmarkEnd w:id="177"/>
    </w:p>
    <w:p w:rsidR="00AD573C" w:rsidRPr="00AD573C" w:rsidRDefault="00AD573C" w:rsidP="00AD573C">
      <w:pPr>
        <w:spacing w:after="0" w:line="240" w:lineRule="auto"/>
        <w:contextualSpacing/>
        <w:jc w:val="left"/>
        <w:outlineLvl w:val="0"/>
        <w:rPr>
          <w:rFonts w:eastAsia="Times New Roman" w:cs="Times New Roman"/>
          <w:szCs w:val="24"/>
          <w:lang w:eastAsia="ru-RU"/>
        </w:rPr>
      </w:pPr>
      <w:r w:rsidRPr="00AD573C">
        <w:rPr>
          <w:rFonts w:eastAsia="Times New Roman" w:cs="Times New Roman"/>
          <w:szCs w:val="24"/>
          <w:lang w:eastAsia="ru-RU"/>
        </w:rPr>
        <w:t>Реконструкция сетей водоотведения на территории с. п. Нижнесортымский. Сроки реализации проекта 2019 - 2029 годы.</w:t>
      </w:r>
    </w:p>
    <w:p w:rsidR="00AD573C" w:rsidRPr="00AD573C" w:rsidRDefault="00AD573C" w:rsidP="00AD573C">
      <w:pPr>
        <w:rPr>
          <w:rFonts w:eastAsia="Calibri" w:cs="Times New Roman"/>
          <w:szCs w:val="24"/>
        </w:rPr>
      </w:pP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78" w:name="_Toc524550753"/>
      <w:r w:rsidRPr="00AD573C">
        <w:rPr>
          <w:rFonts w:eastAsia="Times New Roman" w:cs="Times New Roman"/>
          <w:b/>
          <w:bCs/>
          <w:szCs w:val="26"/>
        </w:rPr>
        <w:t>Технические обоснования основных мероприятий по реализации схем водоотведения</w:t>
      </w:r>
      <w:bookmarkEnd w:id="178"/>
    </w:p>
    <w:p w:rsidR="00AD573C" w:rsidRPr="00AD573C" w:rsidRDefault="00AD573C" w:rsidP="00AD573C">
      <w:pPr>
        <w:keepNext/>
        <w:keepLines/>
        <w:numPr>
          <w:ilvl w:val="3"/>
          <w:numId w:val="1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79" w:name="_Toc524550754"/>
      <w:r w:rsidRPr="00AD573C">
        <w:rPr>
          <w:rFonts w:eastAsia="TimesNewRomanPSMT" w:cs="Times New Roman"/>
          <w:b/>
          <w:bCs/>
          <w:szCs w:val="26"/>
        </w:rPr>
        <w:t>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</w:t>
      </w:r>
      <w:bookmarkEnd w:id="179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Мероприятия не предусматриваются.</w:t>
      </w:r>
    </w:p>
    <w:p w:rsidR="00AD573C" w:rsidRPr="00AD573C" w:rsidRDefault="00AD573C" w:rsidP="00AD573C">
      <w:pPr>
        <w:keepNext/>
        <w:keepLines/>
        <w:numPr>
          <w:ilvl w:val="3"/>
          <w:numId w:val="1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80" w:name="_Toc375685256"/>
      <w:bookmarkStart w:id="181" w:name="_Toc524550755"/>
      <w:r w:rsidRPr="00AD573C">
        <w:rPr>
          <w:rFonts w:eastAsia="TimesNewRomanPSMT" w:cs="Times New Roman"/>
          <w:b/>
          <w:bCs/>
          <w:szCs w:val="26"/>
        </w:rPr>
        <w:t>Организация централизованного водоотведения на территориях сельского поселения, где оно отсутствует</w:t>
      </w:r>
      <w:bookmarkEnd w:id="180"/>
      <w:bookmarkEnd w:id="181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Отведение сточных вод от жилых и административно-бытовых зданий, где оно отсутствует, предусматривается в накопители. Далее сточные воды вывозятся НП-4. 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На территориях (новые жилые районы) планируемые под застройку на перспективу необходимо предусмотреть строительство сетей канализации и канализационных очистных сооружений.</w:t>
      </w:r>
    </w:p>
    <w:p w:rsidR="00AD573C" w:rsidRPr="00AD573C" w:rsidRDefault="00AD573C" w:rsidP="00AD573C">
      <w:pPr>
        <w:keepNext/>
        <w:keepLines/>
        <w:numPr>
          <w:ilvl w:val="3"/>
          <w:numId w:val="1"/>
        </w:numPr>
        <w:spacing w:before="200"/>
        <w:outlineLvl w:val="1"/>
        <w:rPr>
          <w:rFonts w:eastAsia="Times New Roman" w:cs="Times New Roman"/>
          <w:b/>
          <w:bCs/>
          <w:szCs w:val="26"/>
        </w:rPr>
      </w:pPr>
      <w:bookmarkStart w:id="182" w:name="_Toc524550756"/>
      <w:r w:rsidRPr="00AD573C">
        <w:rPr>
          <w:rFonts w:eastAsia="TimesNewRomanPSMT" w:cs="Times New Roman"/>
          <w:b/>
          <w:bCs/>
          <w:szCs w:val="26"/>
        </w:rPr>
        <w:t>Сокращение сбросов и организация возврата очищенных сточных вод на технические нужды</w:t>
      </w:r>
      <w:bookmarkEnd w:id="182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Мероприятия не предусматривается.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83" w:name="_Toc524550757"/>
      <w:r w:rsidRPr="00AD573C">
        <w:rPr>
          <w:rFonts w:eastAsia="Times New Roman" w:cs="Times New Roman"/>
          <w:b/>
          <w:bCs/>
          <w:szCs w:val="26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83"/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С учетом ввода в эксплуатацию в 2017 году КОС производительностью 3000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</w:t>
      </w:r>
      <w:proofErr w:type="spellStart"/>
      <w:r w:rsidRPr="00AD573C">
        <w:rPr>
          <w:rFonts w:eastAsia="Calibri" w:cs="Times New Roman"/>
        </w:rPr>
        <w:t>сут</w:t>
      </w:r>
      <w:proofErr w:type="spellEnd"/>
      <w:r w:rsidRPr="00AD573C">
        <w:rPr>
          <w:rFonts w:eastAsia="Calibri" w:cs="Times New Roman"/>
        </w:rPr>
        <w:t xml:space="preserve">, очистные сооружения обеспечивают потребности сельского поселения в очистке образуемых сточных вод, с учетом прогноза на период до 2029 года, в перспективе, мощность очистных сооружений может </w:t>
      </w:r>
      <w:r w:rsidRPr="00AD573C">
        <w:rPr>
          <w:rFonts w:eastAsia="Calibri" w:cs="Times New Roman"/>
        </w:rPr>
        <w:lastRenderedPageBreak/>
        <w:t>быть недостаточной для обеспечения потребностей в очистке сточных вод в периоды пикового сброса.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Необходимо в дальнейшем предусмотреть расширение действующих КОС.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84" w:name="_Toc524550758"/>
      <w:r w:rsidRPr="00AD573C">
        <w:rPr>
          <w:rFonts w:eastAsia="Times New Roman" w:cs="Times New Roman"/>
          <w:b/>
          <w:bCs/>
          <w:szCs w:val="26"/>
        </w:rPr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184"/>
    </w:p>
    <w:p w:rsidR="00AD573C" w:rsidRPr="00AD573C" w:rsidRDefault="00AD573C" w:rsidP="00AD573C">
      <w:pPr>
        <w:spacing w:after="0" w:line="240" w:lineRule="auto"/>
        <w:ind w:left="57" w:hanging="57"/>
        <w:rPr>
          <w:rFonts w:eastAsia="Times New Roman" w:cs="Times New Roman"/>
          <w:szCs w:val="24"/>
        </w:rPr>
      </w:pPr>
      <w:r w:rsidRPr="00AD573C">
        <w:rPr>
          <w:rFonts w:eastAsia="Times New Roman" w:cs="Times New Roman"/>
          <w:szCs w:val="24"/>
        </w:rPr>
        <w:t xml:space="preserve">         В сельском поселении у организаций водопроводно-канализационного хозяйства действуют диспетчерские службы, которая позволяют оперативно реагировать на все инциденты. Диспетчерские службы работаю круглосуточно. Диспетчеризация, телемеханизация   и системы управления режимами водоснабжения на объектах организаций, осуществляющих водоснабжение, отсутствуют.</w:t>
      </w:r>
    </w:p>
    <w:p w:rsidR="00AD573C" w:rsidRPr="00AD573C" w:rsidRDefault="00AD573C" w:rsidP="00AD573C">
      <w:pPr>
        <w:spacing w:after="0" w:line="240" w:lineRule="auto"/>
        <w:ind w:left="360" w:firstLine="0"/>
        <w:contextualSpacing/>
        <w:jc w:val="left"/>
        <w:rPr>
          <w:rFonts w:eastAsia="Times New Roman" w:cs="Times New Roman"/>
          <w:sz w:val="26"/>
          <w:szCs w:val="24"/>
          <w:lang w:eastAsia="ru-RU"/>
        </w:rPr>
      </w:pP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85" w:name="_Toc524550759"/>
      <w:r w:rsidRPr="00AD573C">
        <w:rPr>
          <w:rFonts w:eastAsia="Times New Roman" w:cs="Times New Roman"/>
          <w:b/>
          <w:bCs/>
          <w:szCs w:val="26"/>
        </w:rPr>
        <w:t>Описание вариантов маршрутов прохождения трубопроводов (трасс) по территории сельского поселения, расположения намечаемых площадок под строительство сооружений водоотведения и их обоснование</w:t>
      </w:r>
      <w:bookmarkEnd w:id="185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Схема водоотведения сельского поселения в электронном виде прилагается.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86" w:name="_Toc524550760"/>
      <w:r w:rsidRPr="00AD573C">
        <w:rPr>
          <w:rFonts w:eastAsia="Times New Roman" w:cs="Times New Roman"/>
          <w:b/>
          <w:bCs/>
          <w:szCs w:val="26"/>
        </w:rPr>
        <w:t>Границы и характеристики охранных зон сетей и сооружений централизованной системы водоотведения</w:t>
      </w:r>
      <w:bookmarkEnd w:id="186"/>
    </w:p>
    <w:p w:rsidR="00AD573C" w:rsidRPr="00AD573C" w:rsidRDefault="00AD573C" w:rsidP="00AD573C">
      <w:pPr>
        <w:rPr>
          <w:rFonts w:eastAsia="Calibri" w:cs="Times New Roman"/>
          <w:szCs w:val="24"/>
        </w:rPr>
      </w:pPr>
      <w:r w:rsidRPr="00AD573C">
        <w:rPr>
          <w:rFonts w:eastAsia="Calibri" w:cs="Times New Roman"/>
          <w:szCs w:val="24"/>
        </w:rPr>
        <w:t>Схема водоотведения сельского поселения в электронном виде прилагается.</w:t>
      </w:r>
      <w:r w:rsidRPr="00AD573C">
        <w:rPr>
          <w:rFonts w:eastAsia="Calibri" w:cs="Times New Roman"/>
        </w:rPr>
        <w:t xml:space="preserve"> Ориентировочный размер СЗЗ у КОС - 3000 м</w:t>
      </w:r>
      <w:r w:rsidRPr="00AD573C">
        <w:rPr>
          <w:rFonts w:eastAsia="Calibri" w:cs="Times New Roman"/>
          <w:vertAlign w:val="superscript"/>
        </w:rPr>
        <w:t>3</w:t>
      </w:r>
      <w:r w:rsidRPr="00AD573C">
        <w:rPr>
          <w:rFonts w:eastAsia="Calibri" w:cs="Times New Roman"/>
        </w:rPr>
        <w:t>/</w:t>
      </w:r>
      <w:proofErr w:type="spellStart"/>
      <w:r w:rsidRPr="00AD573C">
        <w:rPr>
          <w:rFonts w:eastAsia="Calibri" w:cs="Times New Roman"/>
        </w:rPr>
        <w:t>сут</w:t>
      </w:r>
      <w:proofErr w:type="spellEnd"/>
      <w:r w:rsidRPr="00AD573C">
        <w:rPr>
          <w:rFonts w:eastAsia="Calibri" w:cs="Times New Roman"/>
        </w:rPr>
        <w:t xml:space="preserve"> равен 200 метров, у септика - 8 м, у КНС - 15 м, в соответствии с требованиями п. 7.1.13. СанПиН 2.2.1. /2.11.1200-03 «Санитарно-защитные зоны и санитарная классификация предприятий, сооружений и иных объектов» (новая редакция) и СНиП 2.04.03-85 «Канализация. Наружные сети и сооружения» п.1.10, табл.1, прим.6.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r w:rsidRPr="00AD573C">
        <w:rPr>
          <w:rFonts w:eastAsia="Times New Roman" w:cs="Times New Roman"/>
          <w:b/>
          <w:bCs/>
          <w:szCs w:val="26"/>
        </w:rPr>
        <w:t xml:space="preserve"> </w:t>
      </w:r>
      <w:bookmarkStart w:id="187" w:name="_Toc524550761"/>
      <w:r w:rsidRPr="00AD573C">
        <w:rPr>
          <w:rFonts w:eastAsia="Times New Roman" w:cs="Times New Roman"/>
          <w:b/>
          <w:bCs/>
          <w:szCs w:val="26"/>
        </w:rPr>
        <w:t>Границы планируемых зон размещения объектов централизованной системы водоотведения</w:t>
      </w:r>
      <w:bookmarkEnd w:id="187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Схема водоотведения сельского поселения в электронном виде прилагается.</w:t>
      </w: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1"/>
        </w:numPr>
        <w:spacing w:before="200"/>
        <w:outlineLvl w:val="1"/>
        <w:rPr>
          <w:rFonts w:eastAsia="Times New Roman" w:cs="Times New Roman"/>
          <w:b/>
          <w:bCs/>
          <w:szCs w:val="24"/>
        </w:rPr>
      </w:pPr>
      <w:bookmarkStart w:id="188" w:name="_Toc524550762"/>
      <w:r w:rsidRPr="00AD573C">
        <w:rPr>
          <w:rFonts w:eastAsia="TimesNewRomanPS-BoldMT" w:cs="Times New Roman"/>
          <w:b/>
          <w:bCs/>
          <w:szCs w:val="26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188"/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89" w:name="_Toc524550763"/>
      <w:r w:rsidRPr="00AD573C">
        <w:rPr>
          <w:rFonts w:eastAsia="TimesNewRomanPS-BoldMT" w:cs="Times New Roman"/>
          <w:b/>
          <w:bCs/>
          <w:iCs/>
          <w:szCs w:val="26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189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Учитывая производительность вновь введенных в эксплуатацию канализационных очистных сооружений, а также прогнозную оценку объема принимаемых стоков, </w:t>
      </w:r>
      <w:proofErr w:type="gramStart"/>
      <w:r w:rsidRPr="00AD573C">
        <w:rPr>
          <w:rFonts w:eastAsia="Calibri" w:cs="Times New Roman"/>
        </w:rPr>
        <w:t>на период</w:t>
      </w:r>
      <w:proofErr w:type="gramEnd"/>
      <w:r w:rsidRPr="00AD573C">
        <w:rPr>
          <w:rFonts w:eastAsia="Calibri" w:cs="Times New Roman"/>
        </w:rPr>
        <w:t xml:space="preserve"> предусмотренный настоящей схемой водоснабжения и водоотведения очистка принимаемых стоков будет обеспечена в полном объеме. Включение в схему дополнительных мероприятий не требуется.</w:t>
      </w:r>
    </w:p>
    <w:p w:rsidR="00AD573C" w:rsidRPr="00AD573C" w:rsidRDefault="00AD573C" w:rsidP="00AD573C">
      <w:pPr>
        <w:keepNext/>
        <w:keepLines/>
        <w:numPr>
          <w:ilvl w:val="2"/>
          <w:numId w:val="1"/>
        </w:numPr>
        <w:ind w:left="1356" w:hanging="505"/>
        <w:outlineLvl w:val="1"/>
        <w:rPr>
          <w:rFonts w:eastAsia="Times New Roman" w:cs="Times New Roman"/>
          <w:b/>
          <w:bCs/>
          <w:szCs w:val="26"/>
        </w:rPr>
      </w:pPr>
      <w:bookmarkStart w:id="190" w:name="_Toc524550764"/>
      <w:r w:rsidRPr="00AD573C">
        <w:rPr>
          <w:rFonts w:eastAsia="Times New Roman" w:cs="Times New Roman"/>
          <w:b/>
          <w:bCs/>
          <w:szCs w:val="26"/>
        </w:rPr>
        <w:lastRenderedPageBreak/>
        <w:t>Сведения о применении методов, безопасных для окружающей среды, при утилизации осадков сточных вод</w:t>
      </w:r>
      <w:bookmarkEnd w:id="190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Традиционные физико-химические методы переработки сточных вод приводят к образованию значительного количества твердых отходов. Некоторая их часть накапливается уже на первичной стадии осаждения, а остальные обусловлены приростом биомассы за счет биологического окисления углеродсодержащих компонентов в сточных водах. Твердые отходы изначально существуют в виде различных суспензий с содержанием твердых компонентов от 1 до 10%. По этой причине процессам выделения, переработки и ликвидации ила стоков следует уделять особое внимание при проектировании и эксплуатации любого предприятия по переработке сточных вод. 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Для уменьшения и исключения отрицательного воздействия на окружающую среду предусматривается уменьшение объема твердых бытовых отходов с решеток и осадков сточных вод путем модернизации бункера приема отходов и приобретения пресса – отходов, а также модернизация насосного оборудования. </w:t>
      </w:r>
    </w:p>
    <w:p w:rsidR="00AD573C" w:rsidRPr="00AD573C" w:rsidRDefault="00AD573C" w:rsidP="00AD573C">
      <w:pPr>
        <w:keepNext/>
        <w:keepLines/>
        <w:numPr>
          <w:ilvl w:val="1"/>
          <w:numId w:val="1"/>
        </w:numPr>
        <w:spacing w:before="200"/>
        <w:outlineLvl w:val="1"/>
        <w:rPr>
          <w:rFonts w:eastAsia="Times New Roman" w:cs="Times New Roman"/>
          <w:b/>
          <w:bCs/>
          <w:szCs w:val="24"/>
        </w:rPr>
      </w:pPr>
      <w:bookmarkStart w:id="191" w:name="_Toc524550765"/>
      <w:r w:rsidRPr="00AD573C">
        <w:rPr>
          <w:rFonts w:eastAsia="TimesNewRomanPS-BoldMT" w:cs="Times New Roman"/>
          <w:b/>
          <w:bCs/>
          <w:szCs w:val="26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191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Оценка потребности в капитальных вложениях в строительство объектов централизованных систем водоотведения представлена в таблице 2.6.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Перечень мероприятий по строительству, реконструкции и модернизации объектов централизованной системы водоотведения на территории с. п. Нижнесортымский, представлен в приложении 2.</w:t>
      </w:r>
    </w:p>
    <w:p w:rsidR="00AD573C" w:rsidRPr="00AD573C" w:rsidRDefault="00AD573C" w:rsidP="00AD573C">
      <w:pPr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2.6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1135"/>
        <w:gridCol w:w="1275"/>
        <w:gridCol w:w="1417"/>
      </w:tblGrid>
      <w:tr w:rsidR="00AD573C" w:rsidRPr="00AD573C" w:rsidTr="00DF4D89">
        <w:trPr>
          <w:trHeight w:val="894"/>
          <w:tblHeader/>
        </w:trPr>
        <w:tc>
          <w:tcPr>
            <w:tcW w:w="709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Описание (укрупненный состав) работ</w:t>
            </w:r>
          </w:p>
        </w:tc>
        <w:tc>
          <w:tcPr>
            <w:tcW w:w="1135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Протяженность, км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Затраты, тыс. руб.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Этап внедрения</w:t>
            </w:r>
          </w:p>
        </w:tc>
      </w:tr>
      <w:tr w:rsidR="00AD573C" w:rsidRPr="00AD573C" w:rsidTr="00DF4D89">
        <w:trPr>
          <w:trHeight w:val="894"/>
          <w:tblHeader/>
        </w:trPr>
        <w:tc>
          <w:tcPr>
            <w:tcW w:w="709" w:type="dxa"/>
            <w:vMerge w:val="restart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Мероприятия по реконструкции сетей водоотведения с. п. Нижнесортымский</w:t>
            </w:r>
          </w:p>
        </w:tc>
        <w:tc>
          <w:tcPr>
            <w:tcW w:w="3261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Разработка ПСД на реконструкцию сетей водоотведения с. п. Нижнесортымский, получение экспертизы ПСД.</w:t>
            </w:r>
          </w:p>
        </w:tc>
        <w:tc>
          <w:tcPr>
            <w:tcW w:w="1135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</w:rPr>
              <w:t>6558,5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</w:tc>
      </w:tr>
      <w:tr w:rsidR="00AD573C" w:rsidRPr="00AD573C" w:rsidTr="00DF4D89">
        <w:trPr>
          <w:trHeight w:val="897"/>
        </w:trPr>
        <w:tc>
          <w:tcPr>
            <w:tcW w:w="709" w:type="dxa"/>
            <w:vMerge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Реконструкция сетей водоотведения с. п. Нижнесортымский</w:t>
            </w:r>
          </w:p>
        </w:tc>
        <w:tc>
          <w:tcPr>
            <w:tcW w:w="1135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25,404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</w:rPr>
            </w:pPr>
            <w:r w:rsidRPr="00AD573C">
              <w:rPr>
                <w:rFonts w:eastAsia="Calibri" w:cs="Times New Roman"/>
              </w:rPr>
              <w:t>218617,9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szCs w:val="24"/>
                <w:lang w:eastAsia="ru-RU"/>
              </w:rPr>
              <w:t>2019 - 2029</w:t>
            </w:r>
          </w:p>
        </w:tc>
      </w:tr>
      <w:tr w:rsidR="00AD573C" w:rsidRPr="00AD573C" w:rsidTr="00DF4D89">
        <w:trPr>
          <w:trHeight w:val="897"/>
        </w:trPr>
        <w:tc>
          <w:tcPr>
            <w:tcW w:w="709" w:type="dxa"/>
            <w:vMerge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135" w:type="dxa"/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ind w:firstLine="0"/>
              <w:jc w:val="center"/>
              <w:rPr>
                <w:rFonts w:eastAsia="Calibri" w:cs="Times New Roman"/>
                <w:b/>
              </w:rPr>
            </w:pPr>
            <w:r w:rsidRPr="00AD573C">
              <w:rPr>
                <w:rFonts w:eastAsia="Calibri" w:cs="Times New Roman"/>
                <w:b/>
              </w:rPr>
              <w:t>225176,4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573C">
              <w:rPr>
                <w:rFonts w:eastAsia="Times New Roman" w:cs="Times New Roman"/>
                <w:b/>
                <w:szCs w:val="24"/>
                <w:lang w:eastAsia="ru-RU"/>
              </w:rPr>
              <w:t>2019 - 2029</w:t>
            </w:r>
          </w:p>
        </w:tc>
      </w:tr>
    </w:tbl>
    <w:p w:rsidR="00AD573C" w:rsidRPr="00AD573C" w:rsidRDefault="00AD573C" w:rsidP="00AD573C">
      <w:pPr>
        <w:spacing w:after="0" w:line="240" w:lineRule="auto"/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</w:t>
      </w:r>
      <w:proofErr w:type="gramStart"/>
      <w:r w:rsidRPr="00AD573C">
        <w:rPr>
          <w:rFonts w:eastAsia="Calibri" w:cs="Times New Roman"/>
        </w:rPr>
        <w:t>уровней  на</w:t>
      </w:r>
      <w:proofErr w:type="gramEnd"/>
      <w:r w:rsidRPr="00AD573C">
        <w:rPr>
          <w:rFonts w:eastAsia="Calibri" w:cs="Times New Roman"/>
        </w:rPr>
        <w:t xml:space="preserve"> очередной финансовый год и плановый период.</w:t>
      </w: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1"/>
        </w:numPr>
        <w:spacing w:before="200"/>
        <w:ind w:left="788" w:hanging="431"/>
        <w:outlineLvl w:val="1"/>
        <w:rPr>
          <w:rFonts w:eastAsia="Times New Roman" w:cs="Times New Roman"/>
          <w:b/>
          <w:bCs/>
          <w:szCs w:val="24"/>
        </w:rPr>
      </w:pPr>
      <w:bookmarkStart w:id="192" w:name="_Toc375685347"/>
      <w:bookmarkStart w:id="193" w:name="_Toc524550766"/>
      <w:r w:rsidRPr="00AD573C">
        <w:rPr>
          <w:rFonts w:eastAsia="TimesNewRomanPS-BoldMT" w:cs="Times New Roman"/>
          <w:b/>
          <w:bCs/>
          <w:szCs w:val="26"/>
        </w:rPr>
        <w:lastRenderedPageBreak/>
        <w:t>ПЛАНОВЫЕ ЗНАЧЕНИЯ ПОКАЗАТЕЛЕЙ РАЗВИТИЯ ЦЕНТРАЛИЗОВАННОЙ СИСТЕМЫ ВОДООТВЕДЕНИЯ</w:t>
      </w:r>
      <w:bookmarkEnd w:id="192"/>
      <w:bookmarkEnd w:id="193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Плановые значения показателей развития централизованной системы водоотведения представлены в таблице 2.7.</w:t>
      </w:r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 xml:space="preserve">Фактические показатели за 2017 год, определены в период эксплуатации КОС-800, до введения в эксплуатацию новых канализационных очистных сооружений. Статистическая информация необходимая для оценки </w:t>
      </w:r>
      <w:proofErr w:type="gramStart"/>
      <w:r w:rsidRPr="00AD573C">
        <w:rPr>
          <w:rFonts w:eastAsia="Calibri" w:cs="Times New Roman"/>
        </w:rPr>
        <w:t>показателей работы</w:t>
      </w:r>
      <w:proofErr w:type="gramEnd"/>
      <w:r w:rsidRPr="00AD573C">
        <w:rPr>
          <w:rFonts w:eastAsia="Calibri" w:cs="Times New Roman"/>
        </w:rPr>
        <w:t xml:space="preserve"> введенных в эксплуатацию в 2018 году КОС-3000, отсутствует.</w:t>
      </w:r>
    </w:p>
    <w:p w:rsidR="00AD573C" w:rsidRPr="00AD573C" w:rsidRDefault="00AD573C" w:rsidP="00AD573C">
      <w:pPr>
        <w:keepNext/>
        <w:jc w:val="right"/>
        <w:rPr>
          <w:rFonts w:eastAsia="Calibri" w:cs="Times New Roman"/>
        </w:rPr>
      </w:pPr>
      <w:r w:rsidRPr="00AD573C">
        <w:rPr>
          <w:rFonts w:eastAsia="Calibri" w:cs="Times New Roman"/>
        </w:rPr>
        <w:t>Таблица 2.7</w:t>
      </w:r>
    </w:p>
    <w:tbl>
      <w:tblPr>
        <w:tblW w:w="10229" w:type="dxa"/>
        <w:tblInd w:w="108" w:type="dxa"/>
        <w:tblLook w:val="04A0" w:firstRow="1" w:lastRow="0" w:firstColumn="1" w:lastColumn="0" w:noHBand="0" w:noVBand="1"/>
      </w:tblPr>
      <w:tblGrid>
        <w:gridCol w:w="800"/>
        <w:gridCol w:w="5863"/>
        <w:gridCol w:w="1240"/>
        <w:gridCol w:w="1160"/>
        <w:gridCol w:w="1160"/>
        <w:gridCol w:w="6"/>
      </w:tblGrid>
      <w:tr w:rsidR="00AD573C" w:rsidRPr="00AD573C" w:rsidTr="00DF4D89">
        <w:trPr>
          <w:gridAfter w:val="1"/>
          <w:wAfter w:w="6" w:type="dxa"/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5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Показатель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2017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2029 год</w:t>
            </w:r>
          </w:p>
        </w:tc>
      </w:tr>
      <w:tr w:rsidR="00AD573C" w:rsidRPr="00AD573C" w:rsidTr="00DF4D89">
        <w:trPr>
          <w:gridAfter w:val="1"/>
          <w:wAfter w:w="6" w:type="dxa"/>
          <w:trHeight w:val="27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Факт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Прогноз</w:t>
            </w:r>
          </w:p>
        </w:tc>
      </w:tr>
      <w:tr w:rsidR="00AD573C" w:rsidRPr="00AD573C" w:rsidTr="00DF4D89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Показатели очистки сточных вод</w:t>
            </w:r>
          </w:p>
        </w:tc>
      </w:tr>
      <w:tr w:rsidR="00AD573C" w:rsidRPr="00AD573C" w:rsidTr="00DF4D89">
        <w:trPr>
          <w:gridAfter w:val="1"/>
          <w:wAfter w:w="6" w:type="dxa"/>
          <w:trHeight w:val="3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1.1.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60,91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AD573C" w:rsidRPr="00AD573C" w:rsidTr="00DF4D89">
        <w:trPr>
          <w:gridAfter w:val="1"/>
          <w:wAfter w:w="6" w:type="dxa"/>
          <w:trHeight w:val="53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AD573C" w:rsidRPr="00AD573C" w:rsidTr="00DF4D89">
        <w:trPr>
          <w:gridAfter w:val="1"/>
          <w:wAfter w:w="6" w:type="dxa"/>
          <w:trHeight w:val="7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1.3.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40,08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AD573C" w:rsidRPr="00AD573C" w:rsidTr="00DF4D8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Показатели надежности и бесперебойности водоотведения</w:t>
            </w:r>
          </w:p>
        </w:tc>
      </w:tr>
      <w:tr w:rsidR="00AD573C" w:rsidRPr="00AD573C" w:rsidTr="00DF4D89">
        <w:trPr>
          <w:gridAfter w:val="1"/>
          <w:wAfter w:w="6" w:type="dxa"/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2.1.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ед./км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AD573C" w:rsidRPr="00AD573C" w:rsidTr="00DF4D89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ru-RU"/>
              </w:rPr>
              <w:t xml:space="preserve">Показатели энергетической эффективности </w:t>
            </w:r>
          </w:p>
        </w:tc>
      </w:tr>
      <w:tr w:rsidR="00AD573C" w:rsidRPr="00AD573C" w:rsidTr="00DF4D89">
        <w:trPr>
          <w:gridAfter w:val="1"/>
          <w:wAfter w:w="6" w:type="dxa"/>
          <w:trHeight w:val="54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3.1.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кВт*Ч/м3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0,67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0,67</w:t>
            </w:r>
          </w:p>
        </w:tc>
      </w:tr>
      <w:tr w:rsidR="00AD573C" w:rsidRPr="00AD573C" w:rsidTr="00DF4D89">
        <w:trPr>
          <w:gridAfter w:val="1"/>
          <w:wAfter w:w="6" w:type="dxa"/>
          <w:trHeight w:val="48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3.2.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кВт*Ч/м3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73C" w:rsidRPr="00AD573C" w:rsidRDefault="00AD573C" w:rsidP="00AD573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D573C">
              <w:rPr>
                <w:rFonts w:eastAsia="Times New Roman" w:cs="Times New Roman"/>
                <w:color w:val="000000"/>
                <w:sz w:val="22"/>
                <w:lang w:eastAsia="ru-RU"/>
              </w:rPr>
              <w:t>0,38</w:t>
            </w:r>
          </w:p>
        </w:tc>
      </w:tr>
    </w:tbl>
    <w:p w:rsidR="00AD573C" w:rsidRPr="00AD573C" w:rsidRDefault="00AD573C" w:rsidP="00AD573C">
      <w:pPr>
        <w:spacing w:after="0"/>
        <w:rPr>
          <w:rFonts w:eastAsia="Calibri" w:cs="Times New Roman"/>
        </w:rPr>
      </w:pPr>
    </w:p>
    <w:p w:rsidR="00AD573C" w:rsidRPr="00AD573C" w:rsidRDefault="00AD573C" w:rsidP="00AD573C">
      <w:pPr>
        <w:spacing w:after="0"/>
        <w:rPr>
          <w:rFonts w:eastAsia="Calibri" w:cs="Times New Roman"/>
        </w:rPr>
      </w:pPr>
    </w:p>
    <w:p w:rsidR="00AD573C" w:rsidRPr="00AD573C" w:rsidRDefault="00AD573C" w:rsidP="00AD573C">
      <w:pPr>
        <w:keepNext/>
        <w:keepLines/>
        <w:numPr>
          <w:ilvl w:val="1"/>
          <w:numId w:val="1"/>
        </w:numPr>
        <w:ind w:left="788" w:hanging="431"/>
        <w:outlineLvl w:val="1"/>
        <w:rPr>
          <w:rFonts w:eastAsia="Times New Roman" w:cs="Times New Roman"/>
          <w:b/>
          <w:bCs/>
          <w:szCs w:val="24"/>
        </w:rPr>
      </w:pPr>
      <w:bookmarkStart w:id="194" w:name="_Toc524550767"/>
      <w:r w:rsidRPr="00AD573C">
        <w:rPr>
          <w:rFonts w:eastAsia="TimesNewRomanPS-BoldMT" w:cs="Times New Roman"/>
          <w:b/>
          <w:bCs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194"/>
    </w:p>
    <w:p w:rsidR="00AD573C" w:rsidRPr="00AD573C" w:rsidRDefault="00AD573C" w:rsidP="00AD573C">
      <w:pPr>
        <w:rPr>
          <w:rFonts w:eastAsia="Calibri" w:cs="Times New Roman"/>
        </w:rPr>
      </w:pPr>
      <w:r w:rsidRPr="00AD573C">
        <w:rPr>
          <w:rFonts w:eastAsia="Calibri" w:cs="Times New Roman"/>
        </w:rPr>
        <w:t>Бесхозяйные объекты централизованной системы водоотведения на территории сельского поселения отсутствуют.</w:t>
      </w:r>
    </w:p>
    <w:p w:rsidR="00AD573C" w:rsidRPr="00AD573C" w:rsidRDefault="00AD573C" w:rsidP="00AD573C">
      <w:pPr>
        <w:ind w:firstLine="0"/>
        <w:rPr>
          <w:rFonts w:eastAsia="Calibri" w:cs="Times New Roman"/>
        </w:rPr>
      </w:pPr>
    </w:p>
    <w:sectPr w:rsidR="00AD573C" w:rsidRPr="00AD573C" w:rsidSect="003B2638">
      <w:footerReference w:type="default" r:id="rId13"/>
      <w:pgSz w:w="11906" w:h="16838"/>
      <w:pgMar w:top="567" w:right="567" w:bottom="357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FB" w:rsidRDefault="00AC07FB" w:rsidP="00BD2610">
      <w:pPr>
        <w:spacing w:after="0" w:line="240" w:lineRule="auto"/>
      </w:pPr>
      <w:r>
        <w:separator/>
      </w:r>
    </w:p>
  </w:endnote>
  <w:endnote w:type="continuationSeparator" w:id="0">
    <w:p w:rsidR="00AC07FB" w:rsidRDefault="00AC07FB" w:rsidP="00BD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EKGHE+OfficinaSerifWinC">
    <w:altName w:val="Times New Roman"/>
    <w:charset w:val="00"/>
    <w:family w:val="roman"/>
    <w:pitch w:val="default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73C" w:rsidRDefault="00AD573C">
    <w:pPr>
      <w:pStyle w:val="af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52</w:t>
    </w:r>
    <w:r>
      <w:fldChar w:fldCharType="end"/>
    </w:r>
  </w:p>
  <w:p w:rsidR="00AD573C" w:rsidRDefault="00AD573C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8855"/>
    </w:sdtPr>
    <w:sdtEndPr/>
    <w:sdtContent>
      <w:p w:rsidR="00793A6C" w:rsidRDefault="00690888">
        <w:pPr>
          <w:pStyle w:val="af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573C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793A6C" w:rsidRDefault="00793A6C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FB" w:rsidRDefault="00AC07FB" w:rsidP="00BD2610">
      <w:pPr>
        <w:spacing w:after="0" w:line="240" w:lineRule="auto"/>
      </w:pPr>
      <w:r>
        <w:separator/>
      </w:r>
    </w:p>
  </w:footnote>
  <w:footnote w:type="continuationSeparator" w:id="0">
    <w:p w:rsidR="00AC07FB" w:rsidRDefault="00AC07FB" w:rsidP="00BD2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9897153"/>
    <w:multiLevelType w:val="hybridMultilevel"/>
    <w:tmpl w:val="B9E07CE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5F470F"/>
    <w:multiLevelType w:val="hybridMultilevel"/>
    <w:tmpl w:val="957086D0"/>
    <w:lvl w:ilvl="0" w:tplc="3D206D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9" w:hanging="360"/>
      </w:pPr>
    </w:lvl>
    <w:lvl w:ilvl="2" w:tplc="0419001B">
      <w:start w:val="1"/>
      <w:numFmt w:val="lowerRoman"/>
      <w:lvlText w:val="%3."/>
      <w:lvlJc w:val="right"/>
      <w:pPr>
        <w:ind w:left="2169" w:hanging="180"/>
      </w:pPr>
    </w:lvl>
    <w:lvl w:ilvl="3" w:tplc="0419000F">
      <w:start w:val="1"/>
      <w:numFmt w:val="decimal"/>
      <w:lvlText w:val="%4."/>
      <w:lvlJc w:val="left"/>
      <w:pPr>
        <w:ind w:left="2889" w:hanging="360"/>
      </w:pPr>
    </w:lvl>
    <w:lvl w:ilvl="4" w:tplc="04190019">
      <w:start w:val="1"/>
      <w:numFmt w:val="lowerLetter"/>
      <w:lvlText w:val="%5."/>
      <w:lvlJc w:val="left"/>
      <w:pPr>
        <w:ind w:left="3609" w:hanging="360"/>
      </w:pPr>
    </w:lvl>
    <w:lvl w:ilvl="5" w:tplc="0419001B">
      <w:start w:val="1"/>
      <w:numFmt w:val="lowerRoman"/>
      <w:lvlText w:val="%6."/>
      <w:lvlJc w:val="right"/>
      <w:pPr>
        <w:ind w:left="4329" w:hanging="180"/>
      </w:pPr>
    </w:lvl>
    <w:lvl w:ilvl="6" w:tplc="0419000F">
      <w:start w:val="1"/>
      <w:numFmt w:val="decimal"/>
      <w:lvlText w:val="%7."/>
      <w:lvlJc w:val="left"/>
      <w:pPr>
        <w:ind w:left="5049" w:hanging="360"/>
      </w:pPr>
    </w:lvl>
    <w:lvl w:ilvl="7" w:tplc="04190019">
      <w:start w:val="1"/>
      <w:numFmt w:val="lowerLetter"/>
      <w:lvlText w:val="%8."/>
      <w:lvlJc w:val="left"/>
      <w:pPr>
        <w:ind w:left="5769" w:hanging="360"/>
      </w:pPr>
    </w:lvl>
    <w:lvl w:ilvl="8" w:tplc="0419001B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EB57299"/>
    <w:multiLevelType w:val="hybridMultilevel"/>
    <w:tmpl w:val="F4D0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7C1"/>
    <w:multiLevelType w:val="hybridMultilevel"/>
    <w:tmpl w:val="8E4C666C"/>
    <w:lvl w:ilvl="0" w:tplc="D038AB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3EF6"/>
    <w:multiLevelType w:val="hybridMultilevel"/>
    <w:tmpl w:val="6602DE6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FB2B80"/>
    <w:multiLevelType w:val="hybridMultilevel"/>
    <w:tmpl w:val="29CA728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812F1D"/>
    <w:multiLevelType w:val="multilevel"/>
    <w:tmpl w:val="5E36B898"/>
    <w:lvl w:ilvl="0">
      <w:start w:val="1"/>
      <w:numFmt w:val="bullet"/>
      <w:lvlText w:val="-"/>
      <w:lvlJc w:val="left"/>
      <w:pPr>
        <w:ind w:left="540" w:hanging="540"/>
      </w:pPr>
      <w:rPr>
        <w:rFonts w:ascii="Courier New" w:hAnsi="Courier New" w:hint="default"/>
      </w:rPr>
    </w:lvl>
    <w:lvl w:ilvl="1">
      <w:start w:val="4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32F6AF4"/>
    <w:multiLevelType w:val="hybridMultilevel"/>
    <w:tmpl w:val="E60E2D8A"/>
    <w:lvl w:ilvl="0" w:tplc="01906C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86720D"/>
    <w:multiLevelType w:val="hybridMultilevel"/>
    <w:tmpl w:val="4CD2905C"/>
    <w:lvl w:ilvl="0" w:tplc="2E5E4F0C">
      <w:numFmt w:val="bullet"/>
      <w:lvlText w:val="-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 w15:restartNumberingAfterBreak="0">
    <w:nsid w:val="26A074E6"/>
    <w:multiLevelType w:val="hybridMultilevel"/>
    <w:tmpl w:val="BF3CF12E"/>
    <w:lvl w:ilvl="0" w:tplc="D038AB4A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93E6B9B"/>
    <w:multiLevelType w:val="hybridMultilevel"/>
    <w:tmpl w:val="F49EF6A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402891"/>
    <w:multiLevelType w:val="hybridMultilevel"/>
    <w:tmpl w:val="117C20AC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4212CA"/>
    <w:multiLevelType w:val="multilevel"/>
    <w:tmpl w:val="B928DB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2"/>
      <w:lvlText w:val="%1.%2."/>
      <w:lvlJc w:val="left"/>
      <w:pPr>
        <w:ind w:left="1284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3D2A76"/>
    <w:multiLevelType w:val="hybridMultilevel"/>
    <w:tmpl w:val="0E1A638C"/>
    <w:lvl w:ilvl="0" w:tplc="02889C5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8566D1F"/>
    <w:multiLevelType w:val="hybridMultilevel"/>
    <w:tmpl w:val="B28AD8F8"/>
    <w:lvl w:ilvl="0" w:tplc="83EEE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FE21F4"/>
    <w:multiLevelType w:val="multilevel"/>
    <w:tmpl w:val="9892A412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FD67D7"/>
    <w:multiLevelType w:val="hybridMultilevel"/>
    <w:tmpl w:val="D4D20376"/>
    <w:lvl w:ilvl="0" w:tplc="87E496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A045BD"/>
    <w:multiLevelType w:val="multilevel"/>
    <w:tmpl w:val="379E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8C7420"/>
    <w:multiLevelType w:val="multilevel"/>
    <w:tmpl w:val="8F1CB5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44E308EA"/>
    <w:multiLevelType w:val="multilevel"/>
    <w:tmpl w:val="081EB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520CB3"/>
    <w:multiLevelType w:val="hybridMultilevel"/>
    <w:tmpl w:val="D6C86364"/>
    <w:lvl w:ilvl="0" w:tplc="18B8AA14">
      <w:start w:val="1"/>
      <w:numFmt w:val="bullet"/>
      <w:lvlText w:val="-"/>
      <w:lvlJc w:val="left"/>
      <w:pPr>
        <w:ind w:left="3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6521E"/>
    <w:multiLevelType w:val="hybridMultilevel"/>
    <w:tmpl w:val="2C3A35B2"/>
    <w:lvl w:ilvl="0" w:tplc="D038AB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05395"/>
    <w:multiLevelType w:val="multilevel"/>
    <w:tmpl w:val="73944EFE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8A5270"/>
    <w:multiLevelType w:val="hybridMultilevel"/>
    <w:tmpl w:val="C8D88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ED225C"/>
    <w:multiLevelType w:val="hybridMultilevel"/>
    <w:tmpl w:val="84984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C0370"/>
    <w:multiLevelType w:val="hybridMultilevel"/>
    <w:tmpl w:val="21E2330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ED5995"/>
    <w:multiLevelType w:val="hybridMultilevel"/>
    <w:tmpl w:val="EC52A8A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6251F1"/>
    <w:multiLevelType w:val="multilevel"/>
    <w:tmpl w:val="806C30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0" w15:restartNumberingAfterBreak="0">
    <w:nsid w:val="750A5B2E"/>
    <w:multiLevelType w:val="hybridMultilevel"/>
    <w:tmpl w:val="801E5D8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B8E44D5"/>
    <w:multiLevelType w:val="hybridMultilevel"/>
    <w:tmpl w:val="ACE69D34"/>
    <w:lvl w:ilvl="0" w:tplc="81E815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BC7E36"/>
    <w:multiLevelType w:val="multilevel"/>
    <w:tmpl w:val="E9EA340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32"/>
  </w:num>
  <w:num w:numId="4">
    <w:abstractNumId w:val="7"/>
  </w:num>
  <w:num w:numId="5">
    <w:abstractNumId w:val="18"/>
  </w:num>
  <w:num w:numId="6">
    <w:abstractNumId w:val="13"/>
  </w:num>
  <w:num w:numId="7">
    <w:abstractNumId w:val="17"/>
  </w:num>
  <w:num w:numId="8">
    <w:abstractNumId w:val="20"/>
  </w:num>
  <w:num w:numId="9">
    <w:abstractNumId w:val="29"/>
  </w:num>
  <w:num w:numId="10">
    <w:abstractNumId w:val="10"/>
  </w:num>
  <w:num w:numId="11">
    <w:abstractNumId w:val="15"/>
  </w:num>
  <w:num w:numId="12">
    <w:abstractNumId w:val="6"/>
  </w:num>
  <w:num w:numId="13">
    <w:abstractNumId w:val="12"/>
  </w:num>
  <w:num w:numId="14">
    <w:abstractNumId w:val="30"/>
  </w:num>
  <w:num w:numId="15">
    <w:abstractNumId w:val="5"/>
  </w:num>
  <w:num w:numId="16">
    <w:abstractNumId w:val="8"/>
  </w:num>
  <w:num w:numId="17">
    <w:abstractNumId w:val="28"/>
  </w:num>
  <w:num w:numId="18">
    <w:abstractNumId w:val="19"/>
  </w:num>
  <w:num w:numId="19">
    <w:abstractNumId w:val="4"/>
  </w:num>
  <w:num w:numId="20">
    <w:abstractNumId w:val="25"/>
  </w:num>
  <w:num w:numId="21">
    <w:abstractNumId w:val="27"/>
  </w:num>
  <w:num w:numId="22">
    <w:abstractNumId w:val="1"/>
  </w:num>
  <w:num w:numId="23">
    <w:abstractNumId w:val="11"/>
  </w:num>
  <w:num w:numId="24">
    <w:abstractNumId w:val="26"/>
  </w:num>
  <w:num w:numId="25">
    <w:abstractNumId w:val="24"/>
  </w:num>
  <w:num w:numId="26">
    <w:abstractNumId w:val="16"/>
  </w:num>
  <w:num w:numId="27">
    <w:abstractNumId w:val="2"/>
  </w:num>
  <w:num w:numId="28">
    <w:abstractNumId w:val="31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3"/>
  </w:num>
  <w:num w:numId="32">
    <w:abstractNumId w:val="9"/>
  </w:num>
  <w:num w:numId="33">
    <w:abstractNumId w:val="23"/>
  </w:num>
  <w:num w:numId="3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B8"/>
    <w:rsid w:val="00000C67"/>
    <w:rsid w:val="000013A5"/>
    <w:rsid w:val="000014CB"/>
    <w:rsid w:val="00001BAB"/>
    <w:rsid w:val="00001CEA"/>
    <w:rsid w:val="00003011"/>
    <w:rsid w:val="00003DE5"/>
    <w:rsid w:val="00004D8C"/>
    <w:rsid w:val="00004DE6"/>
    <w:rsid w:val="00005344"/>
    <w:rsid w:val="00005FF7"/>
    <w:rsid w:val="00007503"/>
    <w:rsid w:val="000076C9"/>
    <w:rsid w:val="000114EE"/>
    <w:rsid w:val="00012375"/>
    <w:rsid w:val="00013425"/>
    <w:rsid w:val="00013A14"/>
    <w:rsid w:val="00015B02"/>
    <w:rsid w:val="000165D4"/>
    <w:rsid w:val="000202ED"/>
    <w:rsid w:val="0002282A"/>
    <w:rsid w:val="00023245"/>
    <w:rsid w:val="00023DB1"/>
    <w:rsid w:val="000248C6"/>
    <w:rsid w:val="00025409"/>
    <w:rsid w:val="00025BD0"/>
    <w:rsid w:val="00030C4A"/>
    <w:rsid w:val="00031B07"/>
    <w:rsid w:val="00031F57"/>
    <w:rsid w:val="00031F82"/>
    <w:rsid w:val="000328D7"/>
    <w:rsid w:val="00032B24"/>
    <w:rsid w:val="00032FCF"/>
    <w:rsid w:val="000330C8"/>
    <w:rsid w:val="000333FB"/>
    <w:rsid w:val="00033B11"/>
    <w:rsid w:val="00034131"/>
    <w:rsid w:val="00035B4D"/>
    <w:rsid w:val="00036851"/>
    <w:rsid w:val="00036ABE"/>
    <w:rsid w:val="00037602"/>
    <w:rsid w:val="0003773F"/>
    <w:rsid w:val="00037782"/>
    <w:rsid w:val="00037A16"/>
    <w:rsid w:val="000410D3"/>
    <w:rsid w:val="00041E44"/>
    <w:rsid w:val="0004252A"/>
    <w:rsid w:val="000445FB"/>
    <w:rsid w:val="00044A45"/>
    <w:rsid w:val="00045514"/>
    <w:rsid w:val="00046830"/>
    <w:rsid w:val="00046CEA"/>
    <w:rsid w:val="000471D3"/>
    <w:rsid w:val="000503A7"/>
    <w:rsid w:val="0005079A"/>
    <w:rsid w:val="00050E51"/>
    <w:rsid w:val="00051832"/>
    <w:rsid w:val="00051B44"/>
    <w:rsid w:val="00053DB4"/>
    <w:rsid w:val="00054A72"/>
    <w:rsid w:val="000570F6"/>
    <w:rsid w:val="00057573"/>
    <w:rsid w:val="0005799A"/>
    <w:rsid w:val="0006000C"/>
    <w:rsid w:val="000601F8"/>
    <w:rsid w:val="00060D68"/>
    <w:rsid w:val="0006247F"/>
    <w:rsid w:val="000633CC"/>
    <w:rsid w:val="000635BC"/>
    <w:rsid w:val="00063BEC"/>
    <w:rsid w:val="0006464C"/>
    <w:rsid w:val="00065A0E"/>
    <w:rsid w:val="00066A2B"/>
    <w:rsid w:val="00070C76"/>
    <w:rsid w:val="00070DDD"/>
    <w:rsid w:val="000712D7"/>
    <w:rsid w:val="00071AC9"/>
    <w:rsid w:val="00071F0A"/>
    <w:rsid w:val="0007211D"/>
    <w:rsid w:val="0007266C"/>
    <w:rsid w:val="00073553"/>
    <w:rsid w:val="000740B7"/>
    <w:rsid w:val="00076A25"/>
    <w:rsid w:val="00077461"/>
    <w:rsid w:val="000774DE"/>
    <w:rsid w:val="0007756A"/>
    <w:rsid w:val="0008026E"/>
    <w:rsid w:val="00081140"/>
    <w:rsid w:val="000812DC"/>
    <w:rsid w:val="000823E0"/>
    <w:rsid w:val="00083BEC"/>
    <w:rsid w:val="00083D3E"/>
    <w:rsid w:val="00084106"/>
    <w:rsid w:val="00084664"/>
    <w:rsid w:val="00084681"/>
    <w:rsid w:val="00084C25"/>
    <w:rsid w:val="000851C9"/>
    <w:rsid w:val="00086211"/>
    <w:rsid w:val="000865E9"/>
    <w:rsid w:val="00090373"/>
    <w:rsid w:val="00090A99"/>
    <w:rsid w:val="000926EC"/>
    <w:rsid w:val="00093D43"/>
    <w:rsid w:val="00094256"/>
    <w:rsid w:val="00094D6C"/>
    <w:rsid w:val="00095465"/>
    <w:rsid w:val="00096541"/>
    <w:rsid w:val="00096691"/>
    <w:rsid w:val="00096923"/>
    <w:rsid w:val="00096990"/>
    <w:rsid w:val="000970D9"/>
    <w:rsid w:val="00097619"/>
    <w:rsid w:val="0009789A"/>
    <w:rsid w:val="000A0823"/>
    <w:rsid w:val="000A0F58"/>
    <w:rsid w:val="000A29A9"/>
    <w:rsid w:val="000A310D"/>
    <w:rsid w:val="000A3797"/>
    <w:rsid w:val="000A3920"/>
    <w:rsid w:val="000A3D24"/>
    <w:rsid w:val="000A3EA8"/>
    <w:rsid w:val="000A670A"/>
    <w:rsid w:val="000A71F7"/>
    <w:rsid w:val="000A7F30"/>
    <w:rsid w:val="000B0586"/>
    <w:rsid w:val="000B127F"/>
    <w:rsid w:val="000B13DC"/>
    <w:rsid w:val="000B1F2E"/>
    <w:rsid w:val="000B25F5"/>
    <w:rsid w:val="000B2F7B"/>
    <w:rsid w:val="000B3030"/>
    <w:rsid w:val="000B31B9"/>
    <w:rsid w:val="000B3A4B"/>
    <w:rsid w:val="000B3BF6"/>
    <w:rsid w:val="000B5176"/>
    <w:rsid w:val="000B5C9D"/>
    <w:rsid w:val="000B680F"/>
    <w:rsid w:val="000B6B16"/>
    <w:rsid w:val="000B7868"/>
    <w:rsid w:val="000C0208"/>
    <w:rsid w:val="000C04E2"/>
    <w:rsid w:val="000C0CB3"/>
    <w:rsid w:val="000C1203"/>
    <w:rsid w:val="000C1328"/>
    <w:rsid w:val="000C16CC"/>
    <w:rsid w:val="000C2031"/>
    <w:rsid w:val="000C23FF"/>
    <w:rsid w:val="000C2D88"/>
    <w:rsid w:val="000C2E29"/>
    <w:rsid w:val="000C2E60"/>
    <w:rsid w:val="000C4EF4"/>
    <w:rsid w:val="000C5F17"/>
    <w:rsid w:val="000C6253"/>
    <w:rsid w:val="000C69DD"/>
    <w:rsid w:val="000C6BE9"/>
    <w:rsid w:val="000C7082"/>
    <w:rsid w:val="000C71E4"/>
    <w:rsid w:val="000C7C06"/>
    <w:rsid w:val="000D06D1"/>
    <w:rsid w:val="000D2E42"/>
    <w:rsid w:val="000D322C"/>
    <w:rsid w:val="000D3DBF"/>
    <w:rsid w:val="000D4FEB"/>
    <w:rsid w:val="000D537F"/>
    <w:rsid w:val="000D5463"/>
    <w:rsid w:val="000D7296"/>
    <w:rsid w:val="000D7465"/>
    <w:rsid w:val="000D75EF"/>
    <w:rsid w:val="000E080B"/>
    <w:rsid w:val="000E0855"/>
    <w:rsid w:val="000E0E4B"/>
    <w:rsid w:val="000E1EDC"/>
    <w:rsid w:val="000E228C"/>
    <w:rsid w:val="000E2865"/>
    <w:rsid w:val="000E2A90"/>
    <w:rsid w:val="000E36D8"/>
    <w:rsid w:val="000E42DC"/>
    <w:rsid w:val="000E535F"/>
    <w:rsid w:val="000E55FF"/>
    <w:rsid w:val="000E6C20"/>
    <w:rsid w:val="000E7271"/>
    <w:rsid w:val="000E7D59"/>
    <w:rsid w:val="000F1403"/>
    <w:rsid w:val="000F14F2"/>
    <w:rsid w:val="000F1753"/>
    <w:rsid w:val="000F18C1"/>
    <w:rsid w:val="000F1A31"/>
    <w:rsid w:val="000F28E3"/>
    <w:rsid w:val="000F3312"/>
    <w:rsid w:val="000F3632"/>
    <w:rsid w:val="000F3913"/>
    <w:rsid w:val="000F3BC2"/>
    <w:rsid w:val="000F4AE1"/>
    <w:rsid w:val="000F4CAD"/>
    <w:rsid w:val="000F5521"/>
    <w:rsid w:val="000F5C0E"/>
    <w:rsid w:val="000F5D12"/>
    <w:rsid w:val="000F6091"/>
    <w:rsid w:val="000F6AFF"/>
    <w:rsid w:val="000F74A8"/>
    <w:rsid w:val="000F7E13"/>
    <w:rsid w:val="00100448"/>
    <w:rsid w:val="00100D78"/>
    <w:rsid w:val="0010101E"/>
    <w:rsid w:val="00101266"/>
    <w:rsid w:val="00102226"/>
    <w:rsid w:val="0010343E"/>
    <w:rsid w:val="001035B9"/>
    <w:rsid w:val="00103622"/>
    <w:rsid w:val="00105CA8"/>
    <w:rsid w:val="00106408"/>
    <w:rsid w:val="00106825"/>
    <w:rsid w:val="001069B8"/>
    <w:rsid w:val="001075C0"/>
    <w:rsid w:val="001104A5"/>
    <w:rsid w:val="0011092D"/>
    <w:rsid w:val="00111890"/>
    <w:rsid w:val="001119A9"/>
    <w:rsid w:val="0011232D"/>
    <w:rsid w:val="00112390"/>
    <w:rsid w:val="001148A6"/>
    <w:rsid w:val="00114A13"/>
    <w:rsid w:val="0011647D"/>
    <w:rsid w:val="00117B35"/>
    <w:rsid w:val="0012070B"/>
    <w:rsid w:val="0012145D"/>
    <w:rsid w:val="00121761"/>
    <w:rsid w:val="00121EF4"/>
    <w:rsid w:val="001223CE"/>
    <w:rsid w:val="001224C4"/>
    <w:rsid w:val="0012467C"/>
    <w:rsid w:val="0012485C"/>
    <w:rsid w:val="00125227"/>
    <w:rsid w:val="001254DD"/>
    <w:rsid w:val="00127729"/>
    <w:rsid w:val="00127B8C"/>
    <w:rsid w:val="00127F16"/>
    <w:rsid w:val="001309F9"/>
    <w:rsid w:val="00132EED"/>
    <w:rsid w:val="0013347D"/>
    <w:rsid w:val="001348EB"/>
    <w:rsid w:val="00134CC8"/>
    <w:rsid w:val="00135223"/>
    <w:rsid w:val="001354C0"/>
    <w:rsid w:val="00135BB1"/>
    <w:rsid w:val="001374F3"/>
    <w:rsid w:val="00137C64"/>
    <w:rsid w:val="00141261"/>
    <w:rsid w:val="001419FC"/>
    <w:rsid w:val="00141F7F"/>
    <w:rsid w:val="001424B8"/>
    <w:rsid w:val="00142958"/>
    <w:rsid w:val="0014323D"/>
    <w:rsid w:val="001448BF"/>
    <w:rsid w:val="0014539D"/>
    <w:rsid w:val="00145D80"/>
    <w:rsid w:val="00146F33"/>
    <w:rsid w:val="001472DB"/>
    <w:rsid w:val="0014778D"/>
    <w:rsid w:val="00147D8A"/>
    <w:rsid w:val="00150ABE"/>
    <w:rsid w:val="00151A41"/>
    <w:rsid w:val="00151FFC"/>
    <w:rsid w:val="001526B9"/>
    <w:rsid w:val="0015271A"/>
    <w:rsid w:val="001531B2"/>
    <w:rsid w:val="0015341F"/>
    <w:rsid w:val="00154EC7"/>
    <w:rsid w:val="0015595F"/>
    <w:rsid w:val="00156BA1"/>
    <w:rsid w:val="0016063E"/>
    <w:rsid w:val="00161FDD"/>
    <w:rsid w:val="0016430F"/>
    <w:rsid w:val="0016632F"/>
    <w:rsid w:val="00166B6C"/>
    <w:rsid w:val="00166D4E"/>
    <w:rsid w:val="0016731E"/>
    <w:rsid w:val="00167955"/>
    <w:rsid w:val="00167A5D"/>
    <w:rsid w:val="00167B5C"/>
    <w:rsid w:val="001705BC"/>
    <w:rsid w:val="001711F4"/>
    <w:rsid w:val="00171782"/>
    <w:rsid w:val="001729FC"/>
    <w:rsid w:val="00172D31"/>
    <w:rsid w:val="00172DDA"/>
    <w:rsid w:val="001741D0"/>
    <w:rsid w:val="001743D0"/>
    <w:rsid w:val="00174AC2"/>
    <w:rsid w:val="00174B35"/>
    <w:rsid w:val="00174E98"/>
    <w:rsid w:val="00175394"/>
    <w:rsid w:val="00177438"/>
    <w:rsid w:val="001779B4"/>
    <w:rsid w:val="0018035D"/>
    <w:rsid w:val="00180436"/>
    <w:rsid w:val="00180EC1"/>
    <w:rsid w:val="00181B5C"/>
    <w:rsid w:val="00184024"/>
    <w:rsid w:val="00184CF4"/>
    <w:rsid w:val="00184DF4"/>
    <w:rsid w:val="00185542"/>
    <w:rsid w:val="0018579B"/>
    <w:rsid w:val="00186FE3"/>
    <w:rsid w:val="001870B7"/>
    <w:rsid w:val="0018710D"/>
    <w:rsid w:val="00187303"/>
    <w:rsid w:val="00187999"/>
    <w:rsid w:val="00187D23"/>
    <w:rsid w:val="00187E7B"/>
    <w:rsid w:val="0019028D"/>
    <w:rsid w:val="00190AD7"/>
    <w:rsid w:val="00191CE8"/>
    <w:rsid w:val="00191EE2"/>
    <w:rsid w:val="001927D9"/>
    <w:rsid w:val="00193708"/>
    <w:rsid w:val="0019394F"/>
    <w:rsid w:val="00193B5E"/>
    <w:rsid w:val="001953F1"/>
    <w:rsid w:val="001969DB"/>
    <w:rsid w:val="00197AD3"/>
    <w:rsid w:val="001A013E"/>
    <w:rsid w:val="001A01D8"/>
    <w:rsid w:val="001A07C0"/>
    <w:rsid w:val="001A1236"/>
    <w:rsid w:val="001A12F7"/>
    <w:rsid w:val="001A2847"/>
    <w:rsid w:val="001A3E35"/>
    <w:rsid w:val="001A4624"/>
    <w:rsid w:val="001A473D"/>
    <w:rsid w:val="001A4A03"/>
    <w:rsid w:val="001A4B86"/>
    <w:rsid w:val="001A618E"/>
    <w:rsid w:val="001A61F4"/>
    <w:rsid w:val="001A707A"/>
    <w:rsid w:val="001A7A1B"/>
    <w:rsid w:val="001B058D"/>
    <w:rsid w:val="001B060A"/>
    <w:rsid w:val="001B0657"/>
    <w:rsid w:val="001B075C"/>
    <w:rsid w:val="001B08FB"/>
    <w:rsid w:val="001B0EEA"/>
    <w:rsid w:val="001B0FFC"/>
    <w:rsid w:val="001B290B"/>
    <w:rsid w:val="001B3841"/>
    <w:rsid w:val="001B64B1"/>
    <w:rsid w:val="001B7467"/>
    <w:rsid w:val="001C11B9"/>
    <w:rsid w:val="001C1F0B"/>
    <w:rsid w:val="001C2306"/>
    <w:rsid w:val="001C3E94"/>
    <w:rsid w:val="001C40D0"/>
    <w:rsid w:val="001C416E"/>
    <w:rsid w:val="001C4823"/>
    <w:rsid w:val="001C4B46"/>
    <w:rsid w:val="001C4C4E"/>
    <w:rsid w:val="001C6078"/>
    <w:rsid w:val="001C61FA"/>
    <w:rsid w:val="001C6470"/>
    <w:rsid w:val="001C64E5"/>
    <w:rsid w:val="001C67F8"/>
    <w:rsid w:val="001C68E9"/>
    <w:rsid w:val="001C6BF0"/>
    <w:rsid w:val="001D0056"/>
    <w:rsid w:val="001D00D0"/>
    <w:rsid w:val="001D00DA"/>
    <w:rsid w:val="001D021E"/>
    <w:rsid w:val="001D0A96"/>
    <w:rsid w:val="001D0B8F"/>
    <w:rsid w:val="001D0D77"/>
    <w:rsid w:val="001D29C7"/>
    <w:rsid w:val="001D3164"/>
    <w:rsid w:val="001D337A"/>
    <w:rsid w:val="001D37CB"/>
    <w:rsid w:val="001D3C20"/>
    <w:rsid w:val="001D45C1"/>
    <w:rsid w:val="001D51DF"/>
    <w:rsid w:val="001D5909"/>
    <w:rsid w:val="001D5A5C"/>
    <w:rsid w:val="001D6685"/>
    <w:rsid w:val="001D6793"/>
    <w:rsid w:val="001D6C3D"/>
    <w:rsid w:val="001D7C2E"/>
    <w:rsid w:val="001E0D28"/>
    <w:rsid w:val="001E1754"/>
    <w:rsid w:val="001E2081"/>
    <w:rsid w:val="001E3012"/>
    <w:rsid w:val="001E323C"/>
    <w:rsid w:val="001E3E6F"/>
    <w:rsid w:val="001E3F05"/>
    <w:rsid w:val="001E46A3"/>
    <w:rsid w:val="001E49C9"/>
    <w:rsid w:val="001E5E4D"/>
    <w:rsid w:val="001F03F8"/>
    <w:rsid w:val="001F2D69"/>
    <w:rsid w:val="001F2E8E"/>
    <w:rsid w:val="001F2FFB"/>
    <w:rsid w:val="001F36B9"/>
    <w:rsid w:val="001F4588"/>
    <w:rsid w:val="001F5F06"/>
    <w:rsid w:val="001F6299"/>
    <w:rsid w:val="001F7F0A"/>
    <w:rsid w:val="0020112D"/>
    <w:rsid w:val="00201595"/>
    <w:rsid w:val="0020189D"/>
    <w:rsid w:val="00201FAA"/>
    <w:rsid w:val="00202AE7"/>
    <w:rsid w:val="00203509"/>
    <w:rsid w:val="00203556"/>
    <w:rsid w:val="002038CF"/>
    <w:rsid w:val="002044DD"/>
    <w:rsid w:val="002058DD"/>
    <w:rsid w:val="002071AE"/>
    <w:rsid w:val="00207BC3"/>
    <w:rsid w:val="00210388"/>
    <w:rsid w:val="0021069A"/>
    <w:rsid w:val="0021075C"/>
    <w:rsid w:val="00210F98"/>
    <w:rsid w:val="002111C2"/>
    <w:rsid w:val="002119CE"/>
    <w:rsid w:val="002119D2"/>
    <w:rsid w:val="00211C11"/>
    <w:rsid w:val="002121BF"/>
    <w:rsid w:val="00213F7F"/>
    <w:rsid w:val="00214EAE"/>
    <w:rsid w:val="002155E3"/>
    <w:rsid w:val="00215E84"/>
    <w:rsid w:val="00217866"/>
    <w:rsid w:val="00217C1E"/>
    <w:rsid w:val="00217E45"/>
    <w:rsid w:val="00220289"/>
    <w:rsid w:val="002207B3"/>
    <w:rsid w:val="00221DF5"/>
    <w:rsid w:val="00222856"/>
    <w:rsid w:val="0022409F"/>
    <w:rsid w:val="00224943"/>
    <w:rsid w:val="00225F67"/>
    <w:rsid w:val="0022648A"/>
    <w:rsid w:val="002267CE"/>
    <w:rsid w:val="00227CEF"/>
    <w:rsid w:val="00234181"/>
    <w:rsid w:val="002346B9"/>
    <w:rsid w:val="00234855"/>
    <w:rsid w:val="002353E0"/>
    <w:rsid w:val="0023576A"/>
    <w:rsid w:val="00235F7C"/>
    <w:rsid w:val="00236F5B"/>
    <w:rsid w:val="002370D7"/>
    <w:rsid w:val="00237340"/>
    <w:rsid w:val="00237439"/>
    <w:rsid w:val="002403D7"/>
    <w:rsid w:val="002409B4"/>
    <w:rsid w:val="00241262"/>
    <w:rsid w:val="00241945"/>
    <w:rsid w:val="00241BAB"/>
    <w:rsid w:val="00242BC9"/>
    <w:rsid w:val="00243A7F"/>
    <w:rsid w:val="00243C43"/>
    <w:rsid w:val="00243CF3"/>
    <w:rsid w:val="00243FB8"/>
    <w:rsid w:val="002441F1"/>
    <w:rsid w:val="00247B5B"/>
    <w:rsid w:val="00250136"/>
    <w:rsid w:val="00250313"/>
    <w:rsid w:val="00251698"/>
    <w:rsid w:val="00251714"/>
    <w:rsid w:val="0025239B"/>
    <w:rsid w:val="002523E2"/>
    <w:rsid w:val="0025278C"/>
    <w:rsid w:val="002539D3"/>
    <w:rsid w:val="00253B37"/>
    <w:rsid w:val="00253DA4"/>
    <w:rsid w:val="00255EC6"/>
    <w:rsid w:val="002572D1"/>
    <w:rsid w:val="00257327"/>
    <w:rsid w:val="00257C03"/>
    <w:rsid w:val="00257F28"/>
    <w:rsid w:val="00260050"/>
    <w:rsid w:val="002603A8"/>
    <w:rsid w:val="002622AE"/>
    <w:rsid w:val="00262306"/>
    <w:rsid w:val="00263686"/>
    <w:rsid w:val="002641A6"/>
    <w:rsid w:val="00264566"/>
    <w:rsid w:val="00265176"/>
    <w:rsid w:val="00266155"/>
    <w:rsid w:val="00266671"/>
    <w:rsid w:val="00267901"/>
    <w:rsid w:val="00267B1E"/>
    <w:rsid w:val="00267C5C"/>
    <w:rsid w:val="00270214"/>
    <w:rsid w:val="002702BC"/>
    <w:rsid w:val="00270888"/>
    <w:rsid w:val="002709AE"/>
    <w:rsid w:val="00270A49"/>
    <w:rsid w:val="00270C04"/>
    <w:rsid w:val="00270CCC"/>
    <w:rsid w:val="00271EB1"/>
    <w:rsid w:val="00272466"/>
    <w:rsid w:val="00272DF2"/>
    <w:rsid w:val="00273ABF"/>
    <w:rsid w:val="002744C0"/>
    <w:rsid w:val="00275E36"/>
    <w:rsid w:val="0027611E"/>
    <w:rsid w:val="002804A6"/>
    <w:rsid w:val="00280620"/>
    <w:rsid w:val="00280638"/>
    <w:rsid w:val="002810D4"/>
    <w:rsid w:val="002828E0"/>
    <w:rsid w:val="00282A0A"/>
    <w:rsid w:val="00282A59"/>
    <w:rsid w:val="00282DCF"/>
    <w:rsid w:val="00282DF1"/>
    <w:rsid w:val="002836CA"/>
    <w:rsid w:val="00283F1D"/>
    <w:rsid w:val="002843E4"/>
    <w:rsid w:val="0028506F"/>
    <w:rsid w:val="00285581"/>
    <w:rsid w:val="00285737"/>
    <w:rsid w:val="00285751"/>
    <w:rsid w:val="00285B6D"/>
    <w:rsid w:val="00285CDA"/>
    <w:rsid w:val="00285F86"/>
    <w:rsid w:val="00286013"/>
    <w:rsid w:val="0029264C"/>
    <w:rsid w:val="00292C5F"/>
    <w:rsid w:val="00292C89"/>
    <w:rsid w:val="002934BB"/>
    <w:rsid w:val="00293C95"/>
    <w:rsid w:val="00293D43"/>
    <w:rsid w:val="0029439C"/>
    <w:rsid w:val="00294881"/>
    <w:rsid w:val="00295BDA"/>
    <w:rsid w:val="00295CBE"/>
    <w:rsid w:val="00296CC9"/>
    <w:rsid w:val="00296F25"/>
    <w:rsid w:val="00296FCF"/>
    <w:rsid w:val="0029776F"/>
    <w:rsid w:val="00297C21"/>
    <w:rsid w:val="002A080C"/>
    <w:rsid w:val="002A2094"/>
    <w:rsid w:val="002A222B"/>
    <w:rsid w:val="002A3EB5"/>
    <w:rsid w:val="002A3FA7"/>
    <w:rsid w:val="002A4716"/>
    <w:rsid w:val="002A4AAF"/>
    <w:rsid w:val="002A4F81"/>
    <w:rsid w:val="002A5307"/>
    <w:rsid w:val="002A60B8"/>
    <w:rsid w:val="002A62E5"/>
    <w:rsid w:val="002A72F5"/>
    <w:rsid w:val="002A74D8"/>
    <w:rsid w:val="002A7818"/>
    <w:rsid w:val="002B1505"/>
    <w:rsid w:val="002B1634"/>
    <w:rsid w:val="002B225D"/>
    <w:rsid w:val="002B2769"/>
    <w:rsid w:val="002B2AF9"/>
    <w:rsid w:val="002B428F"/>
    <w:rsid w:val="002B5C07"/>
    <w:rsid w:val="002B603B"/>
    <w:rsid w:val="002B61C7"/>
    <w:rsid w:val="002B7FC2"/>
    <w:rsid w:val="002C045C"/>
    <w:rsid w:val="002C071D"/>
    <w:rsid w:val="002C0933"/>
    <w:rsid w:val="002C0AC7"/>
    <w:rsid w:val="002C0FFE"/>
    <w:rsid w:val="002C1D49"/>
    <w:rsid w:val="002C383B"/>
    <w:rsid w:val="002D0383"/>
    <w:rsid w:val="002D09FF"/>
    <w:rsid w:val="002D0CFF"/>
    <w:rsid w:val="002D2097"/>
    <w:rsid w:val="002D4530"/>
    <w:rsid w:val="002D4DFC"/>
    <w:rsid w:val="002D500B"/>
    <w:rsid w:val="002D622A"/>
    <w:rsid w:val="002E098D"/>
    <w:rsid w:val="002E0A0C"/>
    <w:rsid w:val="002E2271"/>
    <w:rsid w:val="002E2B05"/>
    <w:rsid w:val="002E485A"/>
    <w:rsid w:val="002E4DDC"/>
    <w:rsid w:val="002E530A"/>
    <w:rsid w:val="002E5E53"/>
    <w:rsid w:val="002E6C9F"/>
    <w:rsid w:val="002E71A5"/>
    <w:rsid w:val="002E753E"/>
    <w:rsid w:val="002E7DE3"/>
    <w:rsid w:val="002F0175"/>
    <w:rsid w:val="002F01D7"/>
    <w:rsid w:val="002F0C27"/>
    <w:rsid w:val="002F0C82"/>
    <w:rsid w:val="002F0F6B"/>
    <w:rsid w:val="002F1377"/>
    <w:rsid w:val="002F260A"/>
    <w:rsid w:val="002F2EC8"/>
    <w:rsid w:val="002F4737"/>
    <w:rsid w:val="002F481B"/>
    <w:rsid w:val="002F4C1A"/>
    <w:rsid w:val="002F4F42"/>
    <w:rsid w:val="002F547D"/>
    <w:rsid w:val="002F5D2C"/>
    <w:rsid w:val="002F7169"/>
    <w:rsid w:val="0030063E"/>
    <w:rsid w:val="00300FE4"/>
    <w:rsid w:val="0030225B"/>
    <w:rsid w:val="0030239C"/>
    <w:rsid w:val="003030D6"/>
    <w:rsid w:val="00303A01"/>
    <w:rsid w:val="00303D30"/>
    <w:rsid w:val="00305729"/>
    <w:rsid w:val="00305BAC"/>
    <w:rsid w:val="00311847"/>
    <w:rsid w:val="0031196E"/>
    <w:rsid w:val="00312605"/>
    <w:rsid w:val="00312D80"/>
    <w:rsid w:val="00314CDE"/>
    <w:rsid w:val="00314D1E"/>
    <w:rsid w:val="00315060"/>
    <w:rsid w:val="003154AD"/>
    <w:rsid w:val="00316109"/>
    <w:rsid w:val="00317060"/>
    <w:rsid w:val="00320651"/>
    <w:rsid w:val="0032076C"/>
    <w:rsid w:val="003208AF"/>
    <w:rsid w:val="00321081"/>
    <w:rsid w:val="00321E4B"/>
    <w:rsid w:val="003220B2"/>
    <w:rsid w:val="00322A72"/>
    <w:rsid w:val="00323161"/>
    <w:rsid w:val="0032401E"/>
    <w:rsid w:val="00324455"/>
    <w:rsid w:val="00324E40"/>
    <w:rsid w:val="00325248"/>
    <w:rsid w:val="00325419"/>
    <w:rsid w:val="0032571E"/>
    <w:rsid w:val="003271CF"/>
    <w:rsid w:val="00327EF9"/>
    <w:rsid w:val="0033050B"/>
    <w:rsid w:val="0033081A"/>
    <w:rsid w:val="00330A4E"/>
    <w:rsid w:val="0033151E"/>
    <w:rsid w:val="0033272D"/>
    <w:rsid w:val="003329DA"/>
    <w:rsid w:val="00332C74"/>
    <w:rsid w:val="00332F87"/>
    <w:rsid w:val="003334FF"/>
    <w:rsid w:val="0033359B"/>
    <w:rsid w:val="00333662"/>
    <w:rsid w:val="00333756"/>
    <w:rsid w:val="00333DBF"/>
    <w:rsid w:val="00333E6E"/>
    <w:rsid w:val="0033423C"/>
    <w:rsid w:val="00334252"/>
    <w:rsid w:val="0033441C"/>
    <w:rsid w:val="00335CEA"/>
    <w:rsid w:val="00336634"/>
    <w:rsid w:val="00337573"/>
    <w:rsid w:val="003379C3"/>
    <w:rsid w:val="00337BC2"/>
    <w:rsid w:val="00340C5F"/>
    <w:rsid w:val="003414A5"/>
    <w:rsid w:val="00341EC8"/>
    <w:rsid w:val="00342E67"/>
    <w:rsid w:val="0034416E"/>
    <w:rsid w:val="00345328"/>
    <w:rsid w:val="00345813"/>
    <w:rsid w:val="00346267"/>
    <w:rsid w:val="00347029"/>
    <w:rsid w:val="00350541"/>
    <w:rsid w:val="003508D7"/>
    <w:rsid w:val="003516AA"/>
    <w:rsid w:val="003519A6"/>
    <w:rsid w:val="00351C14"/>
    <w:rsid w:val="0035326D"/>
    <w:rsid w:val="00353604"/>
    <w:rsid w:val="00353CCF"/>
    <w:rsid w:val="0035576D"/>
    <w:rsid w:val="003564B9"/>
    <w:rsid w:val="0035705F"/>
    <w:rsid w:val="0036045F"/>
    <w:rsid w:val="00361504"/>
    <w:rsid w:val="00361CC6"/>
    <w:rsid w:val="00361D15"/>
    <w:rsid w:val="00362D93"/>
    <w:rsid w:val="00362FA0"/>
    <w:rsid w:val="00363878"/>
    <w:rsid w:val="00363E1F"/>
    <w:rsid w:val="0036448C"/>
    <w:rsid w:val="00364E93"/>
    <w:rsid w:val="003655AA"/>
    <w:rsid w:val="00365B06"/>
    <w:rsid w:val="00366DB9"/>
    <w:rsid w:val="00366DDA"/>
    <w:rsid w:val="00367086"/>
    <w:rsid w:val="003677AD"/>
    <w:rsid w:val="00367979"/>
    <w:rsid w:val="00367E6F"/>
    <w:rsid w:val="00367F9F"/>
    <w:rsid w:val="00367FA0"/>
    <w:rsid w:val="0037077A"/>
    <w:rsid w:val="003707AA"/>
    <w:rsid w:val="0037114F"/>
    <w:rsid w:val="00371291"/>
    <w:rsid w:val="003717ED"/>
    <w:rsid w:val="00371E70"/>
    <w:rsid w:val="0037358F"/>
    <w:rsid w:val="00374464"/>
    <w:rsid w:val="003750DE"/>
    <w:rsid w:val="00377230"/>
    <w:rsid w:val="003803EB"/>
    <w:rsid w:val="0038068D"/>
    <w:rsid w:val="0038294D"/>
    <w:rsid w:val="00383200"/>
    <w:rsid w:val="003836F2"/>
    <w:rsid w:val="00383A22"/>
    <w:rsid w:val="00383C0E"/>
    <w:rsid w:val="00383D6D"/>
    <w:rsid w:val="00384FCE"/>
    <w:rsid w:val="00386BFD"/>
    <w:rsid w:val="00386D93"/>
    <w:rsid w:val="00387645"/>
    <w:rsid w:val="003909FB"/>
    <w:rsid w:val="00391C06"/>
    <w:rsid w:val="00393549"/>
    <w:rsid w:val="00394DCF"/>
    <w:rsid w:val="003953F9"/>
    <w:rsid w:val="00395D33"/>
    <w:rsid w:val="00395D56"/>
    <w:rsid w:val="00396339"/>
    <w:rsid w:val="0039730A"/>
    <w:rsid w:val="00397B49"/>
    <w:rsid w:val="00397ECA"/>
    <w:rsid w:val="003A0278"/>
    <w:rsid w:val="003A04A5"/>
    <w:rsid w:val="003A0952"/>
    <w:rsid w:val="003A0EBA"/>
    <w:rsid w:val="003A1584"/>
    <w:rsid w:val="003A1E39"/>
    <w:rsid w:val="003A2053"/>
    <w:rsid w:val="003A22C5"/>
    <w:rsid w:val="003A23BD"/>
    <w:rsid w:val="003A3917"/>
    <w:rsid w:val="003A3A00"/>
    <w:rsid w:val="003A4C9F"/>
    <w:rsid w:val="003A61A3"/>
    <w:rsid w:val="003A7ABB"/>
    <w:rsid w:val="003B0700"/>
    <w:rsid w:val="003B08C3"/>
    <w:rsid w:val="003B0E03"/>
    <w:rsid w:val="003B11E7"/>
    <w:rsid w:val="003B1395"/>
    <w:rsid w:val="003B1A77"/>
    <w:rsid w:val="003B1D59"/>
    <w:rsid w:val="003B2525"/>
    <w:rsid w:val="003B2638"/>
    <w:rsid w:val="003B26BA"/>
    <w:rsid w:val="003B3E21"/>
    <w:rsid w:val="003B4091"/>
    <w:rsid w:val="003B536E"/>
    <w:rsid w:val="003B5503"/>
    <w:rsid w:val="003B5780"/>
    <w:rsid w:val="003B5B85"/>
    <w:rsid w:val="003B5CF8"/>
    <w:rsid w:val="003B5D78"/>
    <w:rsid w:val="003B6836"/>
    <w:rsid w:val="003C0926"/>
    <w:rsid w:val="003C0B9A"/>
    <w:rsid w:val="003C16D4"/>
    <w:rsid w:val="003C1D34"/>
    <w:rsid w:val="003C1D68"/>
    <w:rsid w:val="003C29DF"/>
    <w:rsid w:val="003C2A7A"/>
    <w:rsid w:val="003C346B"/>
    <w:rsid w:val="003C3A8E"/>
    <w:rsid w:val="003C3AE6"/>
    <w:rsid w:val="003C3B6B"/>
    <w:rsid w:val="003C447D"/>
    <w:rsid w:val="003C4CAB"/>
    <w:rsid w:val="003C5460"/>
    <w:rsid w:val="003C58E6"/>
    <w:rsid w:val="003C7154"/>
    <w:rsid w:val="003D016C"/>
    <w:rsid w:val="003D0A16"/>
    <w:rsid w:val="003D1E40"/>
    <w:rsid w:val="003D4E7D"/>
    <w:rsid w:val="003D5E29"/>
    <w:rsid w:val="003D6D1E"/>
    <w:rsid w:val="003E047D"/>
    <w:rsid w:val="003E1E02"/>
    <w:rsid w:val="003E2E37"/>
    <w:rsid w:val="003E3264"/>
    <w:rsid w:val="003E3FF4"/>
    <w:rsid w:val="003E4BD3"/>
    <w:rsid w:val="003E5402"/>
    <w:rsid w:val="003E6011"/>
    <w:rsid w:val="003E63E7"/>
    <w:rsid w:val="003E6615"/>
    <w:rsid w:val="003E6D95"/>
    <w:rsid w:val="003E6EB5"/>
    <w:rsid w:val="003E706F"/>
    <w:rsid w:val="003E76B1"/>
    <w:rsid w:val="003E79C0"/>
    <w:rsid w:val="003E7F83"/>
    <w:rsid w:val="003F085A"/>
    <w:rsid w:val="003F1FCD"/>
    <w:rsid w:val="003F2644"/>
    <w:rsid w:val="003F26A2"/>
    <w:rsid w:val="003F2EFD"/>
    <w:rsid w:val="003F4177"/>
    <w:rsid w:val="003F5E02"/>
    <w:rsid w:val="003F6197"/>
    <w:rsid w:val="003F6323"/>
    <w:rsid w:val="003F6AA9"/>
    <w:rsid w:val="003F7E17"/>
    <w:rsid w:val="00403008"/>
    <w:rsid w:val="00403E2D"/>
    <w:rsid w:val="004042AC"/>
    <w:rsid w:val="00404BFA"/>
    <w:rsid w:val="00404C3F"/>
    <w:rsid w:val="00404CC7"/>
    <w:rsid w:val="00405124"/>
    <w:rsid w:val="004052DA"/>
    <w:rsid w:val="00406D98"/>
    <w:rsid w:val="00407C62"/>
    <w:rsid w:val="00410178"/>
    <w:rsid w:val="004101DC"/>
    <w:rsid w:val="00410EBD"/>
    <w:rsid w:val="00411C03"/>
    <w:rsid w:val="00411FA6"/>
    <w:rsid w:val="00412F05"/>
    <w:rsid w:val="0041320D"/>
    <w:rsid w:val="004156B1"/>
    <w:rsid w:val="00416528"/>
    <w:rsid w:val="00416F52"/>
    <w:rsid w:val="004206B0"/>
    <w:rsid w:val="004221EB"/>
    <w:rsid w:val="00422BF5"/>
    <w:rsid w:val="004231C3"/>
    <w:rsid w:val="004231F7"/>
    <w:rsid w:val="0042406D"/>
    <w:rsid w:val="00424118"/>
    <w:rsid w:val="0042419C"/>
    <w:rsid w:val="00425021"/>
    <w:rsid w:val="0042523D"/>
    <w:rsid w:val="0042552E"/>
    <w:rsid w:val="004263B7"/>
    <w:rsid w:val="00426A6B"/>
    <w:rsid w:val="00426D40"/>
    <w:rsid w:val="00426EEA"/>
    <w:rsid w:val="004275B4"/>
    <w:rsid w:val="00427647"/>
    <w:rsid w:val="00427B26"/>
    <w:rsid w:val="00427EAA"/>
    <w:rsid w:val="0043196C"/>
    <w:rsid w:val="0043219F"/>
    <w:rsid w:val="004323C2"/>
    <w:rsid w:val="0043289F"/>
    <w:rsid w:val="00432A65"/>
    <w:rsid w:val="00432B09"/>
    <w:rsid w:val="00433955"/>
    <w:rsid w:val="004339F7"/>
    <w:rsid w:val="0043404B"/>
    <w:rsid w:val="0043475E"/>
    <w:rsid w:val="004366F1"/>
    <w:rsid w:val="004368F1"/>
    <w:rsid w:val="004375D9"/>
    <w:rsid w:val="00437A6B"/>
    <w:rsid w:val="00437BDE"/>
    <w:rsid w:val="00437C5E"/>
    <w:rsid w:val="00440CF9"/>
    <w:rsid w:val="0044143F"/>
    <w:rsid w:val="00441C10"/>
    <w:rsid w:val="00441CBE"/>
    <w:rsid w:val="00441EB9"/>
    <w:rsid w:val="00442052"/>
    <w:rsid w:val="00445B6E"/>
    <w:rsid w:val="004460BB"/>
    <w:rsid w:val="00446A43"/>
    <w:rsid w:val="00446BEF"/>
    <w:rsid w:val="00447D4E"/>
    <w:rsid w:val="0045079B"/>
    <w:rsid w:val="00450C6E"/>
    <w:rsid w:val="00451462"/>
    <w:rsid w:val="00451523"/>
    <w:rsid w:val="00451ABE"/>
    <w:rsid w:val="00451C6F"/>
    <w:rsid w:val="00451E56"/>
    <w:rsid w:val="00452D77"/>
    <w:rsid w:val="004531D5"/>
    <w:rsid w:val="00453CF9"/>
    <w:rsid w:val="0045458C"/>
    <w:rsid w:val="004545BE"/>
    <w:rsid w:val="00454AA4"/>
    <w:rsid w:val="00454DB4"/>
    <w:rsid w:val="00455210"/>
    <w:rsid w:val="00457D0A"/>
    <w:rsid w:val="00460097"/>
    <w:rsid w:val="0046012B"/>
    <w:rsid w:val="00461BE3"/>
    <w:rsid w:val="00461C29"/>
    <w:rsid w:val="00462C0F"/>
    <w:rsid w:val="004635AB"/>
    <w:rsid w:val="00463990"/>
    <w:rsid w:val="00463B59"/>
    <w:rsid w:val="00463D49"/>
    <w:rsid w:val="00463FEA"/>
    <w:rsid w:val="004653BF"/>
    <w:rsid w:val="00465683"/>
    <w:rsid w:val="00467C47"/>
    <w:rsid w:val="0047008A"/>
    <w:rsid w:val="00471B1E"/>
    <w:rsid w:val="00471CFD"/>
    <w:rsid w:val="00472897"/>
    <w:rsid w:val="004729F3"/>
    <w:rsid w:val="00472AFB"/>
    <w:rsid w:val="004735BA"/>
    <w:rsid w:val="004741A7"/>
    <w:rsid w:val="0047467C"/>
    <w:rsid w:val="004747BC"/>
    <w:rsid w:val="004758BB"/>
    <w:rsid w:val="00476636"/>
    <w:rsid w:val="00477ACC"/>
    <w:rsid w:val="00477DC9"/>
    <w:rsid w:val="00480792"/>
    <w:rsid w:val="0048099C"/>
    <w:rsid w:val="004812F2"/>
    <w:rsid w:val="004814D3"/>
    <w:rsid w:val="00481A33"/>
    <w:rsid w:val="00482118"/>
    <w:rsid w:val="00482771"/>
    <w:rsid w:val="004833C5"/>
    <w:rsid w:val="0048354F"/>
    <w:rsid w:val="00485565"/>
    <w:rsid w:val="00485F92"/>
    <w:rsid w:val="0048640C"/>
    <w:rsid w:val="00486D0B"/>
    <w:rsid w:val="00487B3B"/>
    <w:rsid w:val="00490482"/>
    <w:rsid w:val="00490C01"/>
    <w:rsid w:val="004933B0"/>
    <w:rsid w:val="00493517"/>
    <w:rsid w:val="00493701"/>
    <w:rsid w:val="00493E62"/>
    <w:rsid w:val="00493F41"/>
    <w:rsid w:val="00495D50"/>
    <w:rsid w:val="00496E6F"/>
    <w:rsid w:val="00496F45"/>
    <w:rsid w:val="00497710"/>
    <w:rsid w:val="004A1100"/>
    <w:rsid w:val="004A1B97"/>
    <w:rsid w:val="004A1E5D"/>
    <w:rsid w:val="004A20F1"/>
    <w:rsid w:val="004A4B6C"/>
    <w:rsid w:val="004A4DC2"/>
    <w:rsid w:val="004A5201"/>
    <w:rsid w:val="004A531D"/>
    <w:rsid w:val="004A5471"/>
    <w:rsid w:val="004A5BB2"/>
    <w:rsid w:val="004A60FB"/>
    <w:rsid w:val="004A6644"/>
    <w:rsid w:val="004A6A37"/>
    <w:rsid w:val="004A76AB"/>
    <w:rsid w:val="004A7A17"/>
    <w:rsid w:val="004B0445"/>
    <w:rsid w:val="004B1128"/>
    <w:rsid w:val="004B2018"/>
    <w:rsid w:val="004B28FB"/>
    <w:rsid w:val="004B3292"/>
    <w:rsid w:val="004B3A7E"/>
    <w:rsid w:val="004B470A"/>
    <w:rsid w:val="004B4A11"/>
    <w:rsid w:val="004B576C"/>
    <w:rsid w:val="004B5CB6"/>
    <w:rsid w:val="004B5F77"/>
    <w:rsid w:val="004B6931"/>
    <w:rsid w:val="004B71CD"/>
    <w:rsid w:val="004C0C96"/>
    <w:rsid w:val="004C0CC8"/>
    <w:rsid w:val="004C0E10"/>
    <w:rsid w:val="004C1493"/>
    <w:rsid w:val="004C158B"/>
    <w:rsid w:val="004C1A9F"/>
    <w:rsid w:val="004C20F3"/>
    <w:rsid w:val="004C2625"/>
    <w:rsid w:val="004C3A15"/>
    <w:rsid w:val="004C5226"/>
    <w:rsid w:val="004C5918"/>
    <w:rsid w:val="004C6044"/>
    <w:rsid w:val="004C64AE"/>
    <w:rsid w:val="004C6540"/>
    <w:rsid w:val="004C7EC7"/>
    <w:rsid w:val="004D05F2"/>
    <w:rsid w:val="004D0A33"/>
    <w:rsid w:val="004D11CA"/>
    <w:rsid w:val="004D21AB"/>
    <w:rsid w:val="004D22CE"/>
    <w:rsid w:val="004D2844"/>
    <w:rsid w:val="004D3DD8"/>
    <w:rsid w:val="004D4698"/>
    <w:rsid w:val="004D47CA"/>
    <w:rsid w:val="004D638D"/>
    <w:rsid w:val="004D7168"/>
    <w:rsid w:val="004D765D"/>
    <w:rsid w:val="004E0743"/>
    <w:rsid w:val="004E151E"/>
    <w:rsid w:val="004E1594"/>
    <w:rsid w:val="004E1A1E"/>
    <w:rsid w:val="004E23AB"/>
    <w:rsid w:val="004E24D1"/>
    <w:rsid w:val="004E25BF"/>
    <w:rsid w:val="004E2A48"/>
    <w:rsid w:val="004E342E"/>
    <w:rsid w:val="004E44DA"/>
    <w:rsid w:val="004E4791"/>
    <w:rsid w:val="004E55BC"/>
    <w:rsid w:val="004E5A9D"/>
    <w:rsid w:val="004E5F2C"/>
    <w:rsid w:val="004E64D3"/>
    <w:rsid w:val="004E6B11"/>
    <w:rsid w:val="004E7374"/>
    <w:rsid w:val="004E7402"/>
    <w:rsid w:val="004F2F37"/>
    <w:rsid w:val="004F317D"/>
    <w:rsid w:val="004F3724"/>
    <w:rsid w:val="004F44DC"/>
    <w:rsid w:val="004F45D4"/>
    <w:rsid w:val="004F4872"/>
    <w:rsid w:val="004F4E44"/>
    <w:rsid w:val="004F4F2F"/>
    <w:rsid w:val="004F6370"/>
    <w:rsid w:val="004F65AA"/>
    <w:rsid w:val="004F6906"/>
    <w:rsid w:val="00500029"/>
    <w:rsid w:val="00502598"/>
    <w:rsid w:val="00502663"/>
    <w:rsid w:val="00503C79"/>
    <w:rsid w:val="0050443C"/>
    <w:rsid w:val="005048A3"/>
    <w:rsid w:val="00506A8F"/>
    <w:rsid w:val="005073B8"/>
    <w:rsid w:val="00510C0E"/>
    <w:rsid w:val="00512312"/>
    <w:rsid w:val="00513502"/>
    <w:rsid w:val="0051459B"/>
    <w:rsid w:val="00514ED4"/>
    <w:rsid w:val="0051633B"/>
    <w:rsid w:val="00516FFF"/>
    <w:rsid w:val="005179DB"/>
    <w:rsid w:val="00517B33"/>
    <w:rsid w:val="005201FD"/>
    <w:rsid w:val="005208CF"/>
    <w:rsid w:val="00520DC3"/>
    <w:rsid w:val="005210A9"/>
    <w:rsid w:val="00521989"/>
    <w:rsid w:val="00521A4F"/>
    <w:rsid w:val="00521AF1"/>
    <w:rsid w:val="00521D61"/>
    <w:rsid w:val="00522CCD"/>
    <w:rsid w:val="00522E7B"/>
    <w:rsid w:val="00523934"/>
    <w:rsid w:val="00523D6B"/>
    <w:rsid w:val="005249B5"/>
    <w:rsid w:val="00524D0C"/>
    <w:rsid w:val="00524DF3"/>
    <w:rsid w:val="005251FF"/>
    <w:rsid w:val="00525B94"/>
    <w:rsid w:val="00526A82"/>
    <w:rsid w:val="0052724F"/>
    <w:rsid w:val="00530E99"/>
    <w:rsid w:val="00531789"/>
    <w:rsid w:val="00531A2A"/>
    <w:rsid w:val="00531DCB"/>
    <w:rsid w:val="00533659"/>
    <w:rsid w:val="00534484"/>
    <w:rsid w:val="00534A92"/>
    <w:rsid w:val="0053523C"/>
    <w:rsid w:val="00535CE9"/>
    <w:rsid w:val="00536181"/>
    <w:rsid w:val="005361E8"/>
    <w:rsid w:val="00536BE9"/>
    <w:rsid w:val="005376C4"/>
    <w:rsid w:val="0053790B"/>
    <w:rsid w:val="0054193D"/>
    <w:rsid w:val="0054195A"/>
    <w:rsid w:val="005420D9"/>
    <w:rsid w:val="0054259A"/>
    <w:rsid w:val="00542C78"/>
    <w:rsid w:val="00543EB4"/>
    <w:rsid w:val="00545224"/>
    <w:rsid w:val="00545F1D"/>
    <w:rsid w:val="005462CF"/>
    <w:rsid w:val="0054635B"/>
    <w:rsid w:val="0054667E"/>
    <w:rsid w:val="00546F3A"/>
    <w:rsid w:val="00547459"/>
    <w:rsid w:val="00550F52"/>
    <w:rsid w:val="00551D60"/>
    <w:rsid w:val="00552084"/>
    <w:rsid w:val="00552EBD"/>
    <w:rsid w:val="00553458"/>
    <w:rsid w:val="005538D1"/>
    <w:rsid w:val="00553F6A"/>
    <w:rsid w:val="00553FF8"/>
    <w:rsid w:val="0055542A"/>
    <w:rsid w:val="00555B30"/>
    <w:rsid w:val="005563EE"/>
    <w:rsid w:val="00557B83"/>
    <w:rsid w:val="0056010B"/>
    <w:rsid w:val="005615E7"/>
    <w:rsid w:val="00562CC8"/>
    <w:rsid w:val="00563F92"/>
    <w:rsid w:val="005641AD"/>
    <w:rsid w:val="00564467"/>
    <w:rsid w:val="00565414"/>
    <w:rsid w:val="0056602D"/>
    <w:rsid w:val="00567B54"/>
    <w:rsid w:val="00567D5A"/>
    <w:rsid w:val="005710BB"/>
    <w:rsid w:val="005725C8"/>
    <w:rsid w:val="0057284A"/>
    <w:rsid w:val="00572A5D"/>
    <w:rsid w:val="00572EB0"/>
    <w:rsid w:val="005748A9"/>
    <w:rsid w:val="00574A25"/>
    <w:rsid w:val="00576250"/>
    <w:rsid w:val="00577614"/>
    <w:rsid w:val="005806DB"/>
    <w:rsid w:val="00580816"/>
    <w:rsid w:val="00580F92"/>
    <w:rsid w:val="00581C0E"/>
    <w:rsid w:val="00582557"/>
    <w:rsid w:val="00582FCA"/>
    <w:rsid w:val="00583362"/>
    <w:rsid w:val="00584B8B"/>
    <w:rsid w:val="00585C37"/>
    <w:rsid w:val="00586D44"/>
    <w:rsid w:val="00587A71"/>
    <w:rsid w:val="00587CF0"/>
    <w:rsid w:val="00590CCA"/>
    <w:rsid w:val="00592E8E"/>
    <w:rsid w:val="0059333C"/>
    <w:rsid w:val="00593A65"/>
    <w:rsid w:val="005948F4"/>
    <w:rsid w:val="005957A4"/>
    <w:rsid w:val="00595D03"/>
    <w:rsid w:val="005962FB"/>
    <w:rsid w:val="0059647F"/>
    <w:rsid w:val="0059778C"/>
    <w:rsid w:val="005977C3"/>
    <w:rsid w:val="00597CF3"/>
    <w:rsid w:val="005A15F8"/>
    <w:rsid w:val="005A19AA"/>
    <w:rsid w:val="005A1AE5"/>
    <w:rsid w:val="005A260A"/>
    <w:rsid w:val="005A2616"/>
    <w:rsid w:val="005A28F6"/>
    <w:rsid w:val="005A29C5"/>
    <w:rsid w:val="005A47E1"/>
    <w:rsid w:val="005A5A71"/>
    <w:rsid w:val="005A6C24"/>
    <w:rsid w:val="005A7C7E"/>
    <w:rsid w:val="005B032A"/>
    <w:rsid w:val="005B2691"/>
    <w:rsid w:val="005B27D8"/>
    <w:rsid w:val="005B2CE9"/>
    <w:rsid w:val="005B3674"/>
    <w:rsid w:val="005B4280"/>
    <w:rsid w:val="005B45AC"/>
    <w:rsid w:val="005B614C"/>
    <w:rsid w:val="005B619B"/>
    <w:rsid w:val="005B6F7F"/>
    <w:rsid w:val="005B7025"/>
    <w:rsid w:val="005C0218"/>
    <w:rsid w:val="005C13C7"/>
    <w:rsid w:val="005C1D1C"/>
    <w:rsid w:val="005C29A6"/>
    <w:rsid w:val="005C31E5"/>
    <w:rsid w:val="005C3F37"/>
    <w:rsid w:val="005C401E"/>
    <w:rsid w:val="005C43FB"/>
    <w:rsid w:val="005C4601"/>
    <w:rsid w:val="005C4A92"/>
    <w:rsid w:val="005C5001"/>
    <w:rsid w:val="005C5411"/>
    <w:rsid w:val="005C5AB6"/>
    <w:rsid w:val="005C60D0"/>
    <w:rsid w:val="005C7BAC"/>
    <w:rsid w:val="005D05D7"/>
    <w:rsid w:val="005D0EF5"/>
    <w:rsid w:val="005D16D9"/>
    <w:rsid w:val="005D1BDE"/>
    <w:rsid w:val="005D23C2"/>
    <w:rsid w:val="005D26AF"/>
    <w:rsid w:val="005D2707"/>
    <w:rsid w:val="005D2A39"/>
    <w:rsid w:val="005D2C9F"/>
    <w:rsid w:val="005D49AD"/>
    <w:rsid w:val="005D4C50"/>
    <w:rsid w:val="005D52EF"/>
    <w:rsid w:val="005D5416"/>
    <w:rsid w:val="005D5726"/>
    <w:rsid w:val="005D67F9"/>
    <w:rsid w:val="005E0FC3"/>
    <w:rsid w:val="005E41F3"/>
    <w:rsid w:val="005E4CEF"/>
    <w:rsid w:val="005E7038"/>
    <w:rsid w:val="005E7048"/>
    <w:rsid w:val="005E7FD5"/>
    <w:rsid w:val="005F1314"/>
    <w:rsid w:val="005F2864"/>
    <w:rsid w:val="005F44E6"/>
    <w:rsid w:val="005F4C6D"/>
    <w:rsid w:val="005F5415"/>
    <w:rsid w:val="005F7007"/>
    <w:rsid w:val="005F78B7"/>
    <w:rsid w:val="006006C5"/>
    <w:rsid w:val="006011E2"/>
    <w:rsid w:val="006028D9"/>
    <w:rsid w:val="00602BAB"/>
    <w:rsid w:val="00602D63"/>
    <w:rsid w:val="00603252"/>
    <w:rsid w:val="00603FBC"/>
    <w:rsid w:val="006040EE"/>
    <w:rsid w:val="00605314"/>
    <w:rsid w:val="00605466"/>
    <w:rsid w:val="00605BBB"/>
    <w:rsid w:val="00606D59"/>
    <w:rsid w:val="006072BC"/>
    <w:rsid w:val="00607D5A"/>
    <w:rsid w:val="0061028D"/>
    <w:rsid w:val="00610B17"/>
    <w:rsid w:val="00612866"/>
    <w:rsid w:val="00612BBD"/>
    <w:rsid w:val="0061411C"/>
    <w:rsid w:val="00614FBA"/>
    <w:rsid w:val="00615D67"/>
    <w:rsid w:val="00615E63"/>
    <w:rsid w:val="0061645E"/>
    <w:rsid w:val="00616D13"/>
    <w:rsid w:val="0061784A"/>
    <w:rsid w:val="0061791B"/>
    <w:rsid w:val="00617CDC"/>
    <w:rsid w:val="00617D99"/>
    <w:rsid w:val="006206A4"/>
    <w:rsid w:val="00620B40"/>
    <w:rsid w:val="00620ECB"/>
    <w:rsid w:val="00621822"/>
    <w:rsid w:val="00621B00"/>
    <w:rsid w:val="00621F0D"/>
    <w:rsid w:val="00622319"/>
    <w:rsid w:val="00622617"/>
    <w:rsid w:val="006230AB"/>
    <w:rsid w:val="006235E5"/>
    <w:rsid w:val="00623654"/>
    <w:rsid w:val="006238E9"/>
    <w:rsid w:val="00624B4C"/>
    <w:rsid w:val="00625492"/>
    <w:rsid w:val="00626140"/>
    <w:rsid w:val="00626396"/>
    <w:rsid w:val="006315AD"/>
    <w:rsid w:val="00632223"/>
    <w:rsid w:val="00632F14"/>
    <w:rsid w:val="006331D0"/>
    <w:rsid w:val="0063329E"/>
    <w:rsid w:val="006332A2"/>
    <w:rsid w:val="00633872"/>
    <w:rsid w:val="00633973"/>
    <w:rsid w:val="006340E7"/>
    <w:rsid w:val="006346C6"/>
    <w:rsid w:val="00635736"/>
    <w:rsid w:val="00636A7A"/>
    <w:rsid w:val="00636C56"/>
    <w:rsid w:val="006370E3"/>
    <w:rsid w:val="00640116"/>
    <w:rsid w:val="00640A66"/>
    <w:rsid w:val="00640B69"/>
    <w:rsid w:val="00641469"/>
    <w:rsid w:val="00643724"/>
    <w:rsid w:val="006439C0"/>
    <w:rsid w:val="00643F9A"/>
    <w:rsid w:val="00644F6C"/>
    <w:rsid w:val="006452ED"/>
    <w:rsid w:val="006456A4"/>
    <w:rsid w:val="0064600A"/>
    <w:rsid w:val="00651165"/>
    <w:rsid w:val="006514E4"/>
    <w:rsid w:val="00651B66"/>
    <w:rsid w:val="00651F9A"/>
    <w:rsid w:val="006524A1"/>
    <w:rsid w:val="00652C0F"/>
    <w:rsid w:val="00652CB2"/>
    <w:rsid w:val="00653114"/>
    <w:rsid w:val="00653189"/>
    <w:rsid w:val="00654BE4"/>
    <w:rsid w:val="00654F5A"/>
    <w:rsid w:val="00655672"/>
    <w:rsid w:val="00656913"/>
    <w:rsid w:val="006574F2"/>
    <w:rsid w:val="0066027F"/>
    <w:rsid w:val="0066065E"/>
    <w:rsid w:val="00660CA5"/>
    <w:rsid w:val="00661599"/>
    <w:rsid w:val="00662969"/>
    <w:rsid w:val="006629FC"/>
    <w:rsid w:val="00663B32"/>
    <w:rsid w:val="0066457E"/>
    <w:rsid w:val="0066637D"/>
    <w:rsid w:val="00670935"/>
    <w:rsid w:val="00670EBE"/>
    <w:rsid w:val="00672AB7"/>
    <w:rsid w:val="00672EDF"/>
    <w:rsid w:val="006735D3"/>
    <w:rsid w:val="00673832"/>
    <w:rsid w:val="00673F09"/>
    <w:rsid w:val="006746B3"/>
    <w:rsid w:val="00674E95"/>
    <w:rsid w:val="00675803"/>
    <w:rsid w:val="00676510"/>
    <w:rsid w:val="00676C45"/>
    <w:rsid w:val="006772E2"/>
    <w:rsid w:val="0068051D"/>
    <w:rsid w:val="00680B9E"/>
    <w:rsid w:val="00680C64"/>
    <w:rsid w:val="00681057"/>
    <w:rsid w:val="0068180C"/>
    <w:rsid w:val="00681C71"/>
    <w:rsid w:val="00681D73"/>
    <w:rsid w:val="00681F8F"/>
    <w:rsid w:val="006826F1"/>
    <w:rsid w:val="006836C4"/>
    <w:rsid w:val="006838FD"/>
    <w:rsid w:val="00684A03"/>
    <w:rsid w:val="00685D3A"/>
    <w:rsid w:val="00686BB9"/>
    <w:rsid w:val="00686C3A"/>
    <w:rsid w:val="00686FA0"/>
    <w:rsid w:val="00687518"/>
    <w:rsid w:val="00687D4F"/>
    <w:rsid w:val="00690888"/>
    <w:rsid w:val="0069091B"/>
    <w:rsid w:val="00690984"/>
    <w:rsid w:val="00691E25"/>
    <w:rsid w:val="006922AA"/>
    <w:rsid w:val="006929C9"/>
    <w:rsid w:val="006934CF"/>
    <w:rsid w:val="006934E7"/>
    <w:rsid w:val="00693B37"/>
    <w:rsid w:val="00693E76"/>
    <w:rsid w:val="0069473C"/>
    <w:rsid w:val="00694E9D"/>
    <w:rsid w:val="00697E36"/>
    <w:rsid w:val="006A1D7C"/>
    <w:rsid w:val="006A28BE"/>
    <w:rsid w:val="006A2A40"/>
    <w:rsid w:val="006A2C5E"/>
    <w:rsid w:val="006A4246"/>
    <w:rsid w:val="006A52D0"/>
    <w:rsid w:val="006A545A"/>
    <w:rsid w:val="006A56CB"/>
    <w:rsid w:val="006A62E2"/>
    <w:rsid w:val="006A69C6"/>
    <w:rsid w:val="006A6B72"/>
    <w:rsid w:val="006B037D"/>
    <w:rsid w:val="006B0FBB"/>
    <w:rsid w:val="006B143A"/>
    <w:rsid w:val="006B16BA"/>
    <w:rsid w:val="006B210B"/>
    <w:rsid w:val="006B2429"/>
    <w:rsid w:val="006B35E1"/>
    <w:rsid w:val="006B3997"/>
    <w:rsid w:val="006B5614"/>
    <w:rsid w:val="006B578F"/>
    <w:rsid w:val="006B6627"/>
    <w:rsid w:val="006B6C95"/>
    <w:rsid w:val="006B6DCE"/>
    <w:rsid w:val="006B72EC"/>
    <w:rsid w:val="006C0820"/>
    <w:rsid w:val="006C0D01"/>
    <w:rsid w:val="006C1526"/>
    <w:rsid w:val="006C15E2"/>
    <w:rsid w:val="006C1D34"/>
    <w:rsid w:val="006C3AB3"/>
    <w:rsid w:val="006C41DD"/>
    <w:rsid w:val="006C52BC"/>
    <w:rsid w:val="006C5394"/>
    <w:rsid w:val="006C5BE6"/>
    <w:rsid w:val="006C69E6"/>
    <w:rsid w:val="006C6C46"/>
    <w:rsid w:val="006C7274"/>
    <w:rsid w:val="006C761D"/>
    <w:rsid w:val="006C7EF7"/>
    <w:rsid w:val="006D06AB"/>
    <w:rsid w:val="006D0BF2"/>
    <w:rsid w:val="006D0E79"/>
    <w:rsid w:val="006D2AB8"/>
    <w:rsid w:val="006D313C"/>
    <w:rsid w:val="006D3328"/>
    <w:rsid w:val="006D3B97"/>
    <w:rsid w:val="006D42EE"/>
    <w:rsid w:val="006D47E0"/>
    <w:rsid w:val="006D4ADD"/>
    <w:rsid w:val="006D4E12"/>
    <w:rsid w:val="006D6165"/>
    <w:rsid w:val="006D6769"/>
    <w:rsid w:val="006D6FFB"/>
    <w:rsid w:val="006D736C"/>
    <w:rsid w:val="006D77DB"/>
    <w:rsid w:val="006D7A34"/>
    <w:rsid w:val="006D7CF3"/>
    <w:rsid w:val="006E0547"/>
    <w:rsid w:val="006E1325"/>
    <w:rsid w:val="006E284A"/>
    <w:rsid w:val="006E2A56"/>
    <w:rsid w:val="006E3197"/>
    <w:rsid w:val="006E353F"/>
    <w:rsid w:val="006E4E53"/>
    <w:rsid w:val="006E5384"/>
    <w:rsid w:val="006E553D"/>
    <w:rsid w:val="006E58EA"/>
    <w:rsid w:val="006E5C12"/>
    <w:rsid w:val="006E617E"/>
    <w:rsid w:val="006E7696"/>
    <w:rsid w:val="006F129B"/>
    <w:rsid w:val="006F141D"/>
    <w:rsid w:val="006F1F41"/>
    <w:rsid w:val="006F27AC"/>
    <w:rsid w:val="006F351E"/>
    <w:rsid w:val="006F4211"/>
    <w:rsid w:val="006F51E9"/>
    <w:rsid w:val="006F5710"/>
    <w:rsid w:val="006F577D"/>
    <w:rsid w:val="006F7CF3"/>
    <w:rsid w:val="00701DAD"/>
    <w:rsid w:val="0070255E"/>
    <w:rsid w:val="00702BED"/>
    <w:rsid w:val="007037E2"/>
    <w:rsid w:val="00703D4C"/>
    <w:rsid w:val="00703DDB"/>
    <w:rsid w:val="00704396"/>
    <w:rsid w:val="007043B1"/>
    <w:rsid w:val="00704D16"/>
    <w:rsid w:val="007059F3"/>
    <w:rsid w:val="007065E7"/>
    <w:rsid w:val="00706B92"/>
    <w:rsid w:val="00707640"/>
    <w:rsid w:val="00707FFA"/>
    <w:rsid w:val="00710950"/>
    <w:rsid w:val="007109E8"/>
    <w:rsid w:val="0071193E"/>
    <w:rsid w:val="0071257D"/>
    <w:rsid w:val="00712D5E"/>
    <w:rsid w:val="00714E41"/>
    <w:rsid w:val="00714F2E"/>
    <w:rsid w:val="00714FF2"/>
    <w:rsid w:val="00715801"/>
    <w:rsid w:val="00720AD7"/>
    <w:rsid w:val="00720F82"/>
    <w:rsid w:val="0072112F"/>
    <w:rsid w:val="00722102"/>
    <w:rsid w:val="007224E3"/>
    <w:rsid w:val="00722B0A"/>
    <w:rsid w:val="00722BA6"/>
    <w:rsid w:val="0072340A"/>
    <w:rsid w:val="0072408D"/>
    <w:rsid w:val="00724EB7"/>
    <w:rsid w:val="00724FFE"/>
    <w:rsid w:val="00725118"/>
    <w:rsid w:val="007263C0"/>
    <w:rsid w:val="0072685F"/>
    <w:rsid w:val="0072687A"/>
    <w:rsid w:val="007268FF"/>
    <w:rsid w:val="00726DF4"/>
    <w:rsid w:val="00726F13"/>
    <w:rsid w:val="00726F53"/>
    <w:rsid w:val="00730B81"/>
    <w:rsid w:val="00731545"/>
    <w:rsid w:val="00731CB3"/>
    <w:rsid w:val="00731DF1"/>
    <w:rsid w:val="00732391"/>
    <w:rsid w:val="00733113"/>
    <w:rsid w:val="00733899"/>
    <w:rsid w:val="00733C26"/>
    <w:rsid w:val="0073492C"/>
    <w:rsid w:val="007350A4"/>
    <w:rsid w:val="007360D1"/>
    <w:rsid w:val="0073653C"/>
    <w:rsid w:val="00736B86"/>
    <w:rsid w:val="00736D32"/>
    <w:rsid w:val="007417C1"/>
    <w:rsid w:val="007430F3"/>
    <w:rsid w:val="00744FDB"/>
    <w:rsid w:val="00750F65"/>
    <w:rsid w:val="00751058"/>
    <w:rsid w:val="007514F6"/>
    <w:rsid w:val="0075167D"/>
    <w:rsid w:val="0075206B"/>
    <w:rsid w:val="00753795"/>
    <w:rsid w:val="00755ED7"/>
    <w:rsid w:val="00757283"/>
    <w:rsid w:val="00757384"/>
    <w:rsid w:val="00757917"/>
    <w:rsid w:val="00757B2B"/>
    <w:rsid w:val="00760265"/>
    <w:rsid w:val="007607D5"/>
    <w:rsid w:val="007622FC"/>
    <w:rsid w:val="00762FB9"/>
    <w:rsid w:val="007630E0"/>
    <w:rsid w:val="007631BF"/>
    <w:rsid w:val="00763364"/>
    <w:rsid w:val="00763A78"/>
    <w:rsid w:val="00764104"/>
    <w:rsid w:val="00764683"/>
    <w:rsid w:val="00765075"/>
    <w:rsid w:val="007661D9"/>
    <w:rsid w:val="00766549"/>
    <w:rsid w:val="007672C6"/>
    <w:rsid w:val="00767596"/>
    <w:rsid w:val="007675E3"/>
    <w:rsid w:val="00767AEB"/>
    <w:rsid w:val="00767D96"/>
    <w:rsid w:val="00770C81"/>
    <w:rsid w:val="00771652"/>
    <w:rsid w:val="0077359D"/>
    <w:rsid w:val="0077398C"/>
    <w:rsid w:val="00776038"/>
    <w:rsid w:val="00776350"/>
    <w:rsid w:val="00776704"/>
    <w:rsid w:val="00777149"/>
    <w:rsid w:val="0077723F"/>
    <w:rsid w:val="00781192"/>
    <w:rsid w:val="00781D6E"/>
    <w:rsid w:val="00782095"/>
    <w:rsid w:val="00782291"/>
    <w:rsid w:val="00785193"/>
    <w:rsid w:val="00785851"/>
    <w:rsid w:val="007865E8"/>
    <w:rsid w:val="00787615"/>
    <w:rsid w:val="00787840"/>
    <w:rsid w:val="00787BE8"/>
    <w:rsid w:val="00790E0D"/>
    <w:rsid w:val="007912D3"/>
    <w:rsid w:val="00792368"/>
    <w:rsid w:val="0079290C"/>
    <w:rsid w:val="00792A48"/>
    <w:rsid w:val="00792A77"/>
    <w:rsid w:val="00793380"/>
    <w:rsid w:val="007939CA"/>
    <w:rsid w:val="00793A6C"/>
    <w:rsid w:val="00794CA1"/>
    <w:rsid w:val="00794E62"/>
    <w:rsid w:val="00796051"/>
    <w:rsid w:val="0079663F"/>
    <w:rsid w:val="00796850"/>
    <w:rsid w:val="00796C4B"/>
    <w:rsid w:val="00796CAD"/>
    <w:rsid w:val="00796E17"/>
    <w:rsid w:val="0079713A"/>
    <w:rsid w:val="007A15FD"/>
    <w:rsid w:val="007A1E16"/>
    <w:rsid w:val="007A260C"/>
    <w:rsid w:val="007A2A43"/>
    <w:rsid w:val="007A3F54"/>
    <w:rsid w:val="007A4392"/>
    <w:rsid w:val="007A4AEE"/>
    <w:rsid w:val="007A6034"/>
    <w:rsid w:val="007A7174"/>
    <w:rsid w:val="007A7B5D"/>
    <w:rsid w:val="007A7B7A"/>
    <w:rsid w:val="007A7E91"/>
    <w:rsid w:val="007B0328"/>
    <w:rsid w:val="007B0402"/>
    <w:rsid w:val="007B08F3"/>
    <w:rsid w:val="007B134D"/>
    <w:rsid w:val="007B13BC"/>
    <w:rsid w:val="007B26E1"/>
    <w:rsid w:val="007B27A0"/>
    <w:rsid w:val="007B2AF0"/>
    <w:rsid w:val="007B36E3"/>
    <w:rsid w:val="007B42EE"/>
    <w:rsid w:val="007C20C9"/>
    <w:rsid w:val="007C3006"/>
    <w:rsid w:val="007C3235"/>
    <w:rsid w:val="007C499E"/>
    <w:rsid w:val="007C4B0E"/>
    <w:rsid w:val="007C4BC0"/>
    <w:rsid w:val="007C4E05"/>
    <w:rsid w:val="007C4E71"/>
    <w:rsid w:val="007C4EFF"/>
    <w:rsid w:val="007C5072"/>
    <w:rsid w:val="007C5398"/>
    <w:rsid w:val="007C5E59"/>
    <w:rsid w:val="007C6D3D"/>
    <w:rsid w:val="007D0150"/>
    <w:rsid w:val="007D0CA2"/>
    <w:rsid w:val="007D1CA7"/>
    <w:rsid w:val="007D254E"/>
    <w:rsid w:val="007D3540"/>
    <w:rsid w:val="007D39E9"/>
    <w:rsid w:val="007D4811"/>
    <w:rsid w:val="007D4B9D"/>
    <w:rsid w:val="007D4ED5"/>
    <w:rsid w:val="007D5AA2"/>
    <w:rsid w:val="007D63B9"/>
    <w:rsid w:val="007D6ABD"/>
    <w:rsid w:val="007D75EE"/>
    <w:rsid w:val="007E16DE"/>
    <w:rsid w:val="007E1884"/>
    <w:rsid w:val="007E3516"/>
    <w:rsid w:val="007E45DD"/>
    <w:rsid w:val="007E4DEB"/>
    <w:rsid w:val="007E56D6"/>
    <w:rsid w:val="007E6E7A"/>
    <w:rsid w:val="007E748E"/>
    <w:rsid w:val="007F14DF"/>
    <w:rsid w:val="007F15A9"/>
    <w:rsid w:val="007F1817"/>
    <w:rsid w:val="007F1D50"/>
    <w:rsid w:val="007F1DEA"/>
    <w:rsid w:val="007F2A1D"/>
    <w:rsid w:val="007F2E1F"/>
    <w:rsid w:val="007F35E5"/>
    <w:rsid w:val="007F3F9D"/>
    <w:rsid w:val="007F6448"/>
    <w:rsid w:val="007F6F28"/>
    <w:rsid w:val="007F7897"/>
    <w:rsid w:val="008001B6"/>
    <w:rsid w:val="0080032D"/>
    <w:rsid w:val="00800404"/>
    <w:rsid w:val="008006A5"/>
    <w:rsid w:val="00801601"/>
    <w:rsid w:val="0080176E"/>
    <w:rsid w:val="00801B34"/>
    <w:rsid w:val="008021ED"/>
    <w:rsid w:val="008037D4"/>
    <w:rsid w:val="00805539"/>
    <w:rsid w:val="0080605B"/>
    <w:rsid w:val="008067AE"/>
    <w:rsid w:val="0080711D"/>
    <w:rsid w:val="00807CF1"/>
    <w:rsid w:val="00807D4B"/>
    <w:rsid w:val="00810D37"/>
    <w:rsid w:val="00811246"/>
    <w:rsid w:val="00811F57"/>
    <w:rsid w:val="008126A0"/>
    <w:rsid w:val="008137EA"/>
    <w:rsid w:val="00813DC6"/>
    <w:rsid w:val="00815018"/>
    <w:rsid w:val="00815D6B"/>
    <w:rsid w:val="0081602E"/>
    <w:rsid w:val="00816A47"/>
    <w:rsid w:val="00816C3D"/>
    <w:rsid w:val="00816EF0"/>
    <w:rsid w:val="00817813"/>
    <w:rsid w:val="00817BAF"/>
    <w:rsid w:val="008209A2"/>
    <w:rsid w:val="00820D4A"/>
    <w:rsid w:val="008228E4"/>
    <w:rsid w:val="00822A4E"/>
    <w:rsid w:val="0082439C"/>
    <w:rsid w:val="00825009"/>
    <w:rsid w:val="00825699"/>
    <w:rsid w:val="00825C27"/>
    <w:rsid w:val="00826254"/>
    <w:rsid w:val="00826427"/>
    <w:rsid w:val="00826A91"/>
    <w:rsid w:val="00826C33"/>
    <w:rsid w:val="008270A9"/>
    <w:rsid w:val="00827303"/>
    <w:rsid w:val="0082752D"/>
    <w:rsid w:val="00827BFB"/>
    <w:rsid w:val="00830128"/>
    <w:rsid w:val="00830D8B"/>
    <w:rsid w:val="008328C4"/>
    <w:rsid w:val="00832BF1"/>
    <w:rsid w:val="00832EC4"/>
    <w:rsid w:val="00833049"/>
    <w:rsid w:val="008334FB"/>
    <w:rsid w:val="00833C39"/>
    <w:rsid w:val="00834059"/>
    <w:rsid w:val="00834065"/>
    <w:rsid w:val="00834BC4"/>
    <w:rsid w:val="00834CBF"/>
    <w:rsid w:val="0083577B"/>
    <w:rsid w:val="008357CC"/>
    <w:rsid w:val="00835F73"/>
    <w:rsid w:val="00836E38"/>
    <w:rsid w:val="00837703"/>
    <w:rsid w:val="008379D1"/>
    <w:rsid w:val="0084072A"/>
    <w:rsid w:val="0084086F"/>
    <w:rsid w:val="00840A85"/>
    <w:rsid w:val="00841155"/>
    <w:rsid w:val="008416FF"/>
    <w:rsid w:val="00844696"/>
    <w:rsid w:val="00845081"/>
    <w:rsid w:val="0084591E"/>
    <w:rsid w:val="00845D07"/>
    <w:rsid w:val="008462B5"/>
    <w:rsid w:val="008466E1"/>
    <w:rsid w:val="008467B4"/>
    <w:rsid w:val="008469C8"/>
    <w:rsid w:val="00847DA3"/>
    <w:rsid w:val="00847ECE"/>
    <w:rsid w:val="008504A5"/>
    <w:rsid w:val="0085083E"/>
    <w:rsid w:val="00850F2B"/>
    <w:rsid w:val="0085183A"/>
    <w:rsid w:val="00852821"/>
    <w:rsid w:val="008529B9"/>
    <w:rsid w:val="0085398B"/>
    <w:rsid w:val="008551CF"/>
    <w:rsid w:val="00855DCD"/>
    <w:rsid w:val="00855DD7"/>
    <w:rsid w:val="00856BE9"/>
    <w:rsid w:val="0086065F"/>
    <w:rsid w:val="008607A9"/>
    <w:rsid w:val="00861D7C"/>
    <w:rsid w:val="008625A1"/>
    <w:rsid w:val="00862759"/>
    <w:rsid w:val="00862A20"/>
    <w:rsid w:val="00863FA3"/>
    <w:rsid w:val="008641D4"/>
    <w:rsid w:val="008647EC"/>
    <w:rsid w:val="00864AFF"/>
    <w:rsid w:val="00864CA7"/>
    <w:rsid w:val="00864E69"/>
    <w:rsid w:val="00865882"/>
    <w:rsid w:val="00867DFC"/>
    <w:rsid w:val="0087040E"/>
    <w:rsid w:val="008705DE"/>
    <w:rsid w:val="00870D89"/>
    <w:rsid w:val="008718C8"/>
    <w:rsid w:val="00871B18"/>
    <w:rsid w:val="0087257A"/>
    <w:rsid w:val="00872875"/>
    <w:rsid w:val="00872937"/>
    <w:rsid w:val="00874639"/>
    <w:rsid w:val="00874709"/>
    <w:rsid w:val="00874862"/>
    <w:rsid w:val="00874CE7"/>
    <w:rsid w:val="008756F8"/>
    <w:rsid w:val="00875C1E"/>
    <w:rsid w:val="00875EFD"/>
    <w:rsid w:val="0088044F"/>
    <w:rsid w:val="008806F4"/>
    <w:rsid w:val="00883598"/>
    <w:rsid w:val="00883824"/>
    <w:rsid w:val="008868D2"/>
    <w:rsid w:val="00886EB2"/>
    <w:rsid w:val="008907E3"/>
    <w:rsid w:val="0089113A"/>
    <w:rsid w:val="00891293"/>
    <w:rsid w:val="00891845"/>
    <w:rsid w:val="008918F7"/>
    <w:rsid w:val="00891B28"/>
    <w:rsid w:val="00891EB8"/>
    <w:rsid w:val="008926B6"/>
    <w:rsid w:val="008932E0"/>
    <w:rsid w:val="00893B77"/>
    <w:rsid w:val="00894841"/>
    <w:rsid w:val="008A12EC"/>
    <w:rsid w:val="008A2498"/>
    <w:rsid w:val="008A3260"/>
    <w:rsid w:val="008A326A"/>
    <w:rsid w:val="008A37A2"/>
    <w:rsid w:val="008A4F51"/>
    <w:rsid w:val="008A63DB"/>
    <w:rsid w:val="008A762D"/>
    <w:rsid w:val="008B111F"/>
    <w:rsid w:val="008B1780"/>
    <w:rsid w:val="008B2290"/>
    <w:rsid w:val="008B23BE"/>
    <w:rsid w:val="008B267F"/>
    <w:rsid w:val="008B38ED"/>
    <w:rsid w:val="008B576A"/>
    <w:rsid w:val="008B58CC"/>
    <w:rsid w:val="008B5AB2"/>
    <w:rsid w:val="008B7E37"/>
    <w:rsid w:val="008C048F"/>
    <w:rsid w:val="008C05E0"/>
    <w:rsid w:val="008C0C03"/>
    <w:rsid w:val="008C0F04"/>
    <w:rsid w:val="008C1BEF"/>
    <w:rsid w:val="008C1EDD"/>
    <w:rsid w:val="008C29E4"/>
    <w:rsid w:val="008C3141"/>
    <w:rsid w:val="008C4ED0"/>
    <w:rsid w:val="008C51B6"/>
    <w:rsid w:val="008C56EF"/>
    <w:rsid w:val="008C5B7E"/>
    <w:rsid w:val="008C7166"/>
    <w:rsid w:val="008C782C"/>
    <w:rsid w:val="008D0A4A"/>
    <w:rsid w:val="008D1552"/>
    <w:rsid w:val="008D17F2"/>
    <w:rsid w:val="008D213F"/>
    <w:rsid w:val="008D2432"/>
    <w:rsid w:val="008D249C"/>
    <w:rsid w:val="008D3030"/>
    <w:rsid w:val="008D3F7C"/>
    <w:rsid w:val="008D4490"/>
    <w:rsid w:val="008D4720"/>
    <w:rsid w:val="008D52CC"/>
    <w:rsid w:val="008E1439"/>
    <w:rsid w:val="008E357C"/>
    <w:rsid w:val="008E3B50"/>
    <w:rsid w:val="008E71A8"/>
    <w:rsid w:val="008E7564"/>
    <w:rsid w:val="008F0586"/>
    <w:rsid w:val="008F058A"/>
    <w:rsid w:val="008F05D1"/>
    <w:rsid w:val="008F0A13"/>
    <w:rsid w:val="008F0C9C"/>
    <w:rsid w:val="008F159A"/>
    <w:rsid w:val="008F2239"/>
    <w:rsid w:val="008F287B"/>
    <w:rsid w:val="008F29C7"/>
    <w:rsid w:val="008F3928"/>
    <w:rsid w:val="008F3B60"/>
    <w:rsid w:val="008F464C"/>
    <w:rsid w:val="008F5290"/>
    <w:rsid w:val="008F5755"/>
    <w:rsid w:val="008F5EC6"/>
    <w:rsid w:val="008F67B4"/>
    <w:rsid w:val="008F77D9"/>
    <w:rsid w:val="009003D1"/>
    <w:rsid w:val="009006A8"/>
    <w:rsid w:val="00901388"/>
    <w:rsid w:val="00901418"/>
    <w:rsid w:val="009031EF"/>
    <w:rsid w:val="009037AB"/>
    <w:rsid w:val="00903AF4"/>
    <w:rsid w:val="00904D28"/>
    <w:rsid w:val="00905417"/>
    <w:rsid w:val="009059E8"/>
    <w:rsid w:val="00905C00"/>
    <w:rsid w:val="00905E26"/>
    <w:rsid w:val="0090662E"/>
    <w:rsid w:val="00907298"/>
    <w:rsid w:val="0090747B"/>
    <w:rsid w:val="0091037E"/>
    <w:rsid w:val="00910DA5"/>
    <w:rsid w:val="00910E27"/>
    <w:rsid w:val="00910FE8"/>
    <w:rsid w:val="00911415"/>
    <w:rsid w:val="00911653"/>
    <w:rsid w:val="00911CC4"/>
    <w:rsid w:val="009127A7"/>
    <w:rsid w:val="00912C95"/>
    <w:rsid w:val="00913363"/>
    <w:rsid w:val="009138A5"/>
    <w:rsid w:val="009146F3"/>
    <w:rsid w:val="0091488E"/>
    <w:rsid w:val="00917D33"/>
    <w:rsid w:val="00920637"/>
    <w:rsid w:val="00920BDA"/>
    <w:rsid w:val="0092173B"/>
    <w:rsid w:val="0092241C"/>
    <w:rsid w:val="00922CAB"/>
    <w:rsid w:val="00923013"/>
    <w:rsid w:val="009237A6"/>
    <w:rsid w:val="00923B7E"/>
    <w:rsid w:val="00924425"/>
    <w:rsid w:val="009246DE"/>
    <w:rsid w:val="0092495C"/>
    <w:rsid w:val="00924D7D"/>
    <w:rsid w:val="0092510A"/>
    <w:rsid w:val="0092639A"/>
    <w:rsid w:val="009303E9"/>
    <w:rsid w:val="00931192"/>
    <w:rsid w:val="009316F4"/>
    <w:rsid w:val="009337BB"/>
    <w:rsid w:val="00933E3D"/>
    <w:rsid w:val="009340C3"/>
    <w:rsid w:val="009341CB"/>
    <w:rsid w:val="0093453E"/>
    <w:rsid w:val="00934C17"/>
    <w:rsid w:val="0093669F"/>
    <w:rsid w:val="00936954"/>
    <w:rsid w:val="00936FC0"/>
    <w:rsid w:val="00937C19"/>
    <w:rsid w:val="00937EE5"/>
    <w:rsid w:val="00941A1B"/>
    <w:rsid w:val="00943E9D"/>
    <w:rsid w:val="0094411E"/>
    <w:rsid w:val="009449D0"/>
    <w:rsid w:val="009449D2"/>
    <w:rsid w:val="00944E5D"/>
    <w:rsid w:val="0094645A"/>
    <w:rsid w:val="0095077E"/>
    <w:rsid w:val="00952C51"/>
    <w:rsid w:val="00954E2A"/>
    <w:rsid w:val="00955E7E"/>
    <w:rsid w:val="009560C9"/>
    <w:rsid w:val="00956134"/>
    <w:rsid w:val="009567D7"/>
    <w:rsid w:val="0095698F"/>
    <w:rsid w:val="00956ECD"/>
    <w:rsid w:val="00960064"/>
    <w:rsid w:val="009601B0"/>
    <w:rsid w:val="009619ED"/>
    <w:rsid w:val="00962629"/>
    <w:rsid w:val="009628F2"/>
    <w:rsid w:val="00962FEC"/>
    <w:rsid w:val="0096338F"/>
    <w:rsid w:val="00963821"/>
    <w:rsid w:val="009647F4"/>
    <w:rsid w:val="009649E9"/>
    <w:rsid w:val="0096753E"/>
    <w:rsid w:val="0096756F"/>
    <w:rsid w:val="009717FF"/>
    <w:rsid w:val="00971EE7"/>
    <w:rsid w:val="00974CA3"/>
    <w:rsid w:val="009765A5"/>
    <w:rsid w:val="00976AD5"/>
    <w:rsid w:val="00976F68"/>
    <w:rsid w:val="00976F88"/>
    <w:rsid w:val="00977F6A"/>
    <w:rsid w:val="009805B4"/>
    <w:rsid w:val="00980AF2"/>
    <w:rsid w:val="0098185B"/>
    <w:rsid w:val="00981945"/>
    <w:rsid w:val="00982AC7"/>
    <w:rsid w:val="00986EB4"/>
    <w:rsid w:val="009875ED"/>
    <w:rsid w:val="00990BF4"/>
    <w:rsid w:val="00990C91"/>
    <w:rsid w:val="00991029"/>
    <w:rsid w:val="0099145A"/>
    <w:rsid w:val="0099188E"/>
    <w:rsid w:val="00991F4B"/>
    <w:rsid w:val="00992E4A"/>
    <w:rsid w:val="009934D8"/>
    <w:rsid w:val="009948FA"/>
    <w:rsid w:val="00996D02"/>
    <w:rsid w:val="009977C2"/>
    <w:rsid w:val="009A1E14"/>
    <w:rsid w:val="009A28BC"/>
    <w:rsid w:val="009A3273"/>
    <w:rsid w:val="009A3B9A"/>
    <w:rsid w:val="009A4222"/>
    <w:rsid w:val="009A444E"/>
    <w:rsid w:val="009A50A7"/>
    <w:rsid w:val="009A51FF"/>
    <w:rsid w:val="009A52B9"/>
    <w:rsid w:val="009A5300"/>
    <w:rsid w:val="009A54DB"/>
    <w:rsid w:val="009A5AE3"/>
    <w:rsid w:val="009A5B33"/>
    <w:rsid w:val="009A5DAD"/>
    <w:rsid w:val="009A663A"/>
    <w:rsid w:val="009A6BD5"/>
    <w:rsid w:val="009A719C"/>
    <w:rsid w:val="009B1984"/>
    <w:rsid w:val="009B21B7"/>
    <w:rsid w:val="009B241B"/>
    <w:rsid w:val="009B30B6"/>
    <w:rsid w:val="009B38A8"/>
    <w:rsid w:val="009B3ED9"/>
    <w:rsid w:val="009B49F2"/>
    <w:rsid w:val="009B62F6"/>
    <w:rsid w:val="009B6708"/>
    <w:rsid w:val="009B6778"/>
    <w:rsid w:val="009B6C9F"/>
    <w:rsid w:val="009B6F4B"/>
    <w:rsid w:val="009B77D1"/>
    <w:rsid w:val="009C02FA"/>
    <w:rsid w:val="009C0DD2"/>
    <w:rsid w:val="009C158D"/>
    <w:rsid w:val="009C1F01"/>
    <w:rsid w:val="009C2E82"/>
    <w:rsid w:val="009C2F62"/>
    <w:rsid w:val="009C3CAE"/>
    <w:rsid w:val="009C4978"/>
    <w:rsid w:val="009C5399"/>
    <w:rsid w:val="009C5E21"/>
    <w:rsid w:val="009C65A6"/>
    <w:rsid w:val="009C747F"/>
    <w:rsid w:val="009D1B2F"/>
    <w:rsid w:val="009D1C9D"/>
    <w:rsid w:val="009D243B"/>
    <w:rsid w:val="009D247A"/>
    <w:rsid w:val="009D2F09"/>
    <w:rsid w:val="009D5BB2"/>
    <w:rsid w:val="009D615D"/>
    <w:rsid w:val="009D6529"/>
    <w:rsid w:val="009D6DBF"/>
    <w:rsid w:val="009D6F88"/>
    <w:rsid w:val="009D7249"/>
    <w:rsid w:val="009D7611"/>
    <w:rsid w:val="009D7A69"/>
    <w:rsid w:val="009E0DC2"/>
    <w:rsid w:val="009E2070"/>
    <w:rsid w:val="009E2BFE"/>
    <w:rsid w:val="009E3799"/>
    <w:rsid w:val="009E56D0"/>
    <w:rsid w:val="009E5B30"/>
    <w:rsid w:val="009E67D1"/>
    <w:rsid w:val="009E6883"/>
    <w:rsid w:val="009E6C47"/>
    <w:rsid w:val="009E7556"/>
    <w:rsid w:val="009F00DE"/>
    <w:rsid w:val="009F0418"/>
    <w:rsid w:val="009F071B"/>
    <w:rsid w:val="009F0B8B"/>
    <w:rsid w:val="009F1F76"/>
    <w:rsid w:val="009F2768"/>
    <w:rsid w:val="009F31F8"/>
    <w:rsid w:val="009F45A3"/>
    <w:rsid w:val="009F4C4D"/>
    <w:rsid w:val="009F62E9"/>
    <w:rsid w:val="009F6A3E"/>
    <w:rsid w:val="009F749D"/>
    <w:rsid w:val="009F7632"/>
    <w:rsid w:val="00A00472"/>
    <w:rsid w:val="00A00E01"/>
    <w:rsid w:val="00A0278A"/>
    <w:rsid w:val="00A03D4F"/>
    <w:rsid w:val="00A04172"/>
    <w:rsid w:val="00A04AE5"/>
    <w:rsid w:val="00A05970"/>
    <w:rsid w:val="00A05D1B"/>
    <w:rsid w:val="00A07C1C"/>
    <w:rsid w:val="00A105C5"/>
    <w:rsid w:val="00A10EF4"/>
    <w:rsid w:val="00A118F7"/>
    <w:rsid w:val="00A1238C"/>
    <w:rsid w:val="00A12E75"/>
    <w:rsid w:val="00A13DE6"/>
    <w:rsid w:val="00A21C88"/>
    <w:rsid w:val="00A21CF2"/>
    <w:rsid w:val="00A21F62"/>
    <w:rsid w:val="00A2233F"/>
    <w:rsid w:val="00A22A8F"/>
    <w:rsid w:val="00A22B55"/>
    <w:rsid w:val="00A22F28"/>
    <w:rsid w:val="00A231E4"/>
    <w:rsid w:val="00A23506"/>
    <w:rsid w:val="00A239C0"/>
    <w:rsid w:val="00A24BEB"/>
    <w:rsid w:val="00A25539"/>
    <w:rsid w:val="00A259B7"/>
    <w:rsid w:val="00A26001"/>
    <w:rsid w:val="00A2668D"/>
    <w:rsid w:val="00A26746"/>
    <w:rsid w:val="00A26A79"/>
    <w:rsid w:val="00A26A90"/>
    <w:rsid w:val="00A26CDE"/>
    <w:rsid w:val="00A26F6B"/>
    <w:rsid w:val="00A272E4"/>
    <w:rsid w:val="00A273E8"/>
    <w:rsid w:val="00A27E62"/>
    <w:rsid w:val="00A27F8A"/>
    <w:rsid w:val="00A309FC"/>
    <w:rsid w:val="00A313F7"/>
    <w:rsid w:val="00A31AD5"/>
    <w:rsid w:val="00A31D5E"/>
    <w:rsid w:val="00A322D4"/>
    <w:rsid w:val="00A327D2"/>
    <w:rsid w:val="00A3297B"/>
    <w:rsid w:val="00A33CA6"/>
    <w:rsid w:val="00A344B0"/>
    <w:rsid w:val="00A34602"/>
    <w:rsid w:val="00A354B5"/>
    <w:rsid w:val="00A35A50"/>
    <w:rsid w:val="00A3616A"/>
    <w:rsid w:val="00A3712A"/>
    <w:rsid w:val="00A37182"/>
    <w:rsid w:val="00A4262A"/>
    <w:rsid w:val="00A42CBF"/>
    <w:rsid w:val="00A430AA"/>
    <w:rsid w:val="00A4429D"/>
    <w:rsid w:val="00A44659"/>
    <w:rsid w:val="00A4520F"/>
    <w:rsid w:val="00A45B9E"/>
    <w:rsid w:val="00A46007"/>
    <w:rsid w:val="00A468B5"/>
    <w:rsid w:val="00A4692B"/>
    <w:rsid w:val="00A47497"/>
    <w:rsid w:val="00A50AF8"/>
    <w:rsid w:val="00A50E9A"/>
    <w:rsid w:val="00A50FC4"/>
    <w:rsid w:val="00A5190A"/>
    <w:rsid w:val="00A51F16"/>
    <w:rsid w:val="00A52FC6"/>
    <w:rsid w:val="00A549FA"/>
    <w:rsid w:val="00A55218"/>
    <w:rsid w:val="00A55954"/>
    <w:rsid w:val="00A5639C"/>
    <w:rsid w:val="00A5667F"/>
    <w:rsid w:val="00A56A8A"/>
    <w:rsid w:val="00A56D0A"/>
    <w:rsid w:val="00A611F2"/>
    <w:rsid w:val="00A61414"/>
    <w:rsid w:val="00A61E4F"/>
    <w:rsid w:val="00A640F1"/>
    <w:rsid w:val="00A64705"/>
    <w:rsid w:val="00A656C4"/>
    <w:rsid w:val="00A660B4"/>
    <w:rsid w:val="00A66674"/>
    <w:rsid w:val="00A66B17"/>
    <w:rsid w:val="00A66B30"/>
    <w:rsid w:val="00A67ABA"/>
    <w:rsid w:val="00A704ED"/>
    <w:rsid w:val="00A72144"/>
    <w:rsid w:val="00A7304A"/>
    <w:rsid w:val="00A73443"/>
    <w:rsid w:val="00A74CD2"/>
    <w:rsid w:val="00A75708"/>
    <w:rsid w:val="00A76ADB"/>
    <w:rsid w:val="00A773B1"/>
    <w:rsid w:val="00A777BF"/>
    <w:rsid w:val="00A77B29"/>
    <w:rsid w:val="00A77DCD"/>
    <w:rsid w:val="00A801D4"/>
    <w:rsid w:val="00A80D7E"/>
    <w:rsid w:val="00A813C5"/>
    <w:rsid w:val="00A816AF"/>
    <w:rsid w:val="00A81C3D"/>
    <w:rsid w:val="00A81D7E"/>
    <w:rsid w:val="00A82E77"/>
    <w:rsid w:val="00A835D7"/>
    <w:rsid w:val="00A83882"/>
    <w:rsid w:val="00A866BB"/>
    <w:rsid w:val="00A86EBE"/>
    <w:rsid w:val="00A86FE5"/>
    <w:rsid w:val="00A90235"/>
    <w:rsid w:val="00A903B3"/>
    <w:rsid w:val="00A903C8"/>
    <w:rsid w:val="00A90AB5"/>
    <w:rsid w:val="00A9196B"/>
    <w:rsid w:val="00A9376A"/>
    <w:rsid w:val="00A943EE"/>
    <w:rsid w:val="00A95736"/>
    <w:rsid w:val="00A966A2"/>
    <w:rsid w:val="00A96DFF"/>
    <w:rsid w:val="00A97156"/>
    <w:rsid w:val="00A97437"/>
    <w:rsid w:val="00A97571"/>
    <w:rsid w:val="00AA1F68"/>
    <w:rsid w:val="00AA2474"/>
    <w:rsid w:val="00AA3224"/>
    <w:rsid w:val="00AA3A52"/>
    <w:rsid w:val="00AA465E"/>
    <w:rsid w:val="00AA503F"/>
    <w:rsid w:val="00AB08EF"/>
    <w:rsid w:val="00AB190D"/>
    <w:rsid w:val="00AB1B61"/>
    <w:rsid w:val="00AB1CB8"/>
    <w:rsid w:val="00AB2EE1"/>
    <w:rsid w:val="00AB4173"/>
    <w:rsid w:val="00AB494D"/>
    <w:rsid w:val="00AB4A8B"/>
    <w:rsid w:val="00AB501C"/>
    <w:rsid w:val="00AB6492"/>
    <w:rsid w:val="00AB6EEC"/>
    <w:rsid w:val="00AB7B1B"/>
    <w:rsid w:val="00AC07FB"/>
    <w:rsid w:val="00AC0E14"/>
    <w:rsid w:val="00AC21EC"/>
    <w:rsid w:val="00AC2207"/>
    <w:rsid w:val="00AC342C"/>
    <w:rsid w:val="00AC39FF"/>
    <w:rsid w:val="00AC442E"/>
    <w:rsid w:val="00AC47EF"/>
    <w:rsid w:val="00AC4BFB"/>
    <w:rsid w:val="00AC59EF"/>
    <w:rsid w:val="00AC62D1"/>
    <w:rsid w:val="00AC6D2E"/>
    <w:rsid w:val="00AC7628"/>
    <w:rsid w:val="00AC7E65"/>
    <w:rsid w:val="00AD09B8"/>
    <w:rsid w:val="00AD2ADA"/>
    <w:rsid w:val="00AD2D75"/>
    <w:rsid w:val="00AD34CF"/>
    <w:rsid w:val="00AD41B9"/>
    <w:rsid w:val="00AD4415"/>
    <w:rsid w:val="00AD4DD7"/>
    <w:rsid w:val="00AD573C"/>
    <w:rsid w:val="00AD5821"/>
    <w:rsid w:val="00AD5D5B"/>
    <w:rsid w:val="00AD6CAF"/>
    <w:rsid w:val="00AD770B"/>
    <w:rsid w:val="00AD7F2F"/>
    <w:rsid w:val="00AE04BB"/>
    <w:rsid w:val="00AE051B"/>
    <w:rsid w:val="00AE0803"/>
    <w:rsid w:val="00AE0E59"/>
    <w:rsid w:val="00AE12C7"/>
    <w:rsid w:val="00AE15EE"/>
    <w:rsid w:val="00AE16F9"/>
    <w:rsid w:val="00AE1892"/>
    <w:rsid w:val="00AE2514"/>
    <w:rsid w:val="00AE6305"/>
    <w:rsid w:val="00AE681D"/>
    <w:rsid w:val="00AE6AEA"/>
    <w:rsid w:val="00AE6BCE"/>
    <w:rsid w:val="00AE7E55"/>
    <w:rsid w:val="00AF076C"/>
    <w:rsid w:val="00AF0B19"/>
    <w:rsid w:val="00AF0E53"/>
    <w:rsid w:val="00AF0F56"/>
    <w:rsid w:val="00AF2DE9"/>
    <w:rsid w:val="00AF3AE5"/>
    <w:rsid w:val="00AF43DB"/>
    <w:rsid w:val="00AF5502"/>
    <w:rsid w:val="00AF5518"/>
    <w:rsid w:val="00AF5B66"/>
    <w:rsid w:val="00AF5BCE"/>
    <w:rsid w:val="00AF5CFC"/>
    <w:rsid w:val="00AF5EAC"/>
    <w:rsid w:val="00AF6039"/>
    <w:rsid w:val="00AF6C37"/>
    <w:rsid w:val="00AF6D77"/>
    <w:rsid w:val="00AF75E3"/>
    <w:rsid w:val="00AF7C73"/>
    <w:rsid w:val="00B0033B"/>
    <w:rsid w:val="00B00984"/>
    <w:rsid w:val="00B00B55"/>
    <w:rsid w:val="00B0164C"/>
    <w:rsid w:val="00B038C5"/>
    <w:rsid w:val="00B05832"/>
    <w:rsid w:val="00B05C19"/>
    <w:rsid w:val="00B061EA"/>
    <w:rsid w:val="00B0636B"/>
    <w:rsid w:val="00B06CF1"/>
    <w:rsid w:val="00B10AF1"/>
    <w:rsid w:val="00B10CEB"/>
    <w:rsid w:val="00B10D8D"/>
    <w:rsid w:val="00B11677"/>
    <w:rsid w:val="00B11EDD"/>
    <w:rsid w:val="00B13A73"/>
    <w:rsid w:val="00B1403F"/>
    <w:rsid w:val="00B15D9B"/>
    <w:rsid w:val="00B171F5"/>
    <w:rsid w:val="00B1751D"/>
    <w:rsid w:val="00B177EA"/>
    <w:rsid w:val="00B17E2B"/>
    <w:rsid w:val="00B20722"/>
    <w:rsid w:val="00B21762"/>
    <w:rsid w:val="00B22583"/>
    <w:rsid w:val="00B23E00"/>
    <w:rsid w:val="00B24E3C"/>
    <w:rsid w:val="00B24EF7"/>
    <w:rsid w:val="00B256A4"/>
    <w:rsid w:val="00B2611B"/>
    <w:rsid w:val="00B26174"/>
    <w:rsid w:val="00B2790E"/>
    <w:rsid w:val="00B3121A"/>
    <w:rsid w:val="00B32BFB"/>
    <w:rsid w:val="00B32F6F"/>
    <w:rsid w:val="00B33605"/>
    <w:rsid w:val="00B33662"/>
    <w:rsid w:val="00B33BBE"/>
    <w:rsid w:val="00B34320"/>
    <w:rsid w:val="00B3438E"/>
    <w:rsid w:val="00B347ED"/>
    <w:rsid w:val="00B353CB"/>
    <w:rsid w:val="00B35449"/>
    <w:rsid w:val="00B373A7"/>
    <w:rsid w:val="00B37A7C"/>
    <w:rsid w:val="00B401D5"/>
    <w:rsid w:val="00B41274"/>
    <w:rsid w:val="00B4250A"/>
    <w:rsid w:val="00B42DBE"/>
    <w:rsid w:val="00B4346C"/>
    <w:rsid w:val="00B44FDC"/>
    <w:rsid w:val="00B464F7"/>
    <w:rsid w:val="00B46C42"/>
    <w:rsid w:val="00B47533"/>
    <w:rsid w:val="00B47C7D"/>
    <w:rsid w:val="00B47EE8"/>
    <w:rsid w:val="00B50A07"/>
    <w:rsid w:val="00B50EBC"/>
    <w:rsid w:val="00B51299"/>
    <w:rsid w:val="00B51559"/>
    <w:rsid w:val="00B5207A"/>
    <w:rsid w:val="00B53AB4"/>
    <w:rsid w:val="00B5494A"/>
    <w:rsid w:val="00B549D4"/>
    <w:rsid w:val="00B55E9E"/>
    <w:rsid w:val="00B56D88"/>
    <w:rsid w:val="00B57060"/>
    <w:rsid w:val="00B6018E"/>
    <w:rsid w:val="00B60624"/>
    <w:rsid w:val="00B60FA9"/>
    <w:rsid w:val="00B61ABC"/>
    <w:rsid w:val="00B61BFA"/>
    <w:rsid w:val="00B61C66"/>
    <w:rsid w:val="00B629E3"/>
    <w:rsid w:val="00B62FE6"/>
    <w:rsid w:val="00B6359D"/>
    <w:rsid w:val="00B63936"/>
    <w:rsid w:val="00B6438F"/>
    <w:rsid w:val="00B64822"/>
    <w:rsid w:val="00B64889"/>
    <w:rsid w:val="00B64A5A"/>
    <w:rsid w:val="00B65E08"/>
    <w:rsid w:val="00B66B56"/>
    <w:rsid w:val="00B6736A"/>
    <w:rsid w:val="00B676D5"/>
    <w:rsid w:val="00B70860"/>
    <w:rsid w:val="00B72891"/>
    <w:rsid w:val="00B72BE7"/>
    <w:rsid w:val="00B736E6"/>
    <w:rsid w:val="00B73C85"/>
    <w:rsid w:val="00B74DD5"/>
    <w:rsid w:val="00B75319"/>
    <w:rsid w:val="00B75857"/>
    <w:rsid w:val="00B75EEC"/>
    <w:rsid w:val="00B777B1"/>
    <w:rsid w:val="00B801EB"/>
    <w:rsid w:val="00B80C17"/>
    <w:rsid w:val="00B811DF"/>
    <w:rsid w:val="00B831AD"/>
    <w:rsid w:val="00B834A8"/>
    <w:rsid w:val="00B8364C"/>
    <w:rsid w:val="00B83A9E"/>
    <w:rsid w:val="00B84419"/>
    <w:rsid w:val="00B848AF"/>
    <w:rsid w:val="00B85455"/>
    <w:rsid w:val="00B85D6C"/>
    <w:rsid w:val="00B85F94"/>
    <w:rsid w:val="00B86C7F"/>
    <w:rsid w:val="00B91285"/>
    <w:rsid w:val="00B91568"/>
    <w:rsid w:val="00B92BBB"/>
    <w:rsid w:val="00B95C31"/>
    <w:rsid w:val="00B9636D"/>
    <w:rsid w:val="00B97597"/>
    <w:rsid w:val="00B97A73"/>
    <w:rsid w:val="00B97E79"/>
    <w:rsid w:val="00BA0029"/>
    <w:rsid w:val="00BA0ED2"/>
    <w:rsid w:val="00BA0FC5"/>
    <w:rsid w:val="00BA148E"/>
    <w:rsid w:val="00BA2149"/>
    <w:rsid w:val="00BA228B"/>
    <w:rsid w:val="00BA2593"/>
    <w:rsid w:val="00BA48E2"/>
    <w:rsid w:val="00BA5A30"/>
    <w:rsid w:val="00BA7B7A"/>
    <w:rsid w:val="00BA7FB4"/>
    <w:rsid w:val="00BB025A"/>
    <w:rsid w:val="00BB05A5"/>
    <w:rsid w:val="00BB0844"/>
    <w:rsid w:val="00BB0E0D"/>
    <w:rsid w:val="00BB17EF"/>
    <w:rsid w:val="00BB2723"/>
    <w:rsid w:val="00BB3DDA"/>
    <w:rsid w:val="00BB4A20"/>
    <w:rsid w:val="00BB514E"/>
    <w:rsid w:val="00BB5931"/>
    <w:rsid w:val="00BB5DAB"/>
    <w:rsid w:val="00BB71A1"/>
    <w:rsid w:val="00BB7AB2"/>
    <w:rsid w:val="00BC06F0"/>
    <w:rsid w:val="00BC0EBF"/>
    <w:rsid w:val="00BC1C03"/>
    <w:rsid w:val="00BC1E0F"/>
    <w:rsid w:val="00BC2AEC"/>
    <w:rsid w:val="00BC3467"/>
    <w:rsid w:val="00BC3B6D"/>
    <w:rsid w:val="00BC416E"/>
    <w:rsid w:val="00BC4B72"/>
    <w:rsid w:val="00BC4FFE"/>
    <w:rsid w:val="00BC7414"/>
    <w:rsid w:val="00BD0622"/>
    <w:rsid w:val="00BD1B96"/>
    <w:rsid w:val="00BD2610"/>
    <w:rsid w:val="00BD2688"/>
    <w:rsid w:val="00BD2899"/>
    <w:rsid w:val="00BD332F"/>
    <w:rsid w:val="00BD410D"/>
    <w:rsid w:val="00BD5B03"/>
    <w:rsid w:val="00BD65CE"/>
    <w:rsid w:val="00BD777D"/>
    <w:rsid w:val="00BD7D2C"/>
    <w:rsid w:val="00BE099B"/>
    <w:rsid w:val="00BE280E"/>
    <w:rsid w:val="00BE2A86"/>
    <w:rsid w:val="00BE32E3"/>
    <w:rsid w:val="00BE333C"/>
    <w:rsid w:val="00BE3B2F"/>
    <w:rsid w:val="00BE47E1"/>
    <w:rsid w:val="00BE4D6B"/>
    <w:rsid w:val="00BE5319"/>
    <w:rsid w:val="00BE56CD"/>
    <w:rsid w:val="00BE6814"/>
    <w:rsid w:val="00BE6B96"/>
    <w:rsid w:val="00BE6CA0"/>
    <w:rsid w:val="00BE6FFA"/>
    <w:rsid w:val="00BE7782"/>
    <w:rsid w:val="00BF01A7"/>
    <w:rsid w:val="00BF088E"/>
    <w:rsid w:val="00BF1939"/>
    <w:rsid w:val="00BF1A53"/>
    <w:rsid w:val="00BF21A8"/>
    <w:rsid w:val="00BF27AF"/>
    <w:rsid w:val="00BF3080"/>
    <w:rsid w:val="00BF35A2"/>
    <w:rsid w:val="00BF39F2"/>
    <w:rsid w:val="00BF5754"/>
    <w:rsid w:val="00BF5EC2"/>
    <w:rsid w:val="00BF627C"/>
    <w:rsid w:val="00BF684A"/>
    <w:rsid w:val="00BF716A"/>
    <w:rsid w:val="00BF769E"/>
    <w:rsid w:val="00C00456"/>
    <w:rsid w:val="00C0078E"/>
    <w:rsid w:val="00C01BF8"/>
    <w:rsid w:val="00C01D8F"/>
    <w:rsid w:val="00C026A3"/>
    <w:rsid w:val="00C02F2A"/>
    <w:rsid w:val="00C03932"/>
    <w:rsid w:val="00C03A66"/>
    <w:rsid w:val="00C061F4"/>
    <w:rsid w:val="00C064D7"/>
    <w:rsid w:val="00C0691E"/>
    <w:rsid w:val="00C10717"/>
    <w:rsid w:val="00C1254F"/>
    <w:rsid w:val="00C12737"/>
    <w:rsid w:val="00C127C6"/>
    <w:rsid w:val="00C137F0"/>
    <w:rsid w:val="00C13F95"/>
    <w:rsid w:val="00C1402A"/>
    <w:rsid w:val="00C14829"/>
    <w:rsid w:val="00C16188"/>
    <w:rsid w:val="00C1619D"/>
    <w:rsid w:val="00C16AB6"/>
    <w:rsid w:val="00C170B5"/>
    <w:rsid w:val="00C17298"/>
    <w:rsid w:val="00C20381"/>
    <w:rsid w:val="00C218A6"/>
    <w:rsid w:val="00C22468"/>
    <w:rsid w:val="00C22479"/>
    <w:rsid w:val="00C22D5F"/>
    <w:rsid w:val="00C2324F"/>
    <w:rsid w:val="00C23BCC"/>
    <w:rsid w:val="00C24843"/>
    <w:rsid w:val="00C26AA0"/>
    <w:rsid w:val="00C26E29"/>
    <w:rsid w:val="00C2771C"/>
    <w:rsid w:val="00C27F96"/>
    <w:rsid w:val="00C30597"/>
    <w:rsid w:val="00C30FFA"/>
    <w:rsid w:val="00C312DF"/>
    <w:rsid w:val="00C312ED"/>
    <w:rsid w:val="00C321EA"/>
    <w:rsid w:val="00C32370"/>
    <w:rsid w:val="00C32856"/>
    <w:rsid w:val="00C329A9"/>
    <w:rsid w:val="00C35FB6"/>
    <w:rsid w:val="00C36EA7"/>
    <w:rsid w:val="00C36EBA"/>
    <w:rsid w:val="00C37BDF"/>
    <w:rsid w:val="00C40CDA"/>
    <w:rsid w:val="00C415E5"/>
    <w:rsid w:val="00C42B08"/>
    <w:rsid w:val="00C434A0"/>
    <w:rsid w:val="00C4433D"/>
    <w:rsid w:val="00C45584"/>
    <w:rsid w:val="00C45A93"/>
    <w:rsid w:val="00C4631A"/>
    <w:rsid w:val="00C468A5"/>
    <w:rsid w:val="00C46EC7"/>
    <w:rsid w:val="00C47485"/>
    <w:rsid w:val="00C504AA"/>
    <w:rsid w:val="00C50645"/>
    <w:rsid w:val="00C507F7"/>
    <w:rsid w:val="00C50AED"/>
    <w:rsid w:val="00C515AA"/>
    <w:rsid w:val="00C521AB"/>
    <w:rsid w:val="00C54086"/>
    <w:rsid w:val="00C54594"/>
    <w:rsid w:val="00C555B0"/>
    <w:rsid w:val="00C55ACC"/>
    <w:rsid w:val="00C56659"/>
    <w:rsid w:val="00C56CAE"/>
    <w:rsid w:val="00C56F4D"/>
    <w:rsid w:val="00C5701A"/>
    <w:rsid w:val="00C57184"/>
    <w:rsid w:val="00C5724D"/>
    <w:rsid w:val="00C572A0"/>
    <w:rsid w:val="00C57FEE"/>
    <w:rsid w:val="00C6078B"/>
    <w:rsid w:val="00C613E3"/>
    <w:rsid w:val="00C61605"/>
    <w:rsid w:val="00C62BE5"/>
    <w:rsid w:val="00C62C03"/>
    <w:rsid w:val="00C63E07"/>
    <w:rsid w:val="00C63EC6"/>
    <w:rsid w:val="00C64340"/>
    <w:rsid w:val="00C64D12"/>
    <w:rsid w:val="00C67FEC"/>
    <w:rsid w:val="00C70055"/>
    <w:rsid w:val="00C70743"/>
    <w:rsid w:val="00C7102A"/>
    <w:rsid w:val="00C731EA"/>
    <w:rsid w:val="00C73865"/>
    <w:rsid w:val="00C74E9D"/>
    <w:rsid w:val="00C758A6"/>
    <w:rsid w:val="00C7674F"/>
    <w:rsid w:val="00C76C75"/>
    <w:rsid w:val="00C76E35"/>
    <w:rsid w:val="00C77408"/>
    <w:rsid w:val="00C77E9B"/>
    <w:rsid w:val="00C80137"/>
    <w:rsid w:val="00C80F74"/>
    <w:rsid w:val="00C8103E"/>
    <w:rsid w:val="00C81601"/>
    <w:rsid w:val="00C8314B"/>
    <w:rsid w:val="00C83425"/>
    <w:rsid w:val="00C83894"/>
    <w:rsid w:val="00C839B2"/>
    <w:rsid w:val="00C84995"/>
    <w:rsid w:val="00C857B8"/>
    <w:rsid w:val="00C861A5"/>
    <w:rsid w:val="00C86453"/>
    <w:rsid w:val="00C86BB8"/>
    <w:rsid w:val="00C87CDC"/>
    <w:rsid w:val="00C90C97"/>
    <w:rsid w:val="00C9247A"/>
    <w:rsid w:val="00C92AE4"/>
    <w:rsid w:val="00C92C67"/>
    <w:rsid w:val="00C96CE2"/>
    <w:rsid w:val="00C97759"/>
    <w:rsid w:val="00CA054E"/>
    <w:rsid w:val="00CA05BA"/>
    <w:rsid w:val="00CA10A1"/>
    <w:rsid w:val="00CA3827"/>
    <w:rsid w:val="00CA3B77"/>
    <w:rsid w:val="00CA3EC2"/>
    <w:rsid w:val="00CA4543"/>
    <w:rsid w:val="00CA4F9F"/>
    <w:rsid w:val="00CA50F0"/>
    <w:rsid w:val="00CA59A6"/>
    <w:rsid w:val="00CA6070"/>
    <w:rsid w:val="00CA6216"/>
    <w:rsid w:val="00CA6434"/>
    <w:rsid w:val="00CB0C54"/>
    <w:rsid w:val="00CB11CF"/>
    <w:rsid w:val="00CB33D0"/>
    <w:rsid w:val="00CB3614"/>
    <w:rsid w:val="00CB39D8"/>
    <w:rsid w:val="00CB403B"/>
    <w:rsid w:val="00CC0D9F"/>
    <w:rsid w:val="00CC239D"/>
    <w:rsid w:val="00CC25C4"/>
    <w:rsid w:val="00CC420E"/>
    <w:rsid w:val="00CC6C85"/>
    <w:rsid w:val="00CC6F2D"/>
    <w:rsid w:val="00CC719C"/>
    <w:rsid w:val="00CC75F7"/>
    <w:rsid w:val="00CC76A3"/>
    <w:rsid w:val="00CD022A"/>
    <w:rsid w:val="00CD0A6F"/>
    <w:rsid w:val="00CD23BC"/>
    <w:rsid w:val="00CD33C6"/>
    <w:rsid w:val="00CD34CE"/>
    <w:rsid w:val="00CD439E"/>
    <w:rsid w:val="00CD44E3"/>
    <w:rsid w:val="00CD505A"/>
    <w:rsid w:val="00CD5148"/>
    <w:rsid w:val="00CD5209"/>
    <w:rsid w:val="00CD5EF3"/>
    <w:rsid w:val="00CD60A6"/>
    <w:rsid w:val="00CD6813"/>
    <w:rsid w:val="00CD75DA"/>
    <w:rsid w:val="00CE1EC5"/>
    <w:rsid w:val="00CE250C"/>
    <w:rsid w:val="00CE2FA0"/>
    <w:rsid w:val="00CE33AF"/>
    <w:rsid w:val="00CE4017"/>
    <w:rsid w:val="00CE49A7"/>
    <w:rsid w:val="00CE4B2F"/>
    <w:rsid w:val="00CE511E"/>
    <w:rsid w:val="00CE5193"/>
    <w:rsid w:val="00CE53D4"/>
    <w:rsid w:val="00CE7B78"/>
    <w:rsid w:val="00CF0477"/>
    <w:rsid w:val="00CF10F0"/>
    <w:rsid w:val="00CF2D17"/>
    <w:rsid w:val="00CF421A"/>
    <w:rsid w:val="00CF4566"/>
    <w:rsid w:val="00CF5EFB"/>
    <w:rsid w:val="00CF66CF"/>
    <w:rsid w:val="00CF71C0"/>
    <w:rsid w:val="00D01260"/>
    <w:rsid w:val="00D02C28"/>
    <w:rsid w:val="00D02F09"/>
    <w:rsid w:val="00D0319E"/>
    <w:rsid w:val="00D03595"/>
    <w:rsid w:val="00D04613"/>
    <w:rsid w:val="00D06344"/>
    <w:rsid w:val="00D06CCC"/>
    <w:rsid w:val="00D07386"/>
    <w:rsid w:val="00D076C5"/>
    <w:rsid w:val="00D07A05"/>
    <w:rsid w:val="00D07BEC"/>
    <w:rsid w:val="00D07FB9"/>
    <w:rsid w:val="00D1044E"/>
    <w:rsid w:val="00D12132"/>
    <w:rsid w:val="00D1345C"/>
    <w:rsid w:val="00D13C25"/>
    <w:rsid w:val="00D140C6"/>
    <w:rsid w:val="00D14591"/>
    <w:rsid w:val="00D146F4"/>
    <w:rsid w:val="00D14B7D"/>
    <w:rsid w:val="00D14F07"/>
    <w:rsid w:val="00D15AA5"/>
    <w:rsid w:val="00D15C77"/>
    <w:rsid w:val="00D20792"/>
    <w:rsid w:val="00D210C9"/>
    <w:rsid w:val="00D2160E"/>
    <w:rsid w:val="00D21B8B"/>
    <w:rsid w:val="00D21CDF"/>
    <w:rsid w:val="00D23E78"/>
    <w:rsid w:val="00D24BD8"/>
    <w:rsid w:val="00D24F13"/>
    <w:rsid w:val="00D25D91"/>
    <w:rsid w:val="00D262B4"/>
    <w:rsid w:val="00D26AD3"/>
    <w:rsid w:val="00D30E33"/>
    <w:rsid w:val="00D312A4"/>
    <w:rsid w:val="00D3132D"/>
    <w:rsid w:val="00D31B85"/>
    <w:rsid w:val="00D333B9"/>
    <w:rsid w:val="00D33680"/>
    <w:rsid w:val="00D3402B"/>
    <w:rsid w:val="00D34FAE"/>
    <w:rsid w:val="00D3503A"/>
    <w:rsid w:val="00D357E8"/>
    <w:rsid w:val="00D35F56"/>
    <w:rsid w:val="00D400AF"/>
    <w:rsid w:val="00D4048A"/>
    <w:rsid w:val="00D41AAB"/>
    <w:rsid w:val="00D41ECA"/>
    <w:rsid w:val="00D42469"/>
    <w:rsid w:val="00D44410"/>
    <w:rsid w:val="00D4465C"/>
    <w:rsid w:val="00D447CD"/>
    <w:rsid w:val="00D44A18"/>
    <w:rsid w:val="00D454BA"/>
    <w:rsid w:val="00D4577F"/>
    <w:rsid w:val="00D46227"/>
    <w:rsid w:val="00D46474"/>
    <w:rsid w:val="00D46D61"/>
    <w:rsid w:val="00D46F2F"/>
    <w:rsid w:val="00D500BA"/>
    <w:rsid w:val="00D506EF"/>
    <w:rsid w:val="00D539FF"/>
    <w:rsid w:val="00D53C5F"/>
    <w:rsid w:val="00D53F26"/>
    <w:rsid w:val="00D54964"/>
    <w:rsid w:val="00D5523D"/>
    <w:rsid w:val="00D5593F"/>
    <w:rsid w:val="00D57370"/>
    <w:rsid w:val="00D57D36"/>
    <w:rsid w:val="00D60352"/>
    <w:rsid w:val="00D6237B"/>
    <w:rsid w:val="00D62A2E"/>
    <w:rsid w:val="00D668DC"/>
    <w:rsid w:val="00D67030"/>
    <w:rsid w:val="00D6734B"/>
    <w:rsid w:val="00D67F78"/>
    <w:rsid w:val="00D70085"/>
    <w:rsid w:val="00D708E4"/>
    <w:rsid w:val="00D70E73"/>
    <w:rsid w:val="00D7334C"/>
    <w:rsid w:val="00D733D0"/>
    <w:rsid w:val="00D734A6"/>
    <w:rsid w:val="00D74525"/>
    <w:rsid w:val="00D74569"/>
    <w:rsid w:val="00D756BD"/>
    <w:rsid w:val="00D76F1E"/>
    <w:rsid w:val="00D7731B"/>
    <w:rsid w:val="00D7778C"/>
    <w:rsid w:val="00D8009A"/>
    <w:rsid w:val="00D800BD"/>
    <w:rsid w:val="00D8107D"/>
    <w:rsid w:val="00D819C6"/>
    <w:rsid w:val="00D82614"/>
    <w:rsid w:val="00D82BFD"/>
    <w:rsid w:val="00D82FD4"/>
    <w:rsid w:val="00D83AF0"/>
    <w:rsid w:val="00D83E9D"/>
    <w:rsid w:val="00D844E2"/>
    <w:rsid w:val="00D85F6B"/>
    <w:rsid w:val="00D85FD8"/>
    <w:rsid w:val="00D864BE"/>
    <w:rsid w:val="00D868BA"/>
    <w:rsid w:val="00D86C34"/>
    <w:rsid w:val="00D86E98"/>
    <w:rsid w:val="00D870FB"/>
    <w:rsid w:val="00D91588"/>
    <w:rsid w:val="00D915E8"/>
    <w:rsid w:val="00D91E25"/>
    <w:rsid w:val="00D92D21"/>
    <w:rsid w:val="00D92F09"/>
    <w:rsid w:val="00D93535"/>
    <w:rsid w:val="00D942BE"/>
    <w:rsid w:val="00D9437A"/>
    <w:rsid w:val="00D945AF"/>
    <w:rsid w:val="00D9557D"/>
    <w:rsid w:val="00D95FE0"/>
    <w:rsid w:val="00D96E6F"/>
    <w:rsid w:val="00D96FB0"/>
    <w:rsid w:val="00D9723C"/>
    <w:rsid w:val="00DA123E"/>
    <w:rsid w:val="00DA13B9"/>
    <w:rsid w:val="00DA1BC5"/>
    <w:rsid w:val="00DA2FE5"/>
    <w:rsid w:val="00DA3531"/>
    <w:rsid w:val="00DA3A92"/>
    <w:rsid w:val="00DA4634"/>
    <w:rsid w:val="00DA4725"/>
    <w:rsid w:val="00DA5304"/>
    <w:rsid w:val="00DA750E"/>
    <w:rsid w:val="00DB0D3B"/>
    <w:rsid w:val="00DB167E"/>
    <w:rsid w:val="00DB2374"/>
    <w:rsid w:val="00DB259D"/>
    <w:rsid w:val="00DB275D"/>
    <w:rsid w:val="00DB2DB4"/>
    <w:rsid w:val="00DB319B"/>
    <w:rsid w:val="00DB3442"/>
    <w:rsid w:val="00DB45DD"/>
    <w:rsid w:val="00DB4BD2"/>
    <w:rsid w:val="00DB5667"/>
    <w:rsid w:val="00DB62D8"/>
    <w:rsid w:val="00DB6409"/>
    <w:rsid w:val="00DB6CA7"/>
    <w:rsid w:val="00DB7D27"/>
    <w:rsid w:val="00DC017B"/>
    <w:rsid w:val="00DC031B"/>
    <w:rsid w:val="00DC10DD"/>
    <w:rsid w:val="00DC15DB"/>
    <w:rsid w:val="00DC1D63"/>
    <w:rsid w:val="00DC2511"/>
    <w:rsid w:val="00DC2B78"/>
    <w:rsid w:val="00DC30B1"/>
    <w:rsid w:val="00DC3F89"/>
    <w:rsid w:val="00DC473A"/>
    <w:rsid w:val="00DC47EE"/>
    <w:rsid w:val="00DC4DB0"/>
    <w:rsid w:val="00DC4F03"/>
    <w:rsid w:val="00DC57C2"/>
    <w:rsid w:val="00DC5967"/>
    <w:rsid w:val="00DC6D6F"/>
    <w:rsid w:val="00DC7176"/>
    <w:rsid w:val="00DC71DC"/>
    <w:rsid w:val="00DC7B8A"/>
    <w:rsid w:val="00DD01AF"/>
    <w:rsid w:val="00DD053A"/>
    <w:rsid w:val="00DD168C"/>
    <w:rsid w:val="00DD1E3F"/>
    <w:rsid w:val="00DD316F"/>
    <w:rsid w:val="00DD3B14"/>
    <w:rsid w:val="00DD3BD6"/>
    <w:rsid w:val="00DD49E9"/>
    <w:rsid w:val="00DD6CE0"/>
    <w:rsid w:val="00DD7739"/>
    <w:rsid w:val="00DE0A00"/>
    <w:rsid w:val="00DE38BD"/>
    <w:rsid w:val="00DE48D9"/>
    <w:rsid w:val="00DE5AE1"/>
    <w:rsid w:val="00DE6290"/>
    <w:rsid w:val="00DE639D"/>
    <w:rsid w:val="00DE6A75"/>
    <w:rsid w:val="00DE7089"/>
    <w:rsid w:val="00DE7B5E"/>
    <w:rsid w:val="00DF15F1"/>
    <w:rsid w:val="00DF20E5"/>
    <w:rsid w:val="00DF231F"/>
    <w:rsid w:val="00DF2961"/>
    <w:rsid w:val="00DF3EB2"/>
    <w:rsid w:val="00DF60AD"/>
    <w:rsid w:val="00DF6472"/>
    <w:rsid w:val="00DF660C"/>
    <w:rsid w:val="00DF764C"/>
    <w:rsid w:val="00DF7A7F"/>
    <w:rsid w:val="00E00495"/>
    <w:rsid w:val="00E00D3E"/>
    <w:rsid w:val="00E01F74"/>
    <w:rsid w:val="00E03196"/>
    <w:rsid w:val="00E03FA8"/>
    <w:rsid w:val="00E04932"/>
    <w:rsid w:val="00E04EB3"/>
    <w:rsid w:val="00E0617C"/>
    <w:rsid w:val="00E0657F"/>
    <w:rsid w:val="00E06999"/>
    <w:rsid w:val="00E06A0E"/>
    <w:rsid w:val="00E07043"/>
    <w:rsid w:val="00E07594"/>
    <w:rsid w:val="00E0799F"/>
    <w:rsid w:val="00E100BC"/>
    <w:rsid w:val="00E1096A"/>
    <w:rsid w:val="00E128F8"/>
    <w:rsid w:val="00E13961"/>
    <w:rsid w:val="00E1472D"/>
    <w:rsid w:val="00E14B31"/>
    <w:rsid w:val="00E158D5"/>
    <w:rsid w:val="00E15C01"/>
    <w:rsid w:val="00E15C0C"/>
    <w:rsid w:val="00E21CB1"/>
    <w:rsid w:val="00E228C3"/>
    <w:rsid w:val="00E22C97"/>
    <w:rsid w:val="00E230B5"/>
    <w:rsid w:val="00E239CB"/>
    <w:rsid w:val="00E245A4"/>
    <w:rsid w:val="00E26F00"/>
    <w:rsid w:val="00E316DE"/>
    <w:rsid w:val="00E32E4D"/>
    <w:rsid w:val="00E3338A"/>
    <w:rsid w:val="00E337CC"/>
    <w:rsid w:val="00E35565"/>
    <w:rsid w:val="00E3582B"/>
    <w:rsid w:val="00E379AE"/>
    <w:rsid w:val="00E4087F"/>
    <w:rsid w:val="00E4191A"/>
    <w:rsid w:val="00E42EB0"/>
    <w:rsid w:val="00E432D4"/>
    <w:rsid w:val="00E44A52"/>
    <w:rsid w:val="00E45D22"/>
    <w:rsid w:val="00E45E34"/>
    <w:rsid w:val="00E46800"/>
    <w:rsid w:val="00E46E44"/>
    <w:rsid w:val="00E47234"/>
    <w:rsid w:val="00E51837"/>
    <w:rsid w:val="00E51F05"/>
    <w:rsid w:val="00E5392A"/>
    <w:rsid w:val="00E53CE3"/>
    <w:rsid w:val="00E55444"/>
    <w:rsid w:val="00E558BE"/>
    <w:rsid w:val="00E55BFA"/>
    <w:rsid w:val="00E5643E"/>
    <w:rsid w:val="00E564A6"/>
    <w:rsid w:val="00E56758"/>
    <w:rsid w:val="00E56FD1"/>
    <w:rsid w:val="00E57F5A"/>
    <w:rsid w:val="00E60817"/>
    <w:rsid w:val="00E60E84"/>
    <w:rsid w:val="00E6132E"/>
    <w:rsid w:val="00E61DEC"/>
    <w:rsid w:val="00E622C4"/>
    <w:rsid w:val="00E63173"/>
    <w:rsid w:val="00E63E8D"/>
    <w:rsid w:val="00E6466A"/>
    <w:rsid w:val="00E64D19"/>
    <w:rsid w:val="00E64DA2"/>
    <w:rsid w:val="00E6603A"/>
    <w:rsid w:val="00E66D9C"/>
    <w:rsid w:val="00E67B19"/>
    <w:rsid w:val="00E67D77"/>
    <w:rsid w:val="00E67E65"/>
    <w:rsid w:val="00E70443"/>
    <w:rsid w:val="00E704C1"/>
    <w:rsid w:val="00E70BD4"/>
    <w:rsid w:val="00E70C11"/>
    <w:rsid w:val="00E7162B"/>
    <w:rsid w:val="00E71A04"/>
    <w:rsid w:val="00E72937"/>
    <w:rsid w:val="00E73624"/>
    <w:rsid w:val="00E738BD"/>
    <w:rsid w:val="00E7490C"/>
    <w:rsid w:val="00E74DD2"/>
    <w:rsid w:val="00E75E37"/>
    <w:rsid w:val="00E760B6"/>
    <w:rsid w:val="00E76E14"/>
    <w:rsid w:val="00E76ED9"/>
    <w:rsid w:val="00E77426"/>
    <w:rsid w:val="00E77FF6"/>
    <w:rsid w:val="00E8057B"/>
    <w:rsid w:val="00E805E8"/>
    <w:rsid w:val="00E80620"/>
    <w:rsid w:val="00E80840"/>
    <w:rsid w:val="00E808AC"/>
    <w:rsid w:val="00E80B8C"/>
    <w:rsid w:val="00E80F0B"/>
    <w:rsid w:val="00E810A1"/>
    <w:rsid w:val="00E8185A"/>
    <w:rsid w:val="00E81AF8"/>
    <w:rsid w:val="00E81D3C"/>
    <w:rsid w:val="00E826B2"/>
    <w:rsid w:val="00E8338F"/>
    <w:rsid w:val="00E8461B"/>
    <w:rsid w:val="00E8474C"/>
    <w:rsid w:val="00E84A13"/>
    <w:rsid w:val="00E84FE7"/>
    <w:rsid w:val="00E85268"/>
    <w:rsid w:val="00E860F1"/>
    <w:rsid w:val="00E864A0"/>
    <w:rsid w:val="00E86521"/>
    <w:rsid w:val="00E86754"/>
    <w:rsid w:val="00E87167"/>
    <w:rsid w:val="00E87693"/>
    <w:rsid w:val="00E87F70"/>
    <w:rsid w:val="00E87FAE"/>
    <w:rsid w:val="00E9031D"/>
    <w:rsid w:val="00E92B19"/>
    <w:rsid w:val="00E9348E"/>
    <w:rsid w:val="00E94653"/>
    <w:rsid w:val="00E96196"/>
    <w:rsid w:val="00E96C6A"/>
    <w:rsid w:val="00EA0066"/>
    <w:rsid w:val="00EA1274"/>
    <w:rsid w:val="00EA1377"/>
    <w:rsid w:val="00EA188B"/>
    <w:rsid w:val="00EA2AFD"/>
    <w:rsid w:val="00EA2DA2"/>
    <w:rsid w:val="00EA3401"/>
    <w:rsid w:val="00EA3633"/>
    <w:rsid w:val="00EA391B"/>
    <w:rsid w:val="00EA44A9"/>
    <w:rsid w:val="00EA47A0"/>
    <w:rsid w:val="00EA4DBD"/>
    <w:rsid w:val="00EA4EDF"/>
    <w:rsid w:val="00EA6DEF"/>
    <w:rsid w:val="00EA70F7"/>
    <w:rsid w:val="00EA7A95"/>
    <w:rsid w:val="00EA7D81"/>
    <w:rsid w:val="00EB08D2"/>
    <w:rsid w:val="00EB0BB8"/>
    <w:rsid w:val="00EB138A"/>
    <w:rsid w:val="00EB2FA0"/>
    <w:rsid w:val="00EB3006"/>
    <w:rsid w:val="00EB30BF"/>
    <w:rsid w:val="00EB36A5"/>
    <w:rsid w:val="00EB38E1"/>
    <w:rsid w:val="00EB3B25"/>
    <w:rsid w:val="00EB52FC"/>
    <w:rsid w:val="00EB6221"/>
    <w:rsid w:val="00EB64D9"/>
    <w:rsid w:val="00EB6FE6"/>
    <w:rsid w:val="00EC0E75"/>
    <w:rsid w:val="00EC1384"/>
    <w:rsid w:val="00EC1807"/>
    <w:rsid w:val="00EC2403"/>
    <w:rsid w:val="00EC24D1"/>
    <w:rsid w:val="00EC3937"/>
    <w:rsid w:val="00EC3A8D"/>
    <w:rsid w:val="00EC5947"/>
    <w:rsid w:val="00EC6452"/>
    <w:rsid w:val="00EC6527"/>
    <w:rsid w:val="00EC6ECC"/>
    <w:rsid w:val="00EC6FB6"/>
    <w:rsid w:val="00EC7186"/>
    <w:rsid w:val="00ED0D1E"/>
    <w:rsid w:val="00ED0D5B"/>
    <w:rsid w:val="00ED305C"/>
    <w:rsid w:val="00ED39E1"/>
    <w:rsid w:val="00ED3AD8"/>
    <w:rsid w:val="00ED3DEE"/>
    <w:rsid w:val="00ED46A2"/>
    <w:rsid w:val="00ED4765"/>
    <w:rsid w:val="00ED49AC"/>
    <w:rsid w:val="00ED4CA8"/>
    <w:rsid w:val="00ED625A"/>
    <w:rsid w:val="00ED70A1"/>
    <w:rsid w:val="00ED7327"/>
    <w:rsid w:val="00ED73E2"/>
    <w:rsid w:val="00EE01F7"/>
    <w:rsid w:val="00EE1D0D"/>
    <w:rsid w:val="00EE1FF5"/>
    <w:rsid w:val="00EE2011"/>
    <w:rsid w:val="00EE2114"/>
    <w:rsid w:val="00EE23AE"/>
    <w:rsid w:val="00EE2A1E"/>
    <w:rsid w:val="00EE2BE9"/>
    <w:rsid w:val="00EE2E84"/>
    <w:rsid w:val="00EE3746"/>
    <w:rsid w:val="00EE3C68"/>
    <w:rsid w:val="00EE5234"/>
    <w:rsid w:val="00EE5248"/>
    <w:rsid w:val="00EE571B"/>
    <w:rsid w:val="00EE5AFB"/>
    <w:rsid w:val="00EE5F37"/>
    <w:rsid w:val="00EE6236"/>
    <w:rsid w:val="00EF0C8A"/>
    <w:rsid w:val="00EF13C8"/>
    <w:rsid w:val="00EF13EF"/>
    <w:rsid w:val="00EF14C3"/>
    <w:rsid w:val="00EF1AED"/>
    <w:rsid w:val="00EF2D09"/>
    <w:rsid w:val="00EF347E"/>
    <w:rsid w:val="00EF368C"/>
    <w:rsid w:val="00EF36F9"/>
    <w:rsid w:val="00EF3E8C"/>
    <w:rsid w:val="00EF3EB1"/>
    <w:rsid w:val="00EF401D"/>
    <w:rsid w:val="00EF55ED"/>
    <w:rsid w:val="00EF6180"/>
    <w:rsid w:val="00EF770C"/>
    <w:rsid w:val="00EF7A40"/>
    <w:rsid w:val="00F00131"/>
    <w:rsid w:val="00F0037B"/>
    <w:rsid w:val="00F01969"/>
    <w:rsid w:val="00F01E8E"/>
    <w:rsid w:val="00F0246C"/>
    <w:rsid w:val="00F03FB2"/>
    <w:rsid w:val="00F041E5"/>
    <w:rsid w:val="00F05A45"/>
    <w:rsid w:val="00F05C6C"/>
    <w:rsid w:val="00F06627"/>
    <w:rsid w:val="00F06F67"/>
    <w:rsid w:val="00F0780A"/>
    <w:rsid w:val="00F1018F"/>
    <w:rsid w:val="00F10435"/>
    <w:rsid w:val="00F10709"/>
    <w:rsid w:val="00F108D3"/>
    <w:rsid w:val="00F1114F"/>
    <w:rsid w:val="00F118D2"/>
    <w:rsid w:val="00F11DDE"/>
    <w:rsid w:val="00F12116"/>
    <w:rsid w:val="00F12C23"/>
    <w:rsid w:val="00F13758"/>
    <w:rsid w:val="00F13779"/>
    <w:rsid w:val="00F13EBB"/>
    <w:rsid w:val="00F151F5"/>
    <w:rsid w:val="00F1642A"/>
    <w:rsid w:val="00F166F7"/>
    <w:rsid w:val="00F16AB3"/>
    <w:rsid w:val="00F16E7E"/>
    <w:rsid w:val="00F17C60"/>
    <w:rsid w:val="00F21169"/>
    <w:rsid w:val="00F2151F"/>
    <w:rsid w:val="00F215EF"/>
    <w:rsid w:val="00F21642"/>
    <w:rsid w:val="00F2235A"/>
    <w:rsid w:val="00F2333B"/>
    <w:rsid w:val="00F23AC7"/>
    <w:rsid w:val="00F23BDE"/>
    <w:rsid w:val="00F251E1"/>
    <w:rsid w:val="00F257F3"/>
    <w:rsid w:val="00F262C2"/>
    <w:rsid w:val="00F262F7"/>
    <w:rsid w:val="00F263C0"/>
    <w:rsid w:val="00F26A93"/>
    <w:rsid w:val="00F26D7B"/>
    <w:rsid w:val="00F274D2"/>
    <w:rsid w:val="00F27A06"/>
    <w:rsid w:val="00F27EFA"/>
    <w:rsid w:val="00F27F93"/>
    <w:rsid w:val="00F302E4"/>
    <w:rsid w:val="00F30437"/>
    <w:rsid w:val="00F3085B"/>
    <w:rsid w:val="00F30C88"/>
    <w:rsid w:val="00F3125E"/>
    <w:rsid w:val="00F31567"/>
    <w:rsid w:val="00F3354C"/>
    <w:rsid w:val="00F33ACC"/>
    <w:rsid w:val="00F33B8B"/>
    <w:rsid w:val="00F3460B"/>
    <w:rsid w:val="00F34C72"/>
    <w:rsid w:val="00F35EE7"/>
    <w:rsid w:val="00F363A5"/>
    <w:rsid w:val="00F36AC2"/>
    <w:rsid w:val="00F416F0"/>
    <w:rsid w:val="00F41D05"/>
    <w:rsid w:val="00F41E2E"/>
    <w:rsid w:val="00F42674"/>
    <w:rsid w:val="00F42E5C"/>
    <w:rsid w:val="00F4352F"/>
    <w:rsid w:val="00F43EAD"/>
    <w:rsid w:val="00F50298"/>
    <w:rsid w:val="00F51032"/>
    <w:rsid w:val="00F5187E"/>
    <w:rsid w:val="00F51D1E"/>
    <w:rsid w:val="00F52050"/>
    <w:rsid w:val="00F5248E"/>
    <w:rsid w:val="00F529DD"/>
    <w:rsid w:val="00F52D44"/>
    <w:rsid w:val="00F52D85"/>
    <w:rsid w:val="00F5452D"/>
    <w:rsid w:val="00F54A8C"/>
    <w:rsid w:val="00F54DEE"/>
    <w:rsid w:val="00F553CD"/>
    <w:rsid w:val="00F55899"/>
    <w:rsid w:val="00F5593A"/>
    <w:rsid w:val="00F55CC7"/>
    <w:rsid w:val="00F564BC"/>
    <w:rsid w:val="00F565FA"/>
    <w:rsid w:val="00F56C39"/>
    <w:rsid w:val="00F575BD"/>
    <w:rsid w:val="00F605C2"/>
    <w:rsid w:val="00F6074A"/>
    <w:rsid w:val="00F615D6"/>
    <w:rsid w:val="00F6200C"/>
    <w:rsid w:val="00F621E8"/>
    <w:rsid w:val="00F62941"/>
    <w:rsid w:val="00F62BD3"/>
    <w:rsid w:val="00F62E71"/>
    <w:rsid w:val="00F6385A"/>
    <w:rsid w:val="00F64DEE"/>
    <w:rsid w:val="00F64E2B"/>
    <w:rsid w:val="00F64E4E"/>
    <w:rsid w:val="00F64F9B"/>
    <w:rsid w:val="00F6558A"/>
    <w:rsid w:val="00F658DA"/>
    <w:rsid w:val="00F65D36"/>
    <w:rsid w:val="00F66659"/>
    <w:rsid w:val="00F66D50"/>
    <w:rsid w:val="00F70112"/>
    <w:rsid w:val="00F70725"/>
    <w:rsid w:val="00F721A7"/>
    <w:rsid w:val="00F72259"/>
    <w:rsid w:val="00F724EF"/>
    <w:rsid w:val="00F72988"/>
    <w:rsid w:val="00F72D2B"/>
    <w:rsid w:val="00F72F55"/>
    <w:rsid w:val="00F7386B"/>
    <w:rsid w:val="00F745CF"/>
    <w:rsid w:val="00F7625C"/>
    <w:rsid w:val="00F76360"/>
    <w:rsid w:val="00F76725"/>
    <w:rsid w:val="00F767DB"/>
    <w:rsid w:val="00F829FE"/>
    <w:rsid w:val="00F839CF"/>
    <w:rsid w:val="00F84495"/>
    <w:rsid w:val="00F85019"/>
    <w:rsid w:val="00F85214"/>
    <w:rsid w:val="00F87C6F"/>
    <w:rsid w:val="00F87CF2"/>
    <w:rsid w:val="00F90869"/>
    <w:rsid w:val="00F9135E"/>
    <w:rsid w:val="00F9189C"/>
    <w:rsid w:val="00F91A09"/>
    <w:rsid w:val="00F91DDD"/>
    <w:rsid w:val="00F92082"/>
    <w:rsid w:val="00F937AB"/>
    <w:rsid w:val="00F93CC0"/>
    <w:rsid w:val="00F952E2"/>
    <w:rsid w:val="00F9594B"/>
    <w:rsid w:val="00F95A09"/>
    <w:rsid w:val="00F95F00"/>
    <w:rsid w:val="00F965D8"/>
    <w:rsid w:val="00F96E6B"/>
    <w:rsid w:val="00F97FC1"/>
    <w:rsid w:val="00FA0508"/>
    <w:rsid w:val="00FA076A"/>
    <w:rsid w:val="00FA13A5"/>
    <w:rsid w:val="00FA186F"/>
    <w:rsid w:val="00FA2970"/>
    <w:rsid w:val="00FA2FD9"/>
    <w:rsid w:val="00FA39BF"/>
    <w:rsid w:val="00FA3BC3"/>
    <w:rsid w:val="00FA6670"/>
    <w:rsid w:val="00FB2C76"/>
    <w:rsid w:val="00FB30E5"/>
    <w:rsid w:val="00FB3647"/>
    <w:rsid w:val="00FB5794"/>
    <w:rsid w:val="00FB59E3"/>
    <w:rsid w:val="00FB7C7A"/>
    <w:rsid w:val="00FC0AD8"/>
    <w:rsid w:val="00FC0C4E"/>
    <w:rsid w:val="00FC0D68"/>
    <w:rsid w:val="00FC13AB"/>
    <w:rsid w:val="00FC1C58"/>
    <w:rsid w:val="00FC1CF3"/>
    <w:rsid w:val="00FC20BE"/>
    <w:rsid w:val="00FC2905"/>
    <w:rsid w:val="00FC30AB"/>
    <w:rsid w:val="00FC34A5"/>
    <w:rsid w:val="00FC3C8E"/>
    <w:rsid w:val="00FC42FB"/>
    <w:rsid w:val="00FC5CC4"/>
    <w:rsid w:val="00FC6E66"/>
    <w:rsid w:val="00FC71DA"/>
    <w:rsid w:val="00FC7373"/>
    <w:rsid w:val="00FD0339"/>
    <w:rsid w:val="00FD07EE"/>
    <w:rsid w:val="00FD12AB"/>
    <w:rsid w:val="00FD1D6D"/>
    <w:rsid w:val="00FD2C53"/>
    <w:rsid w:val="00FD3BDD"/>
    <w:rsid w:val="00FD4989"/>
    <w:rsid w:val="00FD51A0"/>
    <w:rsid w:val="00FD6449"/>
    <w:rsid w:val="00FD681D"/>
    <w:rsid w:val="00FD6CBD"/>
    <w:rsid w:val="00FD74FB"/>
    <w:rsid w:val="00FD7503"/>
    <w:rsid w:val="00FD7C21"/>
    <w:rsid w:val="00FE285E"/>
    <w:rsid w:val="00FE2CD6"/>
    <w:rsid w:val="00FE2E36"/>
    <w:rsid w:val="00FE2EDD"/>
    <w:rsid w:val="00FE3109"/>
    <w:rsid w:val="00FE39CA"/>
    <w:rsid w:val="00FE5424"/>
    <w:rsid w:val="00FE6AAA"/>
    <w:rsid w:val="00FE6C18"/>
    <w:rsid w:val="00FE7443"/>
    <w:rsid w:val="00FE7F85"/>
    <w:rsid w:val="00FF0221"/>
    <w:rsid w:val="00FF13EE"/>
    <w:rsid w:val="00FF1699"/>
    <w:rsid w:val="00FF2CD5"/>
    <w:rsid w:val="00FF3BEE"/>
    <w:rsid w:val="00FF4203"/>
    <w:rsid w:val="00FF4B6F"/>
    <w:rsid w:val="00FF4DE1"/>
    <w:rsid w:val="00FF5707"/>
    <w:rsid w:val="00FF5DE5"/>
    <w:rsid w:val="00FF6315"/>
    <w:rsid w:val="00FF654D"/>
    <w:rsid w:val="00FF6DC7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2ACDF-D726-473B-B79C-628401FF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B8"/>
    <w:pPr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B0BB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2FFB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73C"/>
    <w:pPr>
      <w:spacing w:before="240" w:after="60"/>
      <w:outlineLvl w:val="4"/>
    </w:pPr>
    <w:rPr>
      <w:rFonts w:ascii="Calibri" w:eastAsia="PMingLiU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B8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3">
    <w:name w:val="Title"/>
    <w:basedOn w:val="a"/>
    <w:next w:val="a"/>
    <w:link w:val="a4"/>
    <w:autoRedefine/>
    <w:uiPriority w:val="10"/>
    <w:qFormat/>
    <w:rsid w:val="00971EE7"/>
    <w:pPr>
      <w:spacing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971EE7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20">
    <w:name w:val="Заголовок 2 Знак"/>
    <w:basedOn w:val="a0"/>
    <w:link w:val="2"/>
    <w:uiPriority w:val="9"/>
    <w:rsid w:val="001F2FFB"/>
    <w:rPr>
      <w:rFonts w:ascii="Times New Roman" w:eastAsiaTheme="majorEastAsia" w:hAnsi="Times New Roman" w:cstheme="majorBidi"/>
      <w:b/>
      <w:bCs/>
      <w:sz w:val="24"/>
      <w:szCs w:val="26"/>
    </w:rPr>
  </w:style>
  <w:style w:type="character" w:styleId="a5">
    <w:name w:val="annotation reference"/>
    <w:basedOn w:val="a0"/>
    <w:uiPriority w:val="99"/>
    <w:semiHidden/>
    <w:unhideWhenUsed/>
    <w:rsid w:val="00D21CD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1CD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1CDF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21CD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21CDF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2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CDF"/>
    <w:rPr>
      <w:rFonts w:ascii="Tahoma" w:hAnsi="Tahoma" w:cs="Tahoma"/>
      <w:sz w:val="16"/>
      <w:szCs w:val="16"/>
    </w:rPr>
  </w:style>
  <w:style w:type="paragraph" w:customStyle="1" w:styleId="ac">
    <w:name w:val="Название таблиц"/>
    <w:basedOn w:val="a"/>
    <w:qFormat/>
    <w:rsid w:val="007B2AF0"/>
    <w:pPr>
      <w:jc w:val="center"/>
    </w:pPr>
    <w:rPr>
      <w:b/>
    </w:rPr>
  </w:style>
  <w:style w:type="table" w:styleId="ad">
    <w:name w:val="Table Grid"/>
    <w:basedOn w:val="a1"/>
    <w:uiPriority w:val="59"/>
    <w:rsid w:val="007B2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Примечание"/>
    <w:basedOn w:val="a"/>
    <w:link w:val="af"/>
    <w:qFormat/>
    <w:rsid w:val="007B2AF0"/>
    <w:rPr>
      <w:sz w:val="20"/>
    </w:rPr>
  </w:style>
  <w:style w:type="character" w:customStyle="1" w:styleId="af">
    <w:name w:val="Примечание Знак"/>
    <w:basedOn w:val="a0"/>
    <w:link w:val="ae"/>
    <w:rsid w:val="007B2AF0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rsid w:val="00362D93"/>
  </w:style>
  <w:style w:type="character" w:styleId="af0">
    <w:name w:val="Hyperlink"/>
    <w:basedOn w:val="a0"/>
    <w:uiPriority w:val="99"/>
    <w:unhideWhenUsed/>
    <w:rsid w:val="00362D93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731C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751058"/>
    <w:pPr>
      <w:spacing w:after="0" w:line="240" w:lineRule="auto"/>
      <w:ind w:left="720" w:firstLine="0"/>
      <w:contextualSpacing/>
      <w:jc w:val="left"/>
    </w:pPr>
    <w:rPr>
      <w:rFonts w:eastAsia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72685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70EB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 w:bidi="hi-IN"/>
    </w:rPr>
  </w:style>
  <w:style w:type="paragraph" w:customStyle="1" w:styleId="Style8">
    <w:name w:val="Style8"/>
    <w:basedOn w:val="Standard"/>
    <w:rsid w:val="00670EBE"/>
  </w:style>
  <w:style w:type="paragraph" w:customStyle="1" w:styleId="Style34">
    <w:name w:val="Style34"/>
    <w:basedOn w:val="Standard"/>
    <w:rsid w:val="00670EBE"/>
  </w:style>
  <w:style w:type="paragraph" w:customStyle="1" w:styleId="Style59">
    <w:name w:val="Style59"/>
    <w:basedOn w:val="Standard"/>
    <w:rsid w:val="00670EBE"/>
  </w:style>
  <w:style w:type="character" w:customStyle="1" w:styleId="FontStyle157">
    <w:name w:val="Font Style157"/>
    <w:rsid w:val="00670EBE"/>
    <w:rPr>
      <w:rFonts w:eastAsia="Times New Roman"/>
      <w:b/>
      <w:color w:val="auto"/>
      <w:sz w:val="26"/>
      <w:lang w:val="ru-RU" w:eastAsia="zh-CN"/>
    </w:rPr>
  </w:style>
  <w:style w:type="character" w:customStyle="1" w:styleId="FontStyle158">
    <w:name w:val="Font Style158"/>
    <w:rsid w:val="00670EBE"/>
    <w:rPr>
      <w:rFonts w:eastAsia="Times New Roman"/>
      <w:color w:val="auto"/>
      <w:sz w:val="26"/>
      <w:lang w:val="ru-RU" w:eastAsia="zh-CN"/>
    </w:rPr>
  </w:style>
  <w:style w:type="paragraph" w:styleId="af4">
    <w:name w:val="Revision"/>
    <w:hidden/>
    <w:uiPriority w:val="99"/>
    <w:semiHidden/>
    <w:rsid w:val="005C541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37">
    <w:name w:val="Style37"/>
    <w:basedOn w:val="Standard"/>
    <w:rsid w:val="00DC473A"/>
  </w:style>
  <w:style w:type="paragraph" w:customStyle="1" w:styleId="Style57">
    <w:name w:val="Style57"/>
    <w:basedOn w:val="Standard"/>
    <w:rsid w:val="00DC473A"/>
  </w:style>
  <w:style w:type="paragraph" w:customStyle="1" w:styleId="Style17">
    <w:name w:val="Style17"/>
    <w:basedOn w:val="Standard"/>
    <w:rsid w:val="00DC473A"/>
  </w:style>
  <w:style w:type="paragraph" w:customStyle="1" w:styleId="Style20">
    <w:name w:val="Style20"/>
    <w:basedOn w:val="Standard"/>
    <w:rsid w:val="00DC473A"/>
  </w:style>
  <w:style w:type="paragraph" w:customStyle="1" w:styleId="Style82">
    <w:name w:val="Style82"/>
    <w:basedOn w:val="Standard"/>
    <w:rsid w:val="00DC473A"/>
  </w:style>
  <w:style w:type="paragraph" w:customStyle="1" w:styleId="Style14">
    <w:name w:val="Style14"/>
    <w:basedOn w:val="Standard"/>
    <w:rsid w:val="00DC473A"/>
  </w:style>
  <w:style w:type="character" w:customStyle="1" w:styleId="FontStyle163">
    <w:name w:val="Font Style163"/>
    <w:rsid w:val="00DC473A"/>
    <w:rPr>
      <w:rFonts w:ascii="Times New Roman" w:hAnsi="Times New Roman"/>
      <w:sz w:val="18"/>
      <w:lang w:val="ru-RU" w:eastAsia="zh-CN"/>
    </w:rPr>
  </w:style>
  <w:style w:type="character" w:customStyle="1" w:styleId="FontStyle162">
    <w:name w:val="Font Style162"/>
    <w:rsid w:val="00DC473A"/>
    <w:rPr>
      <w:rFonts w:ascii="Times New Roman" w:hAnsi="Times New Roman"/>
      <w:b/>
      <w:sz w:val="18"/>
      <w:lang w:val="ru-RU" w:eastAsia="zh-CN"/>
    </w:rPr>
  </w:style>
  <w:style w:type="paragraph" w:customStyle="1" w:styleId="Style28">
    <w:name w:val="Style28"/>
    <w:basedOn w:val="Standard"/>
    <w:rsid w:val="003B1395"/>
  </w:style>
  <w:style w:type="paragraph" w:customStyle="1" w:styleId="Style15">
    <w:name w:val="Style15"/>
    <w:basedOn w:val="Standard"/>
    <w:rsid w:val="003B1395"/>
  </w:style>
  <w:style w:type="paragraph" w:customStyle="1" w:styleId="Style25">
    <w:name w:val="Style25"/>
    <w:basedOn w:val="Standard"/>
    <w:rsid w:val="003B1395"/>
  </w:style>
  <w:style w:type="paragraph" w:styleId="af5">
    <w:name w:val="caption"/>
    <w:basedOn w:val="a"/>
    <w:next w:val="a"/>
    <w:qFormat/>
    <w:rsid w:val="009A28BC"/>
    <w:pPr>
      <w:spacing w:line="240" w:lineRule="auto"/>
      <w:ind w:firstLine="0"/>
      <w:jc w:val="left"/>
    </w:pPr>
    <w:rPr>
      <w:rFonts w:eastAsia="Times New Roman" w:cs="Times New Roman"/>
      <w:b/>
      <w:bCs/>
      <w:color w:val="4F81BD"/>
      <w:sz w:val="18"/>
      <w:szCs w:val="18"/>
    </w:rPr>
  </w:style>
  <w:style w:type="table" w:customStyle="1" w:styleId="af6">
    <w:name w:val="Таблицы"/>
    <w:basedOn w:val="ad"/>
    <w:uiPriority w:val="99"/>
    <w:rsid w:val="00FD2C53"/>
    <w:pPr>
      <w:jc w:val="center"/>
    </w:pPr>
    <w:rPr>
      <w:rFonts w:ascii="Times New Roman" w:hAnsi="Times New Roman"/>
      <w:sz w:val="24"/>
    </w:rPr>
    <w:tblPr>
      <w:jc w:val="center"/>
    </w:tblPr>
    <w:trPr>
      <w:jc w:val="center"/>
    </w:trPr>
    <w:tcPr>
      <w:vAlign w:val="center"/>
    </w:tcPr>
  </w:style>
  <w:style w:type="paragraph" w:customStyle="1" w:styleId="af7">
    <w:name w:val="Базовый"/>
    <w:rsid w:val="004C1493"/>
    <w:pPr>
      <w:suppressAutoHyphens/>
    </w:pPr>
    <w:rPr>
      <w:rFonts w:ascii="Calibri" w:eastAsia="Arial Unicode MS" w:hAnsi="Calibri" w:cs="Calibri"/>
      <w:color w:val="00000A"/>
    </w:rPr>
  </w:style>
  <w:style w:type="character" w:styleId="af8">
    <w:name w:val="Strong"/>
    <w:basedOn w:val="a0"/>
    <w:uiPriority w:val="22"/>
    <w:qFormat/>
    <w:rsid w:val="00F0013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00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01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00131"/>
  </w:style>
  <w:style w:type="character" w:customStyle="1" w:styleId="f">
    <w:name w:val="f"/>
    <w:basedOn w:val="a0"/>
    <w:rsid w:val="00AC4BFB"/>
  </w:style>
  <w:style w:type="paragraph" w:styleId="af9">
    <w:name w:val="Body Text Indent"/>
    <w:basedOn w:val="af7"/>
    <w:link w:val="afa"/>
    <w:rsid w:val="00DA123E"/>
    <w:pPr>
      <w:spacing w:after="120" w:line="100" w:lineRule="atLeast"/>
      <w:ind w:left="283"/>
    </w:pPr>
    <w:rPr>
      <w:rFonts w:ascii="Arial" w:hAnsi="Arial" w:cs="Arial"/>
    </w:rPr>
  </w:style>
  <w:style w:type="character" w:customStyle="1" w:styleId="afa">
    <w:name w:val="Основной текст с отступом Знак"/>
    <w:basedOn w:val="a0"/>
    <w:link w:val="af9"/>
    <w:rsid w:val="00DA123E"/>
    <w:rPr>
      <w:rFonts w:ascii="Arial" w:eastAsia="Arial Unicode MS" w:hAnsi="Arial" w:cs="Arial"/>
      <w:color w:val="00000A"/>
    </w:rPr>
  </w:style>
  <w:style w:type="character" w:styleId="afb">
    <w:name w:val="Placeholder Text"/>
    <w:basedOn w:val="a0"/>
    <w:uiPriority w:val="99"/>
    <w:semiHidden/>
    <w:rsid w:val="000F3BC2"/>
    <w:rPr>
      <w:color w:val="808080"/>
    </w:rPr>
  </w:style>
  <w:style w:type="paragraph" w:styleId="afc">
    <w:name w:val="TOC Heading"/>
    <w:basedOn w:val="1"/>
    <w:next w:val="a"/>
    <w:uiPriority w:val="39"/>
    <w:semiHidden/>
    <w:unhideWhenUsed/>
    <w:qFormat/>
    <w:rsid w:val="00403008"/>
    <w:pPr>
      <w:ind w:firstLine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2">
    <w:name w:val="toc 1"/>
    <w:basedOn w:val="a"/>
    <w:next w:val="a"/>
    <w:autoRedefine/>
    <w:uiPriority w:val="39"/>
    <w:unhideWhenUsed/>
    <w:rsid w:val="0040300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91EB8"/>
    <w:pPr>
      <w:tabs>
        <w:tab w:val="left" w:pos="1276"/>
        <w:tab w:val="right" w:leader="dot" w:pos="10206"/>
      </w:tabs>
      <w:spacing w:after="100"/>
      <w:ind w:right="-1"/>
      <w:jc w:val="center"/>
    </w:pPr>
  </w:style>
  <w:style w:type="paragraph" w:styleId="afd">
    <w:name w:val="header"/>
    <w:basedOn w:val="a"/>
    <w:link w:val="afe"/>
    <w:uiPriority w:val="99"/>
    <w:unhideWhenUsed/>
    <w:qFormat/>
    <w:rsid w:val="00BD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BD2610"/>
    <w:rPr>
      <w:rFonts w:ascii="Times New Roman" w:hAnsi="Times New Roman"/>
      <w:sz w:val="24"/>
    </w:rPr>
  </w:style>
  <w:style w:type="paragraph" w:styleId="aff">
    <w:name w:val="footer"/>
    <w:basedOn w:val="a"/>
    <w:link w:val="aff0"/>
    <w:uiPriority w:val="99"/>
    <w:unhideWhenUsed/>
    <w:rsid w:val="00BD2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BD2610"/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5C4601"/>
    <w:pPr>
      <w:widowControl w:val="0"/>
      <w:autoSpaceDE w:val="0"/>
      <w:autoSpaceDN w:val="0"/>
      <w:adjustRightInd w:val="0"/>
      <w:spacing w:after="0" w:line="235" w:lineRule="exact"/>
      <w:ind w:firstLine="0"/>
      <w:jc w:val="right"/>
    </w:pPr>
    <w:rPr>
      <w:rFonts w:ascii="MS Reference Sans Serif" w:eastAsia="Times New Roman" w:hAnsi="MS Reference Sans Serif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5C4601"/>
    <w:rPr>
      <w:rFonts w:ascii="MS Reference Sans Serif" w:hAnsi="MS Reference Sans Serif" w:cs="MS Reference Sans Serif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D63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aff1">
    <w:name w:val="Body Text"/>
    <w:basedOn w:val="a"/>
    <w:link w:val="aff2"/>
    <w:uiPriority w:val="99"/>
    <w:unhideWhenUsed/>
    <w:rsid w:val="004D638D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rsid w:val="004D638D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A618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1A618E"/>
    <w:pPr>
      <w:spacing w:after="100"/>
      <w:ind w:left="480"/>
    </w:pPr>
  </w:style>
  <w:style w:type="paragraph" w:styleId="aff3">
    <w:name w:val="No Spacing"/>
    <w:aliases w:val="14Без отступа,Без отступа"/>
    <w:uiPriority w:val="1"/>
    <w:qFormat/>
    <w:rsid w:val="00B7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stem-pagebreak">
    <w:name w:val="system-pagebreak"/>
    <w:basedOn w:val="a0"/>
    <w:rsid w:val="00F33ACC"/>
  </w:style>
  <w:style w:type="character" w:customStyle="1" w:styleId="aff4">
    <w:name w:val="Без интервала Знак"/>
    <w:aliases w:val="14Без отступа Знак,Без отступа Знак"/>
    <w:rsid w:val="00215E84"/>
    <w:rPr>
      <w:rFonts w:ascii="Times New Roman" w:eastAsia="Times New Roman" w:hAnsi="Times New Roman" w:cs="Times New Roman"/>
      <w:sz w:val="28"/>
      <w:szCs w:val="24"/>
    </w:rPr>
  </w:style>
  <w:style w:type="paragraph" w:customStyle="1" w:styleId="120">
    <w:name w:val="12без отступа"/>
    <w:basedOn w:val="a"/>
    <w:link w:val="121"/>
    <w:qFormat/>
    <w:rsid w:val="00215E84"/>
    <w:pPr>
      <w:spacing w:after="0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121">
    <w:name w:val="без отступа12 Знак"/>
    <w:link w:val="120"/>
    <w:rsid w:val="00215E84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таблица"/>
    <w:basedOn w:val="a"/>
    <w:link w:val="123"/>
    <w:qFormat/>
    <w:rsid w:val="00F745CF"/>
    <w:pPr>
      <w:spacing w:after="0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123">
    <w:name w:val="12таблица Знак"/>
    <w:link w:val="122"/>
    <w:rsid w:val="00F745CF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Без интервала2"/>
    <w:rsid w:val="00A704ED"/>
    <w:pPr>
      <w:spacing w:after="0" w:line="240" w:lineRule="auto"/>
    </w:pPr>
    <w:rPr>
      <w:rFonts w:ascii="Calibri" w:eastAsia="Times New Roman" w:hAnsi="Calibri" w:cs="Times New Roman"/>
    </w:rPr>
  </w:style>
  <w:style w:type="paragraph" w:styleId="41">
    <w:name w:val="toc 4"/>
    <w:basedOn w:val="a"/>
    <w:next w:val="a"/>
    <w:autoRedefine/>
    <w:uiPriority w:val="39"/>
    <w:unhideWhenUsed/>
    <w:rsid w:val="00582557"/>
    <w:pPr>
      <w:spacing w:after="100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82557"/>
    <w:pPr>
      <w:spacing w:after="100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82557"/>
    <w:pPr>
      <w:spacing w:after="100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82557"/>
    <w:pPr>
      <w:spacing w:after="100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82557"/>
    <w:pPr>
      <w:spacing w:after="100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82557"/>
    <w:pPr>
      <w:spacing w:after="100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ff5">
    <w:name w:val="endnote text"/>
    <w:basedOn w:val="a"/>
    <w:link w:val="aff6"/>
    <w:uiPriority w:val="99"/>
    <w:semiHidden/>
    <w:unhideWhenUsed/>
    <w:rsid w:val="0093453E"/>
    <w:pPr>
      <w:spacing w:after="0" w:line="240" w:lineRule="auto"/>
    </w:pPr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3453E"/>
    <w:rPr>
      <w:rFonts w:ascii="Times New Roman" w:hAnsi="Times New Roman"/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93453E"/>
    <w:rPr>
      <w:vertAlign w:val="superscript"/>
    </w:rPr>
  </w:style>
  <w:style w:type="paragraph" w:customStyle="1" w:styleId="aff8">
    <w:name w:val="Текст новый"/>
    <w:basedOn w:val="a"/>
    <w:qFormat/>
    <w:rsid w:val="001741D0"/>
    <w:pPr>
      <w:ind w:firstLine="709"/>
    </w:pPr>
    <w:rPr>
      <w:rFonts w:eastAsia="Times New Roman" w:cs="Times New Roman"/>
      <w:szCs w:val="24"/>
      <w:lang w:eastAsia="ru-RU"/>
    </w:rPr>
  </w:style>
  <w:style w:type="paragraph" w:customStyle="1" w:styleId="13">
    <w:name w:val="Абзац списка1"/>
    <w:basedOn w:val="a"/>
    <w:rsid w:val="00DF231F"/>
    <w:pPr>
      <w:spacing w:after="0" w:line="240" w:lineRule="auto"/>
      <w:ind w:left="720" w:firstLine="0"/>
      <w:jc w:val="left"/>
    </w:pPr>
    <w:rPr>
      <w:rFonts w:eastAsia="Calibri" w:cs="Times New Roman"/>
      <w:sz w:val="26"/>
      <w:szCs w:val="24"/>
      <w:lang w:eastAsia="ru-RU"/>
    </w:rPr>
  </w:style>
  <w:style w:type="character" w:customStyle="1" w:styleId="af3">
    <w:name w:val="Абзац списка Знак"/>
    <w:basedOn w:val="a0"/>
    <w:link w:val="af2"/>
    <w:uiPriority w:val="34"/>
    <w:rsid w:val="00703D4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M5">
    <w:name w:val="CM5"/>
    <w:basedOn w:val="a"/>
    <w:next w:val="a"/>
    <w:rsid w:val="00F6200C"/>
    <w:pPr>
      <w:widowControl w:val="0"/>
      <w:suppressAutoHyphens/>
      <w:autoSpaceDE w:val="0"/>
      <w:spacing w:after="0" w:line="273" w:lineRule="atLeast"/>
      <w:ind w:firstLine="0"/>
      <w:jc w:val="left"/>
    </w:pPr>
    <w:rPr>
      <w:rFonts w:ascii="OEKGHE+OfficinaSerifWinC" w:eastAsia="Times New Roman" w:hAnsi="OEKGHE+OfficinaSerifWinC" w:cs="Times New Roman"/>
      <w:szCs w:val="24"/>
      <w:lang w:eastAsia="ar-SA"/>
    </w:rPr>
  </w:style>
  <w:style w:type="paragraph" w:customStyle="1" w:styleId="aff9">
    <w:name w:val="+"/>
    <w:basedOn w:val="af2"/>
    <w:link w:val="affa"/>
    <w:uiPriority w:val="99"/>
    <w:rsid w:val="000333FB"/>
    <w:pPr>
      <w:ind w:left="57" w:hanging="57"/>
      <w:contextualSpacing w:val="0"/>
      <w:jc w:val="both"/>
    </w:pPr>
    <w:rPr>
      <w:sz w:val="22"/>
      <w:szCs w:val="22"/>
      <w:lang w:eastAsia="en-US"/>
    </w:rPr>
  </w:style>
  <w:style w:type="character" w:customStyle="1" w:styleId="affa">
    <w:name w:val="+ Знак"/>
    <w:basedOn w:val="af3"/>
    <w:link w:val="aff9"/>
    <w:uiPriority w:val="99"/>
    <w:locked/>
    <w:rsid w:val="000333F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26">
    <w:name w:val="Font Style26"/>
    <w:basedOn w:val="a0"/>
    <w:rsid w:val="003F2EFD"/>
    <w:rPr>
      <w:rFonts w:ascii="Times New Roman" w:hAnsi="Times New Roman" w:cs="Times New Roman"/>
      <w:sz w:val="26"/>
      <w:szCs w:val="26"/>
    </w:rPr>
  </w:style>
  <w:style w:type="character" w:customStyle="1" w:styleId="affb">
    <w:name w:val="Основной текст_"/>
    <w:basedOn w:val="a0"/>
    <w:link w:val="14"/>
    <w:rsid w:val="003A1E39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character" w:customStyle="1" w:styleId="8pt0pt">
    <w:name w:val="Основной текст + 8 pt;Не полужирный;Интервал 0 pt"/>
    <w:basedOn w:val="affb"/>
    <w:rsid w:val="003A1E39"/>
    <w:rPr>
      <w:rFonts w:ascii="Arial" w:eastAsia="Arial" w:hAnsi="Arial" w:cs="Arial"/>
      <w:b/>
      <w:bCs/>
      <w:color w:val="000000"/>
      <w:spacing w:val="-5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Курсив;Интервал 0 pt"/>
    <w:basedOn w:val="affb"/>
    <w:rsid w:val="003A1E39"/>
    <w:rPr>
      <w:rFonts w:ascii="Arial" w:eastAsia="Arial" w:hAnsi="Arial" w:cs="Arial"/>
      <w:b/>
      <w:bCs/>
      <w:i/>
      <w:iCs/>
      <w:color w:val="000000"/>
      <w:spacing w:val="-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5pt0pt0">
    <w:name w:val="Основной текст + 7;5 pt;Не полужирный;Курсив;Интервал 0 pt"/>
    <w:basedOn w:val="affb"/>
    <w:rsid w:val="003A1E39"/>
    <w:rPr>
      <w:rFonts w:ascii="Arial" w:eastAsia="Arial" w:hAnsi="Arial" w:cs="Arial"/>
      <w:b/>
      <w:bCs/>
      <w:i/>
      <w:iCs/>
      <w:color w:val="000000"/>
      <w:spacing w:val="-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5pt0pt1">
    <w:name w:val="Основной текст + 7;5 pt;Не полужирный;Интервал 0 pt"/>
    <w:basedOn w:val="affb"/>
    <w:rsid w:val="003A1E39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pt0pt0">
    <w:name w:val="Основной текст + 8 pt;Интервал 0 pt"/>
    <w:basedOn w:val="affb"/>
    <w:rsid w:val="003A1E39"/>
    <w:rPr>
      <w:rFonts w:ascii="Arial" w:eastAsia="Arial" w:hAnsi="Arial" w:cs="Arial"/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pt1">
    <w:name w:val="Основной текст + 8 pt;Не полужирный;Курсив;Интервал 0 pt"/>
    <w:basedOn w:val="affb"/>
    <w:rsid w:val="003A1E39"/>
    <w:rPr>
      <w:rFonts w:ascii="Arial" w:eastAsia="Arial" w:hAnsi="Arial" w:cs="Arial"/>
      <w:b/>
      <w:bCs/>
      <w:i/>
      <w:iCs/>
      <w:color w:val="000000"/>
      <w:spacing w:val="-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"/>
    <w:link w:val="affb"/>
    <w:rsid w:val="003A1E39"/>
    <w:pPr>
      <w:widowControl w:val="0"/>
      <w:shd w:val="clear" w:color="auto" w:fill="FFFFFF"/>
      <w:spacing w:after="0" w:line="278" w:lineRule="exact"/>
      <w:ind w:firstLine="0"/>
    </w:pPr>
    <w:rPr>
      <w:rFonts w:ascii="Arial" w:eastAsia="Arial" w:hAnsi="Arial" w:cs="Arial"/>
      <w:b/>
      <w:bCs/>
      <w:spacing w:val="2"/>
      <w:sz w:val="19"/>
      <w:szCs w:val="19"/>
    </w:rPr>
  </w:style>
  <w:style w:type="paragraph" w:customStyle="1" w:styleId="Style4">
    <w:name w:val="Style4"/>
    <w:basedOn w:val="a"/>
    <w:rsid w:val="00AF7C73"/>
    <w:pPr>
      <w:widowControl w:val="0"/>
      <w:autoSpaceDE w:val="0"/>
      <w:autoSpaceDN w:val="0"/>
      <w:adjustRightInd w:val="0"/>
      <w:spacing w:after="0" w:line="341" w:lineRule="exact"/>
      <w:ind w:firstLine="0"/>
    </w:pPr>
    <w:rPr>
      <w:rFonts w:eastAsia="Times New Roman" w:cs="Times New Roman"/>
      <w:szCs w:val="24"/>
      <w:lang w:eastAsia="ru-RU"/>
    </w:rPr>
  </w:style>
  <w:style w:type="character" w:customStyle="1" w:styleId="80">
    <w:name w:val="Основной текст (8) + Полужирный"/>
    <w:basedOn w:val="a0"/>
    <w:rsid w:val="00A96D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">
    <w:name w:val="Основной текст (8)"/>
    <w:basedOn w:val="a0"/>
    <w:rsid w:val="00A96D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8pt">
    <w:name w:val="Основной текст (8) + 8 pt"/>
    <w:basedOn w:val="a0"/>
    <w:rsid w:val="00A96D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8pt0">
    <w:name w:val="Основной текст (8) + 8 pt;Полужирный;Курсив"/>
    <w:basedOn w:val="a0"/>
    <w:rsid w:val="00A96D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8pt1">
    <w:name w:val="Основной текст (8) + 8 pt;Курсив"/>
    <w:basedOn w:val="a0"/>
    <w:rsid w:val="00A96DF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7pt">
    <w:name w:val="Основной текст (8) + 7 pt;Курсив"/>
    <w:basedOn w:val="a0"/>
    <w:rsid w:val="00A96DF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5pt">
    <w:name w:val="Основной текст (8) + 7;5 pt"/>
    <w:basedOn w:val="a0"/>
    <w:rsid w:val="00A96D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4pt">
    <w:name w:val="Основной текст (8) + 4 pt;Курсив"/>
    <w:basedOn w:val="a0"/>
    <w:rsid w:val="00A96DF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5pt">
    <w:name w:val="Основной текст (8) + 5 pt"/>
    <w:basedOn w:val="a0"/>
    <w:rsid w:val="00A96D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855pt">
    <w:name w:val="Основной текст (8) + 5;5 pt;Полужирный"/>
    <w:basedOn w:val="a0"/>
    <w:rsid w:val="00A96D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816pt0pt50">
    <w:name w:val="Основной текст (8) + 16 pt;Интервал 0 pt;Масштаб 50%"/>
    <w:basedOn w:val="a0"/>
    <w:rsid w:val="00A96D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2"/>
      <w:szCs w:val="32"/>
      <w:u w:val="none"/>
      <w:lang w:val="en-US" w:eastAsia="en-US" w:bidi="en-US"/>
    </w:rPr>
  </w:style>
  <w:style w:type="character" w:customStyle="1" w:styleId="87pt0">
    <w:name w:val="Основной текст (8) + 7 pt;Полужирный"/>
    <w:basedOn w:val="a0"/>
    <w:rsid w:val="00A96D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16pt0pt500">
    <w:name w:val="Основной текст (8) + 16 pt;Малые прописные;Интервал 0 pt;Масштаб 50%"/>
    <w:basedOn w:val="a0"/>
    <w:rsid w:val="00A96DF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10"/>
      <w:w w:val="50"/>
      <w:position w:val="0"/>
      <w:sz w:val="32"/>
      <w:szCs w:val="32"/>
      <w:u w:val="none"/>
      <w:lang w:val="ru-RU" w:eastAsia="ru-RU" w:bidi="ru-RU"/>
    </w:rPr>
  </w:style>
  <w:style w:type="paragraph" w:customStyle="1" w:styleId="Style11">
    <w:name w:val="Style11"/>
    <w:basedOn w:val="a"/>
    <w:uiPriority w:val="99"/>
    <w:rsid w:val="007B42EE"/>
    <w:pPr>
      <w:widowControl w:val="0"/>
      <w:autoSpaceDE w:val="0"/>
      <w:autoSpaceDN w:val="0"/>
      <w:adjustRightInd w:val="0"/>
      <w:spacing w:after="0" w:line="163" w:lineRule="exact"/>
      <w:ind w:firstLine="0"/>
      <w:jc w:val="center"/>
    </w:pPr>
    <w:rPr>
      <w:rFonts w:ascii="Franklin Gothic Medium" w:eastAsiaTheme="minorEastAsia" w:hAnsi="Franklin Gothic Medium"/>
      <w:szCs w:val="24"/>
      <w:lang w:eastAsia="ru-RU"/>
    </w:rPr>
  </w:style>
  <w:style w:type="paragraph" w:customStyle="1" w:styleId="Style29">
    <w:name w:val="Style29"/>
    <w:basedOn w:val="a"/>
    <w:uiPriority w:val="99"/>
    <w:rsid w:val="007B42EE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Franklin Gothic Medium" w:eastAsiaTheme="minorEastAsia" w:hAnsi="Franklin Gothic Medium"/>
      <w:szCs w:val="24"/>
      <w:lang w:eastAsia="ru-RU"/>
    </w:rPr>
  </w:style>
  <w:style w:type="paragraph" w:customStyle="1" w:styleId="Style30">
    <w:name w:val="Style30"/>
    <w:basedOn w:val="a"/>
    <w:uiPriority w:val="99"/>
    <w:rsid w:val="007B42EE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Franklin Gothic Medium" w:eastAsiaTheme="minorEastAsia" w:hAnsi="Franklin Gothic Medium"/>
      <w:szCs w:val="24"/>
      <w:lang w:eastAsia="ru-RU"/>
    </w:rPr>
  </w:style>
  <w:style w:type="paragraph" w:customStyle="1" w:styleId="Style32">
    <w:name w:val="Style32"/>
    <w:basedOn w:val="a"/>
    <w:uiPriority w:val="99"/>
    <w:rsid w:val="007B42EE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Franklin Gothic Medium" w:eastAsiaTheme="minorEastAsia" w:hAnsi="Franklin Gothic Medium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7B42EE"/>
    <w:rPr>
      <w:rFonts w:ascii="Franklin Gothic Medium" w:hAnsi="Franklin Gothic Medium" w:cs="Franklin Gothic Medium"/>
      <w:sz w:val="12"/>
      <w:szCs w:val="12"/>
    </w:rPr>
  </w:style>
  <w:style w:type="character" w:customStyle="1" w:styleId="FontStyle101">
    <w:name w:val="Font Style101"/>
    <w:basedOn w:val="a0"/>
    <w:uiPriority w:val="99"/>
    <w:rsid w:val="007B42EE"/>
    <w:rPr>
      <w:rFonts w:ascii="Impact" w:hAnsi="Impact" w:cs="Impact"/>
      <w:sz w:val="12"/>
      <w:szCs w:val="12"/>
    </w:rPr>
  </w:style>
  <w:style w:type="character" w:customStyle="1" w:styleId="FontStyle102">
    <w:name w:val="Font Style102"/>
    <w:basedOn w:val="a0"/>
    <w:uiPriority w:val="99"/>
    <w:rsid w:val="007B42EE"/>
    <w:rPr>
      <w:rFonts w:ascii="Franklin Gothic Medium" w:hAnsi="Franklin Gothic Medium" w:cs="Franklin Gothic Medium"/>
      <w:sz w:val="12"/>
      <w:szCs w:val="12"/>
    </w:rPr>
  </w:style>
  <w:style w:type="character" w:customStyle="1" w:styleId="FontStyle111">
    <w:name w:val="Font Style111"/>
    <w:basedOn w:val="a0"/>
    <w:uiPriority w:val="99"/>
    <w:rsid w:val="007B42EE"/>
    <w:rPr>
      <w:rFonts w:ascii="Book Antiqua" w:hAnsi="Book Antiqua" w:cs="Book Antiqua"/>
      <w:i/>
      <w:iCs/>
      <w:sz w:val="8"/>
      <w:szCs w:val="8"/>
    </w:rPr>
  </w:style>
  <w:style w:type="paragraph" w:customStyle="1" w:styleId="affc">
    <w:name w:val="Содержимое таблицы"/>
    <w:basedOn w:val="a"/>
    <w:uiPriority w:val="99"/>
    <w:rsid w:val="00FF4B6F"/>
    <w:pPr>
      <w:widowControl w:val="0"/>
      <w:suppressLineNumbers/>
      <w:suppressAutoHyphens/>
      <w:spacing w:after="0" w:line="240" w:lineRule="auto"/>
      <w:ind w:firstLine="0"/>
      <w:jc w:val="left"/>
    </w:pPr>
    <w:rPr>
      <w:rFonts w:eastAsia="DejaVu Sans" w:cs="Lohit Hindi"/>
      <w:kern w:val="1"/>
      <w:szCs w:val="24"/>
      <w:lang w:eastAsia="zh-CN" w:bidi="hi-IN"/>
    </w:rPr>
  </w:style>
  <w:style w:type="paragraph" w:customStyle="1" w:styleId="ConsPlusNonformat">
    <w:name w:val="ConsPlusNonformat"/>
    <w:uiPriority w:val="99"/>
    <w:rsid w:val="00FF4B6F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kern w:val="1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semiHidden/>
    <w:unhideWhenUsed/>
    <w:rsid w:val="00891EB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1EB8"/>
    <w:rPr>
      <w:rFonts w:ascii="Times New Roman" w:hAnsi="Times New Roman"/>
      <w:sz w:val="24"/>
    </w:rPr>
  </w:style>
  <w:style w:type="paragraph" w:customStyle="1" w:styleId="ConsPlusNormal">
    <w:name w:val="ConsPlusNormal"/>
    <w:rsid w:val="00891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1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D573C"/>
    <w:rPr>
      <w:rFonts w:ascii="Calibri" w:eastAsia="PMingLiU" w:hAnsi="Calibri" w:cs="Times New Roman"/>
      <w:b/>
      <w:bCs/>
      <w:i/>
      <w:iCs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AD573C"/>
  </w:style>
  <w:style w:type="table" w:customStyle="1" w:styleId="16">
    <w:name w:val="Сетка таблицы1"/>
    <w:basedOn w:val="a1"/>
    <w:next w:val="ad"/>
    <w:uiPriority w:val="59"/>
    <w:rsid w:val="00AD57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Таблицы1"/>
    <w:basedOn w:val="ad"/>
    <w:uiPriority w:val="99"/>
    <w:rsid w:val="00AD573C"/>
    <w:pPr>
      <w:jc w:val="center"/>
    </w:pPr>
    <w:rPr>
      <w:rFonts w:ascii="Times New Roman" w:eastAsia="Calibri" w:hAnsi="Times New Roman" w:cs="Times New Roman"/>
      <w:sz w:val="24"/>
      <w:szCs w:val="20"/>
      <w:lang w:eastAsia="ru-RU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</w:style>
  <w:style w:type="character" w:styleId="affd">
    <w:name w:val="Emphasis"/>
    <w:qFormat/>
    <w:rsid w:val="00AD573C"/>
    <w:rPr>
      <w:i/>
      <w:iCs/>
    </w:rPr>
  </w:style>
  <w:style w:type="character" w:customStyle="1" w:styleId="18">
    <w:name w:val="Неразрешенное упоминание1"/>
    <w:uiPriority w:val="99"/>
    <w:semiHidden/>
    <w:unhideWhenUsed/>
    <w:rsid w:val="00AD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35191">
              <a:noFill/>
            </a:ln>
          </c:spPr>
          <c:invertIfNegative val="0"/>
          <c:dLbls>
            <c:spPr>
              <a:noFill/>
              <a:ln w="35191">
                <a:noFill/>
              </a:ln>
            </c:spPr>
            <c:txPr>
              <a:bodyPr/>
              <a:lstStyle/>
              <a:p>
                <a:pPr>
                  <a:defRPr sz="1247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Лист1!$L$49:$M$52</c:f>
              <c:multiLvlStrCache>
                <c:ptCount val="4"/>
                <c:lvl>
                  <c:pt idx="0">
                    <c:v>тыс. м3</c:v>
                  </c:pt>
                  <c:pt idx="1">
                    <c:v>тыс. м3</c:v>
                  </c:pt>
                  <c:pt idx="2">
                    <c:v>тыс. м3</c:v>
                  </c:pt>
                  <c:pt idx="3">
                    <c:v>тыс. м3</c:v>
                  </c:pt>
                </c:lvl>
                <c:lvl>
                  <c:pt idx="0">
                    <c:v>население</c:v>
                  </c:pt>
                  <c:pt idx="1">
                    <c:v>бюджетные организациям</c:v>
                  </c:pt>
                  <c:pt idx="2">
                    <c:v>собственное потребление</c:v>
                  </c:pt>
                  <c:pt idx="3">
                    <c:v>прочие потребители</c:v>
                  </c:pt>
                </c:lvl>
              </c:multiLvlStrCache>
            </c:multiLvlStrRef>
          </c:cat>
          <c:val>
            <c:numRef>
              <c:f>Лист1!$N$49:$N$52</c:f>
              <c:numCache>
                <c:formatCode>General</c:formatCode>
                <c:ptCount val="4"/>
                <c:pt idx="0">
                  <c:v>284.67</c:v>
                </c:pt>
                <c:pt idx="1">
                  <c:v>49.31</c:v>
                </c:pt>
                <c:pt idx="2">
                  <c:v>73.709999999999994</c:v>
                </c:pt>
                <c:pt idx="3">
                  <c:v>232.22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93-264F-A34F-091DFD9DF0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9879248"/>
        <c:axId val="309879640"/>
      </c:barChart>
      <c:catAx>
        <c:axId val="30987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319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247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9879640"/>
        <c:crosses val="autoZero"/>
        <c:auto val="1"/>
        <c:lblAlgn val="ctr"/>
        <c:lblOffset val="100"/>
        <c:noMultiLvlLbl val="0"/>
      </c:catAx>
      <c:valAx>
        <c:axId val="309879640"/>
        <c:scaling>
          <c:orientation val="minMax"/>
        </c:scaling>
        <c:delete val="0"/>
        <c:axPos val="l"/>
        <c:majorGridlines>
          <c:spPr>
            <a:ln w="1319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8798">
            <a:noFill/>
          </a:ln>
        </c:spPr>
        <c:txPr>
          <a:bodyPr rot="0" vert="horz"/>
          <a:lstStyle/>
          <a:p>
            <a:pPr>
              <a:defRPr sz="1247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9879248"/>
        <c:crosses val="autoZero"/>
        <c:crossBetween val="between"/>
      </c:valAx>
      <c:spPr>
        <a:noFill/>
        <a:ln w="35191">
          <a:noFill/>
        </a:ln>
      </c:spPr>
    </c:plotArea>
    <c:plotVisOnly val="1"/>
    <c:dispBlanksAs val="gap"/>
    <c:showDLblsOverMax val="0"/>
  </c:chart>
  <c:spPr>
    <a:solidFill>
      <a:schemeClr val="bg1"/>
    </a:solidFill>
    <a:ln w="1319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38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68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FD8-0F4F-A0E8-FE1D23BA470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68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FD8-0F4F-A0E8-FE1D23BA470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68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FD8-0F4F-A0E8-FE1D23BA470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68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FD8-0F4F-A0E8-FE1D23BA470C}"/>
              </c:ext>
            </c:extLst>
          </c:dPt>
          <c:dLbls>
            <c:dLbl>
              <c:idx val="0"/>
              <c:layout>
                <c:manualLayout>
                  <c:x val="1.9444444444444445E-2"/>
                  <c:y val="-0.1890034364261168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FD8-0F4F-A0E8-FE1D23BA470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5"/>
                  <c:y val="-3.00687285223367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FD8-0F4F-A0E8-FE1D23BA470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4722222222222223"/>
                  <c:y val="-0.1202749140893472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FD8-0F4F-A0E8-FE1D23BA470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666666666666666E-2"/>
                  <c:y val="-0.1288659793814432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FD8-0F4F-A0E8-FE1D23BA470C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/>
              <a:lstStyle/>
              <a:p>
                <a:pPr>
                  <a:defRPr sz="901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Лист1!$N$6:$N$9</c:f>
              <c:strCache>
                <c:ptCount val="4"/>
                <c:pt idx="0">
                  <c:v>население</c:v>
                </c:pt>
                <c:pt idx="1">
                  <c:v>бюджетная сфера</c:v>
                </c:pt>
                <c:pt idx="2">
                  <c:v>собственное потребление</c:v>
                </c:pt>
                <c:pt idx="3">
                  <c:v>прочие потребители</c:v>
                </c:pt>
              </c:strCache>
            </c:strRef>
          </c:cat>
          <c:val>
            <c:numRef>
              <c:f>Лист1!$O$6:$O$9</c:f>
              <c:numCache>
                <c:formatCode>General</c:formatCode>
                <c:ptCount val="4"/>
                <c:pt idx="0">
                  <c:v>284.66800000000001</c:v>
                </c:pt>
                <c:pt idx="1">
                  <c:v>49.309000000000005</c:v>
                </c:pt>
                <c:pt idx="2">
                  <c:v>73.706999999999994</c:v>
                </c:pt>
                <c:pt idx="3">
                  <c:v>232.22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FD8-0F4F-A0E8-FE1D23BA4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24">
          <a:noFill/>
        </a:ln>
      </c:spPr>
    </c:plotArea>
    <c:plotVisOnly val="1"/>
    <c:dispBlanksAs val="gap"/>
    <c:showDLblsOverMax val="0"/>
  </c:chart>
  <c:spPr>
    <a:solidFill>
      <a:schemeClr val="bg1"/>
    </a:solidFill>
    <a:ln w="953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4472C4"/>
            </a:solidFill>
            <a:ln w="25359">
              <a:noFill/>
            </a:ln>
          </c:spPr>
          <c:invertIfNegative val="0"/>
          <c:dLbls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Лист1!$L$49:$L$51</c:f>
              <c:strCache>
                <c:ptCount val="3"/>
                <c:pt idx="0">
                  <c:v>население</c:v>
                </c:pt>
                <c:pt idx="1">
                  <c:v>бюджетные организациям</c:v>
                </c:pt>
                <c:pt idx="2">
                  <c:v>прочие потребители</c:v>
                </c:pt>
              </c:strCache>
            </c:strRef>
          </c:cat>
          <c:val>
            <c:numRef>
              <c:f>Лист1!$M$49:$M$51</c:f>
              <c:numCache>
                <c:formatCode>General</c:formatCode>
                <c:ptCount val="3"/>
                <c:pt idx="0">
                  <c:v>89.8</c:v>
                </c:pt>
                <c:pt idx="1">
                  <c:v>14.7</c:v>
                </c:pt>
                <c:pt idx="2">
                  <c:v>86.06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E5-2747-B298-A9D6706E34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623128"/>
        <c:axId val="481623520"/>
      </c:barChart>
      <c:catAx>
        <c:axId val="481623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0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1623520"/>
        <c:crosses val="autoZero"/>
        <c:auto val="1"/>
        <c:lblAlgn val="ctr"/>
        <c:lblOffset val="100"/>
        <c:noMultiLvlLbl val="0"/>
      </c:catAx>
      <c:valAx>
        <c:axId val="481623520"/>
        <c:scaling>
          <c:orientation val="minMax"/>
        </c:scaling>
        <c:delete val="0"/>
        <c:axPos val="l"/>
        <c:majorGridlines>
          <c:spPr>
            <a:ln w="950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0">
            <a:noFill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1623128"/>
        <c:crosses val="autoZero"/>
        <c:crossBetween val="between"/>
      </c:valAx>
      <c:spPr>
        <a:noFill/>
        <a:ln w="25359">
          <a:noFill/>
        </a:ln>
      </c:spPr>
    </c:plotArea>
    <c:plotVisOnly val="1"/>
    <c:dispBlanksAs val="gap"/>
    <c:showDLblsOverMax val="0"/>
  </c:chart>
  <c:spPr>
    <a:solidFill>
      <a:schemeClr val="bg1"/>
    </a:solidFill>
    <a:ln w="950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7BB3-E6E4-47BE-83AC-7F6B71AB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61</Pages>
  <Words>18200</Words>
  <Characters>103746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Tanya3</dc:creator>
  <cp:keywords/>
  <dc:description/>
  <cp:lastModifiedBy>Оксана</cp:lastModifiedBy>
  <cp:revision>6</cp:revision>
  <cp:lastPrinted>2018-11-07T10:29:00Z</cp:lastPrinted>
  <dcterms:created xsi:type="dcterms:W3CDTF">2018-11-07T07:30:00Z</dcterms:created>
  <dcterms:modified xsi:type="dcterms:W3CDTF">2018-11-07T10:39:00Z</dcterms:modified>
  <cp:contentStatus/>
</cp:coreProperties>
</file>