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A1" w:rsidRDefault="008607A1" w:rsidP="008607A1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7A1" w:rsidRPr="008607A1" w:rsidRDefault="008607A1" w:rsidP="008607A1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8607A1">
        <w:rPr>
          <w:rFonts w:ascii="Times New Roman" w:hAnsi="Times New Roman"/>
          <w:color w:val="000000"/>
          <w:sz w:val="32"/>
          <w:szCs w:val="32"/>
        </w:rPr>
        <w:t>АДМИНИСТРАЦИЯ</w:t>
      </w:r>
    </w:p>
    <w:p w:rsidR="008607A1" w:rsidRPr="008607A1" w:rsidRDefault="008607A1" w:rsidP="008607A1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8607A1">
        <w:rPr>
          <w:rFonts w:ascii="Times New Roman" w:hAnsi="Times New Roman"/>
          <w:color w:val="000000"/>
          <w:sz w:val="32"/>
          <w:szCs w:val="32"/>
        </w:rPr>
        <w:t>СЕЛЬСКОГО ПОСЕЛЕНИЯ НИЖНЕСОРТЫМСКИЙ</w:t>
      </w:r>
    </w:p>
    <w:p w:rsidR="008607A1" w:rsidRPr="008607A1" w:rsidRDefault="008607A1" w:rsidP="008607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607A1">
        <w:rPr>
          <w:rFonts w:ascii="Times New Roman" w:hAnsi="Times New Roman"/>
          <w:b/>
          <w:color w:val="000000"/>
          <w:sz w:val="32"/>
          <w:szCs w:val="32"/>
        </w:rPr>
        <w:t>Сургутского муниципального района</w:t>
      </w:r>
    </w:p>
    <w:p w:rsidR="008607A1" w:rsidRPr="008607A1" w:rsidRDefault="008607A1" w:rsidP="008607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607A1">
        <w:rPr>
          <w:rFonts w:ascii="Times New Roman" w:hAnsi="Times New Roman"/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8607A1" w:rsidRPr="008607A1" w:rsidRDefault="008607A1" w:rsidP="008607A1">
      <w:pPr>
        <w:pStyle w:val="5"/>
        <w:spacing w:before="0" w:line="240" w:lineRule="auto"/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8607A1" w:rsidRPr="008607A1" w:rsidRDefault="008607A1" w:rsidP="008607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607A1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984176" w:rsidRPr="00F02363" w:rsidRDefault="00984176" w:rsidP="0098417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33979" w:rsidRPr="00D33979" w:rsidRDefault="00D33979" w:rsidP="00D33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79">
        <w:rPr>
          <w:rFonts w:ascii="Times New Roman" w:hAnsi="Times New Roman"/>
          <w:sz w:val="28"/>
          <w:szCs w:val="28"/>
        </w:rPr>
        <w:t>«21» октября 2025 года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  <w:t xml:space="preserve">        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  <w:t xml:space="preserve">          </w:t>
      </w:r>
      <w:r w:rsidRPr="00D33979">
        <w:rPr>
          <w:rFonts w:ascii="Times New Roman" w:hAnsi="Times New Roman"/>
          <w:sz w:val="28"/>
          <w:szCs w:val="28"/>
        </w:rPr>
        <w:tab/>
        <w:t xml:space="preserve">    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  <w:t>№ 21</w:t>
      </w:r>
      <w:r>
        <w:rPr>
          <w:rFonts w:ascii="Times New Roman" w:hAnsi="Times New Roman"/>
          <w:sz w:val="28"/>
          <w:szCs w:val="28"/>
        </w:rPr>
        <w:t>3</w:t>
      </w:r>
    </w:p>
    <w:p w:rsidR="00984176" w:rsidRPr="00F02363" w:rsidRDefault="00984176" w:rsidP="00D339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97548" w:rsidRPr="00F02363" w:rsidRDefault="00497548" w:rsidP="00D339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5D56" w:rsidRPr="00F02363" w:rsidRDefault="002F21AE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</w:t>
      </w:r>
      <w:r w:rsidR="001D011B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постановление</w:t>
      </w:r>
    </w:p>
    <w:p w:rsidR="00405D56" w:rsidRPr="00F02363" w:rsidRDefault="00405D56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05D56" w:rsidRPr="00F02363" w:rsidRDefault="00B90E0E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10.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№ 9</w:t>
      </w:r>
      <w:r w:rsidR="00405D56" w:rsidRPr="00F02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F31D04" w:rsidRPr="00F02363" w:rsidRDefault="00F31D04" w:rsidP="00405D5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5D56" w:rsidRPr="008607A1" w:rsidRDefault="00405D56" w:rsidP="00D0229F">
      <w:pPr>
        <w:pStyle w:val="21"/>
        <w:spacing w:after="0" w:line="240" w:lineRule="atLeast"/>
        <w:ind w:firstLine="708"/>
        <w:jc w:val="both"/>
        <w:rPr>
          <w:color w:val="000000" w:themeColor="text1"/>
        </w:rPr>
      </w:pPr>
      <w:r w:rsidRPr="00F02363">
        <w:rPr>
          <w:color w:val="auto"/>
        </w:rPr>
        <w:t>В соответствии с</w:t>
      </w:r>
      <w:r w:rsidR="00A717D9">
        <w:rPr>
          <w:color w:val="auto"/>
        </w:rPr>
        <w:t xml:space="preserve"> </w:t>
      </w:r>
      <w:r w:rsidR="006A40E9" w:rsidRPr="008607A1">
        <w:rPr>
          <w:color w:val="000000" w:themeColor="text1"/>
          <w:shd w:val="clear" w:color="auto" w:fill="FFFFFF"/>
        </w:rPr>
        <w:t>Федеральным законом от 27.07.2010 № 210-ФЗ «Об организации предоставления государственных и муниципальных услуг»</w:t>
      </w:r>
      <w:r w:rsidRPr="008607A1">
        <w:rPr>
          <w:color w:val="000000" w:themeColor="text1"/>
        </w:rPr>
        <w:t xml:space="preserve">: </w:t>
      </w:r>
    </w:p>
    <w:p w:rsidR="00B86D1A" w:rsidRPr="008607A1" w:rsidRDefault="00405D56" w:rsidP="00D0229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065672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</w:t>
      </w:r>
      <w:r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сельского поселения Нижнесортымский от </w:t>
      </w:r>
      <w:r w:rsidR="00B90E0E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10.03.2020</w:t>
      </w:r>
      <w:r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</w:t>
      </w:r>
      <w:r w:rsidR="00B90E0E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Pr="008607A1">
        <w:rPr>
          <w:rFonts w:ascii="Times New Roman" w:hAnsi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7D2FA5"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Перевод жилого помещения в нежилое помещение и нежилого помещения в жилое </w:t>
      </w:r>
      <w:proofErr w:type="gramStart"/>
      <w:r w:rsidR="007D2FA5" w:rsidRPr="008607A1">
        <w:rPr>
          <w:rFonts w:ascii="Times New Roman" w:hAnsi="Times New Roman"/>
          <w:color w:val="000000" w:themeColor="text1"/>
          <w:sz w:val="28"/>
          <w:szCs w:val="28"/>
        </w:rPr>
        <w:t>помещение</w:t>
      </w:r>
      <w:r w:rsidRPr="008607A1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D011B" w:rsidRPr="008607A1">
        <w:rPr>
          <w:rFonts w:ascii="Times New Roman" w:hAnsi="Times New Roman"/>
          <w:color w:val="000000" w:themeColor="text1"/>
          <w:sz w:val="28"/>
          <w:szCs w:val="28"/>
        </w:rPr>
        <w:t>следующие</w:t>
      </w:r>
      <w:proofErr w:type="gramEnd"/>
      <w:r w:rsidR="001D011B"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6D1A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изменени</w:t>
      </w:r>
      <w:r w:rsidR="001D011B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я:</w:t>
      </w:r>
    </w:p>
    <w:p w:rsidR="00065672" w:rsidRPr="008607A1" w:rsidRDefault="00AC32BA" w:rsidP="000B205B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1.1. </w:t>
      </w:r>
      <w:r w:rsidR="00065672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пункте 5 постановления слова «</w:t>
      </w:r>
      <w:r w:rsidR="00065672" w:rsidRPr="008607A1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492C82" w:rsidRPr="008607A1">
        <w:rPr>
          <w:rFonts w:ascii="Times New Roman" w:hAnsi="Times New Roman"/>
          <w:color w:val="000000" w:themeColor="text1"/>
          <w:sz w:val="28"/>
          <w:szCs w:val="28"/>
        </w:rPr>
        <w:t>лютину</w:t>
      </w:r>
      <w:r w:rsidR="00EC3C74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Л.</w:t>
      </w:r>
      <w:r w:rsidR="00EC3C74" w:rsidRPr="008607A1">
        <w:rPr>
          <w:rFonts w:ascii="Times New Roman" w:hAnsi="Times New Roman"/>
          <w:color w:val="000000" w:themeColor="text1"/>
          <w:sz w:val="28"/>
          <w:szCs w:val="28"/>
        </w:rPr>
        <w:t>А.</w:t>
      </w:r>
      <w:r w:rsidR="00492C82" w:rsidRPr="008607A1">
        <w:rPr>
          <w:rFonts w:ascii="Times New Roman" w:hAnsi="Times New Roman"/>
          <w:color w:val="000000" w:themeColor="text1"/>
          <w:sz w:val="28"/>
          <w:szCs w:val="28"/>
        </w:rPr>
        <w:t>» заменить словами «</w:t>
      </w:r>
      <w:r w:rsidR="00065672" w:rsidRPr="008607A1">
        <w:rPr>
          <w:rFonts w:ascii="Times New Roman" w:hAnsi="Times New Roman"/>
          <w:color w:val="000000" w:themeColor="text1"/>
          <w:sz w:val="28"/>
          <w:szCs w:val="28"/>
        </w:rPr>
        <w:t>Волошину</w:t>
      </w:r>
      <w:r w:rsidR="00492C82"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 Е.А.</w:t>
      </w:r>
      <w:r w:rsidR="00065672" w:rsidRPr="008607A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1B64B4" w:rsidRPr="008607A1" w:rsidRDefault="001C3F46" w:rsidP="001C3F46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1.2. </w:t>
      </w:r>
      <w:r w:rsidR="001B64B4" w:rsidRPr="008607A1">
        <w:rPr>
          <w:rFonts w:ascii="Times New Roman" w:hAnsi="Times New Roman"/>
          <w:color w:val="000000" w:themeColor="text1"/>
          <w:sz w:val="28"/>
          <w:szCs w:val="28"/>
        </w:rPr>
        <w:t>В приложении к постановлению:</w:t>
      </w:r>
    </w:p>
    <w:p w:rsidR="001C3F46" w:rsidRPr="008607A1" w:rsidRDefault="001B64B4" w:rsidP="001C3F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1.2.1. </w:t>
      </w:r>
      <w:r w:rsidR="00D26A46" w:rsidRPr="008607A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C3F46" w:rsidRPr="008607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ункт 2.6 изложить в следующей редакции:</w:t>
      </w:r>
    </w:p>
    <w:p w:rsidR="0005683B" w:rsidRPr="008607A1" w:rsidRDefault="0005683B" w:rsidP="000B205B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07A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«2.6.</w:t>
      </w:r>
      <w:r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 Исчерпывающий переч</w:t>
      </w:r>
      <w:r w:rsidR="00954234" w:rsidRPr="008607A1">
        <w:rPr>
          <w:rFonts w:ascii="Times New Roman" w:hAnsi="Times New Roman"/>
          <w:color w:val="000000" w:themeColor="text1"/>
          <w:sz w:val="28"/>
          <w:szCs w:val="28"/>
        </w:rPr>
        <w:t xml:space="preserve">ень документов, необходимых для </w:t>
      </w:r>
      <w:r w:rsidRPr="008607A1">
        <w:rPr>
          <w:rFonts w:ascii="Times New Roman" w:hAnsi="Times New Roman"/>
          <w:color w:val="000000" w:themeColor="text1"/>
          <w:sz w:val="28"/>
          <w:szCs w:val="28"/>
        </w:rPr>
        <w:t>предоставления муниципальной услуги, подлежащих предоставлению заявителем</w:t>
      </w:r>
    </w:p>
    <w:p w:rsidR="0005683B" w:rsidRPr="008607A1" w:rsidRDefault="0005683B" w:rsidP="001C3F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C3C74" w:rsidRPr="008607A1" w:rsidRDefault="00EC3C74" w:rsidP="00FB24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2.6.1. Для предоставления муниципальной услуги заявитель представляет самостоятельно следующие документы:</w:t>
      </w:r>
    </w:p>
    <w:p w:rsidR="00EC3C74" w:rsidRPr="008607A1" w:rsidRDefault="00EC3C74" w:rsidP="00FB24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1) заявление о переводе помещения</w:t>
      </w:r>
      <w:r w:rsidR="003E3820" w:rsidRPr="008607A1">
        <w:rPr>
          <w:color w:val="000000" w:themeColor="text1"/>
          <w:sz w:val="28"/>
          <w:szCs w:val="28"/>
        </w:rPr>
        <w:t xml:space="preserve"> </w:t>
      </w:r>
      <w:r w:rsidR="000B205B" w:rsidRPr="008607A1">
        <w:rPr>
          <w:color w:val="000000" w:themeColor="text1"/>
          <w:sz w:val="28"/>
          <w:szCs w:val="28"/>
        </w:rPr>
        <w:t>по рекомендуемой форме, указанной в приложениях 1,2,3 к настоящему регламенту</w:t>
      </w:r>
      <w:r w:rsidRPr="008607A1">
        <w:rPr>
          <w:color w:val="000000" w:themeColor="text1"/>
          <w:sz w:val="28"/>
          <w:szCs w:val="28"/>
        </w:rPr>
        <w:t>;</w:t>
      </w:r>
    </w:p>
    <w:p w:rsidR="00FB244E" w:rsidRPr="008607A1" w:rsidRDefault="00EC3C74" w:rsidP="00FB244E">
      <w:pPr>
        <w:pStyle w:val="header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</w:t>
      </w:r>
      <w:r w:rsidR="00FB244E" w:rsidRPr="008607A1">
        <w:rPr>
          <w:color w:val="000000" w:themeColor="text1"/>
          <w:sz w:val="28"/>
          <w:szCs w:val="28"/>
        </w:rPr>
        <w:t>,</w:t>
      </w:r>
      <w:r w:rsidR="00FB244E" w:rsidRPr="008607A1">
        <w:rPr>
          <w:b/>
          <w:bCs/>
          <w:color w:val="000000" w:themeColor="text1"/>
          <w:sz w:val="28"/>
          <w:szCs w:val="28"/>
        </w:rPr>
        <w:t xml:space="preserve"> </w:t>
      </w:r>
      <w:r w:rsidR="00FB244E" w:rsidRPr="008607A1">
        <w:rPr>
          <w:color w:val="000000" w:themeColor="text1"/>
          <w:sz w:val="28"/>
          <w:szCs w:val="28"/>
        </w:rPr>
        <w:t>если право на него не зарегистрировано в Едином государственном реестре недвижимости;</w:t>
      </w:r>
    </w:p>
    <w:p w:rsidR="00EC3C74" w:rsidRPr="008607A1" w:rsidRDefault="00FB244E" w:rsidP="00FB244E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3</w:t>
      </w:r>
      <w:r w:rsidR="00EC3C74" w:rsidRPr="008607A1">
        <w:rPr>
          <w:color w:val="000000" w:themeColor="text1"/>
          <w:sz w:val="28"/>
          <w:szCs w:val="28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C3C74" w:rsidRPr="008607A1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lastRenderedPageBreak/>
        <w:t>4</w:t>
      </w:r>
      <w:r w:rsidR="00EC3C74" w:rsidRPr="008607A1">
        <w:rPr>
          <w:color w:val="000000" w:themeColor="text1"/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F7678" w:rsidRPr="008607A1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5</w:t>
      </w:r>
      <w:r w:rsidR="00EC3C74" w:rsidRPr="008607A1">
        <w:rPr>
          <w:color w:val="000000" w:themeColor="text1"/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</w:t>
      </w:r>
      <w:r w:rsidR="002F7678" w:rsidRPr="008607A1">
        <w:rPr>
          <w:color w:val="000000" w:themeColor="text1"/>
          <w:sz w:val="28"/>
          <w:szCs w:val="28"/>
        </w:rPr>
        <w:t>ещение;</w:t>
      </w:r>
    </w:p>
    <w:p w:rsidR="002F7678" w:rsidRPr="008607A1" w:rsidRDefault="00FB244E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6</w:t>
      </w:r>
      <w:r w:rsidR="002F7678" w:rsidRPr="008607A1">
        <w:rPr>
          <w:color w:val="000000" w:themeColor="text1"/>
          <w:sz w:val="28"/>
          <w:szCs w:val="28"/>
        </w:rPr>
        <w:t>)  документ, удостоверяющий личность (в случае представления заявления при личном обращении заявителя, представителя заявителя или лица, имеющего право действовать без доверенности от имени юридического лица);</w:t>
      </w:r>
    </w:p>
    <w:p w:rsidR="00EC3C74" w:rsidRPr="008607A1" w:rsidRDefault="00FB244E" w:rsidP="000B205B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7</w:t>
      </w:r>
      <w:r w:rsidR="000B205B" w:rsidRPr="008607A1">
        <w:rPr>
          <w:color w:val="000000" w:themeColor="text1"/>
          <w:sz w:val="28"/>
          <w:szCs w:val="28"/>
        </w:rPr>
        <w:t>)  в</w:t>
      </w:r>
      <w:r w:rsidR="00EC3C74" w:rsidRPr="008607A1">
        <w:rPr>
          <w:color w:val="000000" w:themeColor="text1"/>
          <w:sz w:val="28"/>
          <w:szCs w:val="28"/>
        </w:rPr>
        <w:t xml:space="preserve">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EC3C74" w:rsidRPr="008607A1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:rsidR="00EC3C74" w:rsidRPr="008607A1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(при наличии) и подписанную руководителем заявителя или уполномоченным этим руководителем лицом (для юридических лиц).</w:t>
      </w:r>
    </w:p>
    <w:p w:rsidR="00EC3C74" w:rsidRPr="008607A1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 xml:space="preserve">В случае, если заявление подается через представителя заявителя посредством </w:t>
      </w:r>
      <w:r w:rsidR="000B205B" w:rsidRPr="008607A1">
        <w:rPr>
          <w:color w:val="000000" w:themeColor="text1"/>
          <w:sz w:val="28"/>
          <w:szCs w:val="28"/>
        </w:rPr>
        <w:t>Единого и регионального порталов</w:t>
      </w:r>
      <w:r w:rsidRPr="008607A1">
        <w:rPr>
          <w:color w:val="000000" w:themeColor="text1"/>
          <w:sz w:val="28"/>
          <w:szCs w:val="28"/>
        </w:rPr>
        <w:t>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:rsidR="00EC3C74" w:rsidRPr="000B205B" w:rsidRDefault="00EC3C74" w:rsidP="000B205B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607A1">
        <w:rPr>
          <w:color w:val="000000" w:themeColor="text1"/>
          <w:sz w:val="28"/>
          <w:szCs w:val="28"/>
        </w:rPr>
        <w:t>Удостоверенная, совершенная или выданная</w:t>
      </w:r>
      <w:r w:rsidRPr="00EC3C74">
        <w:rPr>
          <w:sz w:val="28"/>
          <w:szCs w:val="28"/>
        </w:rPr>
        <w:t xml:space="preserve"> нотариусом доверенность представителя заявителя в электронной форме должна соответствовать </w:t>
      </w:r>
      <w:r w:rsidRPr="000B205B">
        <w:rPr>
          <w:color w:val="000000" w:themeColor="text1"/>
          <w:sz w:val="28"/>
          <w:szCs w:val="28"/>
        </w:rPr>
        <w:t xml:space="preserve">требованиям </w:t>
      </w:r>
      <w:hyperlink r:id="rId7" w:history="1">
        <w:r w:rsidRPr="000B205B">
          <w:rPr>
            <w:rStyle w:val="a7"/>
            <w:color w:val="000000" w:themeColor="text1"/>
            <w:sz w:val="28"/>
            <w:szCs w:val="28"/>
            <w:u w:val="none"/>
          </w:rPr>
          <w:t>статьи 44.2</w:t>
        </w:r>
      </w:hyperlink>
      <w:r w:rsidRPr="000B205B">
        <w:rPr>
          <w:color w:val="000000" w:themeColor="text1"/>
          <w:sz w:val="28"/>
          <w:szCs w:val="28"/>
        </w:rPr>
        <w:t xml:space="preserve"> Основ законодательства Российской Федерации о нотариате </w:t>
      </w:r>
      <w:hyperlink r:id="rId8" w:history="1">
        <w:r w:rsidRPr="000B205B">
          <w:rPr>
            <w:rStyle w:val="a7"/>
            <w:color w:val="000000" w:themeColor="text1"/>
            <w:sz w:val="28"/>
            <w:szCs w:val="28"/>
            <w:u w:val="none"/>
          </w:rPr>
          <w:t xml:space="preserve">от 11 февраля 1993 года </w:t>
        </w:r>
        <w:r w:rsidR="000B205B">
          <w:rPr>
            <w:rStyle w:val="a7"/>
            <w:color w:val="000000" w:themeColor="text1"/>
            <w:sz w:val="28"/>
            <w:szCs w:val="28"/>
            <w:u w:val="none"/>
          </w:rPr>
          <w:t>№</w:t>
        </w:r>
        <w:r w:rsidRPr="000B205B">
          <w:rPr>
            <w:rStyle w:val="a7"/>
            <w:color w:val="000000" w:themeColor="text1"/>
            <w:sz w:val="28"/>
            <w:szCs w:val="28"/>
            <w:u w:val="none"/>
          </w:rPr>
          <w:t xml:space="preserve"> 4462-1</w:t>
        </w:r>
      </w:hyperlink>
      <w:r w:rsidRPr="000B205B">
        <w:rPr>
          <w:color w:val="000000" w:themeColor="text1"/>
          <w:sz w:val="28"/>
          <w:szCs w:val="28"/>
        </w:rPr>
        <w:t>.</w:t>
      </w:r>
    </w:p>
    <w:p w:rsidR="00BC3719" w:rsidRPr="00F02363" w:rsidRDefault="00BC3719" w:rsidP="0095423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2.6.2. Способы получения заявителем</w:t>
      </w:r>
      <w:r w:rsidR="00954234">
        <w:rPr>
          <w:rFonts w:ascii="Times New Roman" w:eastAsia="Times New Roman" w:hAnsi="Times New Roman"/>
          <w:sz w:val="28"/>
          <w:szCs w:val="28"/>
        </w:rPr>
        <w:t xml:space="preserve"> ф</w:t>
      </w:r>
      <w:r w:rsidRPr="00F02363">
        <w:rPr>
          <w:rFonts w:ascii="Times New Roman" w:eastAsia="Times New Roman" w:hAnsi="Times New Roman"/>
          <w:sz w:val="28"/>
          <w:szCs w:val="28"/>
        </w:rPr>
        <w:t>орму заявления о предоставлении муниципальной услуги:</w:t>
      </w:r>
    </w:p>
    <w:p w:rsidR="00BC3719" w:rsidRPr="00F02363" w:rsidRDefault="00BC3719" w:rsidP="00BC37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- на бумажном носителе в месте предоставления муниципальной услуги;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администрации поселения;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МФЦ;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Службы;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МФЦ;</w:t>
      </w:r>
    </w:p>
    <w:p w:rsidR="00BC3719" w:rsidRPr="00F02363" w:rsidRDefault="00BC3719" w:rsidP="00BC37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официальном сайте;</w:t>
      </w:r>
    </w:p>
    <w:p w:rsidR="00BC3719" w:rsidRPr="00F02363" w:rsidRDefault="00BC3719" w:rsidP="00BC37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 xml:space="preserve">-на Едином и региональном порталах. </w:t>
      </w:r>
    </w:p>
    <w:p w:rsidR="00BC3719" w:rsidRPr="00F02363" w:rsidRDefault="00BC3719" w:rsidP="000B205B">
      <w:pPr>
        <w:pStyle w:val="header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2.6.3. Способы направления документов, необходимых для предоставления муниципальной услуги.</w:t>
      </w:r>
    </w:p>
    <w:p w:rsidR="000B205B" w:rsidRDefault="00BC3719" w:rsidP="000B205B">
      <w:pPr>
        <w:pStyle w:val="s1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Заявление направляется заявителем (представителем заявителя) в администрацию поселения, МФЦ на бумажном носителе посредством почтового отправления с описью вложения и уведомлением о вручении или представляется заявителем лично, или в форме электронного документа с использованием </w:t>
      </w:r>
      <w:hyperlink r:id="rId9" w:tgtFrame="_blank" w:history="1">
        <w:r w:rsidRPr="00F02363">
          <w:rPr>
            <w:rStyle w:val="a7"/>
            <w:color w:val="auto"/>
            <w:sz w:val="28"/>
            <w:szCs w:val="28"/>
            <w:u w:val="none"/>
          </w:rPr>
          <w:t>Единого и регионального портал</w:t>
        </w:r>
      </w:hyperlink>
      <w:r w:rsidRPr="00F02363">
        <w:rPr>
          <w:sz w:val="28"/>
          <w:szCs w:val="28"/>
        </w:rPr>
        <w:t>ов.</w:t>
      </w:r>
      <w:r w:rsidR="000B205B">
        <w:rPr>
          <w:sz w:val="28"/>
          <w:szCs w:val="28"/>
        </w:rPr>
        <w:t>».</w:t>
      </w:r>
    </w:p>
    <w:p w:rsidR="00E27730" w:rsidRPr="00F02363" w:rsidRDefault="00E27730" w:rsidP="000B205B">
      <w:pPr>
        <w:pStyle w:val="s1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lastRenderedPageBreak/>
        <w:t>1.</w:t>
      </w:r>
      <w:r w:rsidR="001B64B4">
        <w:rPr>
          <w:sz w:val="28"/>
          <w:szCs w:val="28"/>
        </w:rPr>
        <w:t>2.2</w:t>
      </w:r>
      <w:r w:rsidRPr="00F02363">
        <w:rPr>
          <w:sz w:val="28"/>
          <w:szCs w:val="28"/>
        </w:rPr>
        <w:t>. Подпункт 2.16.4 пункта 2.16 дополнить абзацем восьмым следующего содержания:</w:t>
      </w:r>
    </w:p>
    <w:p w:rsidR="00E27730" w:rsidRPr="00F02363" w:rsidRDefault="00E27730" w:rsidP="00E2773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2363">
        <w:rPr>
          <w:rFonts w:ascii="Times New Roman" w:hAnsi="Times New Roman"/>
          <w:sz w:val="28"/>
          <w:szCs w:val="28"/>
        </w:rPr>
        <w:t xml:space="preserve">«- </w:t>
      </w:r>
      <w:r w:rsidRPr="00F02363">
        <w:rPr>
          <w:rFonts w:ascii="Times New Roman" w:hAnsi="Times New Roman"/>
          <w:sz w:val="28"/>
          <w:szCs w:val="28"/>
          <w:shd w:val="clear" w:color="auto" w:fill="FFFFFF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запроса несколькими заявителями.».</w:t>
      </w:r>
    </w:p>
    <w:p w:rsidR="001B64B4" w:rsidRPr="001B64B4" w:rsidRDefault="00E27730" w:rsidP="001B64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sz w:val="28"/>
          <w:szCs w:val="28"/>
        </w:rPr>
        <w:t>1.</w:t>
      </w:r>
      <w:r w:rsidR="001B64B4">
        <w:rPr>
          <w:rFonts w:ascii="Times New Roman" w:hAnsi="Times New Roman"/>
          <w:sz w:val="28"/>
          <w:szCs w:val="28"/>
        </w:rPr>
        <w:t>2.3.</w:t>
      </w:r>
      <w:r w:rsidR="001B64B4" w:rsidRPr="001B64B4">
        <w:rPr>
          <w:rFonts w:ascii="Times New Roman" w:hAnsi="Times New Roman"/>
          <w:color w:val="000000"/>
          <w:sz w:val="28"/>
          <w:szCs w:val="28"/>
        </w:rPr>
        <w:t>Раздел 3 дополнить пунктом 3.</w:t>
      </w:r>
      <w:r w:rsidR="00111552">
        <w:rPr>
          <w:rFonts w:ascii="Times New Roman" w:hAnsi="Times New Roman"/>
          <w:color w:val="000000"/>
          <w:sz w:val="28"/>
          <w:szCs w:val="28"/>
        </w:rPr>
        <w:t>9</w:t>
      </w:r>
      <w:r w:rsidR="001B64B4" w:rsidRPr="001B64B4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B64B4" w:rsidRPr="001B64B4" w:rsidRDefault="001B64B4" w:rsidP="001B6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bookmarkStart w:id="0" w:name="_GoBack"/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987B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Случаи и порядок предоставления государственных и</w:t>
      </w:r>
    </w:p>
    <w:p w:rsidR="001B64B4" w:rsidRPr="001B64B4" w:rsidRDefault="001B64B4" w:rsidP="001B64B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муниципальных услуг в упреждающем (</w:t>
      </w:r>
      <w:proofErr w:type="spellStart"/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проактивном</w:t>
      </w:r>
      <w:proofErr w:type="spellEnd"/>
      <w:r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режиме</w:t>
      </w:r>
    </w:p>
    <w:p w:rsidR="001B64B4" w:rsidRPr="001B64B4" w:rsidRDefault="001B64B4" w:rsidP="001B64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 </w:t>
      </w:r>
    </w:p>
    <w:p w:rsidR="001B64B4" w:rsidRPr="001B64B4" w:rsidRDefault="00111552" w:rsidP="001B64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3.9</w:t>
      </w:r>
      <w:r w:rsidR="001B64B4" w:rsidRPr="001B64B4">
        <w:rPr>
          <w:rFonts w:ascii="Times New Roman" w:hAnsi="Times New Roman"/>
          <w:color w:val="000000"/>
          <w:sz w:val="28"/>
          <w:szCs w:val="28"/>
        </w:rPr>
        <w:t>.1. Предоставление муниципальной услуги в упреждающем (</w:t>
      </w:r>
      <w:proofErr w:type="spellStart"/>
      <w:r w:rsidR="001B64B4" w:rsidRPr="001B64B4">
        <w:rPr>
          <w:rFonts w:ascii="Times New Roman" w:hAnsi="Times New Roman"/>
          <w:color w:val="000000"/>
          <w:sz w:val="28"/>
          <w:szCs w:val="28"/>
        </w:rPr>
        <w:t>проактивном</w:t>
      </w:r>
      <w:proofErr w:type="spellEnd"/>
      <w:r w:rsidR="001B64B4" w:rsidRPr="001B64B4">
        <w:rPr>
          <w:rFonts w:ascii="Times New Roman" w:hAnsi="Times New Roman"/>
          <w:color w:val="000000"/>
          <w:sz w:val="28"/>
          <w:szCs w:val="28"/>
        </w:rPr>
        <w:t>) режиме не предусмотрено</w:t>
      </w:r>
      <w:r w:rsidR="001B64B4"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bookmarkEnd w:id="0"/>
      <w:r w:rsidR="001B64B4" w:rsidRPr="001B6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 </w:t>
      </w:r>
    </w:p>
    <w:p w:rsidR="00B86D1A" w:rsidRPr="001B64B4" w:rsidRDefault="00B86D1A" w:rsidP="001B64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Pr="001B64B4" w:rsidRDefault="00B86D1A" w:rsidP="001B64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B64B4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 w:rsidRPr="001B64B4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1B64B4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D0229F" w:rsidRPr="001B64B4" w:rsidRDefault="00D0229F" w:rsidP="001B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8F1" w:rsidRPr="001B64B4" w:rsidRDefault="004B58F1" w:rsidP="001B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58F1" w:rsidRPr="00F02363" w:rsidRDefault="008607A1" w:rsidP="008607A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И.п.г</w:t>
      </w:r>
      <w:r w:rsidR="003D7288" w:rsidRPr="00F02363">
        <w:rPr>
          <w:rFonts w:ascii="Times New Roman" w:hAnsi="Times New Roman"/>
          <w:sz w:val="28"/>
          <w:szCs w:val="28"/>
        </w:rPr>
        <w:t>л</w:t>
      </w:r>
      <w:r w:rsidR="0013750D" w:rsidRPr="00F02363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ы</w:t>
      </w:r>
      <w:r w:rsidR="0013750D" w:rsidRPr="00F02363">
        <w:rPr>
          <w:rFonts w:ascii="Times New Roman" w:hAnsi="Times New Roman"/>
          <w:sz w:val="28"/>
          <w:szCs w:val="28"/>
        </w:rPr>
        <w:t xml:space="preserve"> поселения</w:t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 w:rsidR="0013750D" w:rsidRPr="00F023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Е.А.Волошина</w:t>
      </w:r>
    </w:p>
    <w:p w:rsidR="004B58F1" w:rsidRPr="00F02363" w:rsidRDefault="004B58F1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B62B29" w:rsidRPr="00F02363" w:rsidRDefault="00B62B29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041F9" w:rsidRDefault="00E041F9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223751" w:rsidRDefault="00223751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E754BB" w:rsidRDefault="00E754BB" w:rsidP="00C763ED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sectPr w:rsidR="00E754BB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4C7"/>
    <w:rsid w:val="00005806"/>
    <w:rsid w:val="00021A95"/>
    <w:rsid w:val="00047B73"/>
    <w:rsid w:val="0005683B"/>
    <w:rsid w:val="00065672"/>
    <w:rsid w:val="0007685E"/>
    <w:rsid w:val="00081995"/>
    <w:rsid w:val="000838DB"/>
    <w:rsid w:val="0009432A"/>
    <w:rsid w:val="000A2EA2"/>
    <w:rsid w:val="000B205B"/>
    <w:rsid w:val="000B29AF"/>
    <w:rsid w:val="00111552"/>
    <w:rsid w:val="00124732"/>
    <w:rsid w:val="0013750D"/>
    <w:rsid w:val="001421CF"/>
    <w:rsid w:val="00144D34"/>
    <w:rsid w:val="0018183C"/>
    <w:rsid w:val="00193E85"/>
    <w:rsid w:val="001967B3"/>
    <w:rsid w:val="00196FC1"/>
    <w:rsid w:val="001974F9"/>
    <w:rsid w:val="001B3E45"/>
    <w:rsid w:val="001B64B4"/>
    <w:rsid w:val="001C3F46"/>
    <w:rsid w:val="001D011B"/>
    <w:rsid w:val="00210005"/>
    <w:rsid w:val="00223751"/>
    <w:rsid w:val="00227476"/>
    <w:rsid w:val="00227C27"/>
    <w:rsid w:val="00240F69"/>
    <w:rsid w:val="00244624"/>
    <w:rsid w:val="00267FC5"/>
    <w:rsid w:val="002A7393"/>
    <w:rsid w:val="002B4FD4"/>
    <w:rsid w:val="002E3BA5"/>
    <w:rsid w:val="002E461B"/>
    <w:rsid w:val="002F21AE"/>
    <w:rsid w:val="002F7678"/>
    <w:rsid w:val="00332190"/>
    <w:rsid w:val="00345D2C"/>
    <w:rsid w:val="00366F95"/>
    <w:rsid w:val="003846B6"/>
    <w:rsid w:val="003900A5"/>
    <w:rsid w:val="003C36DE"/>
    <w:rsid w:val="003D7288"/>
    <w:rsid w:val="003E3820"/>
    <w:rsid w:val="003F664A"/>
    <w:rsid w:val="00405D56"/>
    <w:rsid w:val="004214DE"/>
    <w:rsid w:val="004412E7"/>
    <w:rsid w:val="00441D96"/>
    <w:rsid w:val="00443EF4"/>
    <w:rsid w:val="00475C8C"/>
    <w:rsid w:val="00492C82"/>
    <w:rsid w:val="00497548"/>
    <w:rsid w:val="004A72BB"/>
    <w:rsid w:val="004B58F1"/>
    <w:rsid w:val="005032DD"/>
    <w:rsid w:val="00514603"/>
    <w:rsid w:val="005155CA"/>
    <w:rsid w:val="00524D7E"/>
    <w:rsid w:val="00544DE1"/>
    <w:rsid w:val="00554A17"/>
    <w:rsid w:val="00560708"/>
    <w:rsid w:val="00581FF2"/>
    <w:rsid w:val="005B0B7E"/>
    <w:rsid w:val="005C58FE"/>
    <w:rsid w:val="005C5E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712B6A"/>
    <w:rsid w:val="00776752"/>
    <w:rsid w:val="00784DCE"/>
    <w:rsid w:val="0078797F"/>
    <w:rsid w:val="007A5642"/>
    <w:rsid w:val="007A7C2E"/>
    <w:rsid w:val="007B5A33"/>
    <w:rsid w:val="007D2FA5"/>
    <w:rsid w:val="007E0C57"/>
    <w:rsid w:val="007F5F7E"/>
    <w:rsid w:val="008607A1"/>
    <w:rsid w:val="008715FF"/>
    <w:rsid w:val="008864FA"/>
    <w:rsid w:val="008C712F"/>
    <w:rsid w:val="008D1FE5"/>
    <w:rsid w:val="008F256D"/>
    <w:rsid w:val="0090598B"/>
    <w:rsid w:val="009260E1"/>
    <w:rsid w:val="0093087E"/>
    <w:rsid w:val="00947F30"/>
    <w:rsid w:val="009522C0"/>
    <w:rsid w:val="00954234"/>
    <w:rsid w:val="0095663F"/>
    <w:rsid w:val="0096231D"/>
    <w:rsid w:val="009706BB"/>
    <w:rsid w:val="00970991"/>
    <w:rsid w:val="00984176"/>
    <w:rsid w:val="00987B3A"/>
    <w:rsid w:val="009A2415"/>
    <w:rsid w:val="009A255C"/>
    <w:rsid w:val="009A4B33"/>
    <w:rsid w:val="00A02956"/>
    <w:rsid w:val="00A07625"/>
    <w:rsid w:val="00A4123B"/>
    <w:rsid w:val="00A717D9"/>
    <w:rsid w:val="00A77FDF"/>
    <w:rsid w:val="00A8202C"/>
    <w:rsid w:val="00AB32C1"/>
    <w:rsid w:val="00AB5D53"/>
    <w:rsid w:val="00AC2515"/>
    <w:rsid w:val="00AC32BA"/>
    <w:rsid w:val="00AC77A7"/>
    <w:rsid w:val="00AE6456"/>
    <w:rsid w:val="00B22832"/>
    <w:rsid w:val="00B27BF1"/>
    <w:rsid w:val="00B62B29"/>
    <w:rsid w:val="00B65FF4"/>
    <w:rsid w:val="00B75FAF"/>
    <w:rsid w:val="00B7697F"/>
    <w:rsid w:val="00B86D1A"/>
    <w:rsid w:val="00B90E0E"/>
    <w:rsid w:val="00BC3719"/>
    <w:rsid w:val="00BE0B3C"/>
    <w:rsid w:val="00BE109A"/>
    <w:rsid w:val="00BE38EB"/>
    <w:rsid w:val="00C24BA5"/>
    <w:rsid w:val="00C3571C"/>
    <w:rsid w:val="00C36C8C"/>
    <w:rsid w:val="00C444C8"/>
    <w:rsid w:val="00C4450D"/>
    <w:rsid w:val="00C67B88"/>
    <w:rsid w:val="00C706F7"/>
    <w:rsid w:val="00C72224"/>
    <w:rsid w:val="00C763ED"/>
    <w:rsid w:val="00C77993"/>
    <w:rsid w:val="00C80BC9"/>
    <w:rsid w:val="00C94625"/>
    <w:rsid w:val="00CA2668"/>
    <w:rsid w:val="00CA6907"/>
    <w:rsid w:val="00CB6495"/>
    <w:rsid w:val="00CB787A"/>
    <w:rsid w:val="00CC2ACC"/>
    <w:rsid w:val="00CF48EE"/>
    <w:rsid w:val="00D0229F"/>
    <w:rsid w:val="00D0474A"/>
    <w:rsid w:val="00D10D54"/>
    <w:rsid w:val="00D264C7"/>
    <w:rsid w:val="00D26A46"/>
    <w:rsid w:val="00D33979"/>
    <w:rsid w:val="00D376A1"/>
    <w:rsid w:val="00D77279"/>
    <w:rsid w:val="00D8173A"/>
    <w:rsid w:val="00DA560C"/>
    <w:rsid w:val="00DC2D04"/>
    <w:rsid w:val="00DC7074"/>
    <w:rsid w:val="00DD4191"/>
    <w:rsid w:val="00DE5CAE"/>
    <w:rsid w:val="00DE6557"/>
    <w:rsid w:val="00E0363F"/>
    <w:rsid w:val="00E041F9"/>
    <w:rsid w:val="00E27730"/>
    <w:rsid w:val="00E27A5A"/>
    <w:rsid w:val="00E60C9C"/>
    <w:rsid w:val="00E754BB"/>
    <w:rsid w:val="00E81F19"/>
    <w:rsid w:val="00E92CB1"/>
    <w:rsid w:val="00EA521C"/>
    <w:rsid w:val="00EB1634"/>
    <w:rsid w:val="00EB195D"/>
    <w:rsid w:val="00EC3C74"/>
    <w:rsid w:val="00ED0A1E"/>
    <w:rsid w:val="00ED3B6C"/>
    <w:rsid w:val="00F02363"/>
    <w:rsid w:val="00F26E74"/>
    <w:rsid w:val="00F27A2D"/>
    <w:rsid w:val="00F31D04"/>
    <w:rsid w:val="00F839AC"/>
    <w:rsid w:val="00FB1F8D"/>
    <w:rsid w:val="00FB244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1490-A17D-4E69-9537-82087DF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0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C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7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07A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3670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03670&amp;mark=000000000000000000000000000000000000000000000000008QM0M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3DB5-102C-4773-9E49-A3E80C28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2025-10-20T03:47:00Z</cp:lastPrinted>
  <dcterms:created xsi:type="dcterms:W3CDTF">2021-01-12T12:06:00Z</dcterms:created>
  <dcterms:modified xsi:type="dcterms:W3CDTF">2025-10-21T05:35:00Z</dcterms:modified>
</cp:coreProperties>
</file>