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25" w:rsidRDefault="00AA1925" w:rsidP="00AA1925">
      <w:pPr>
        <w:pStyle w:val="a3"/>
        <w:tabs>
          <w:tab w:val="left" w:pos="9921"/>
        </w:tabs>
        <w:ind w:right="-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25" w:rsidRDefault="00AA1925" w:rsidP="00AA1925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A1925" w:rsidRDefault="00AA1925" w:rsidP="00AA1925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НИЖНЕСОРТЫМСКИЙ</w:t>
      </w:r>
    </w:p>
    <w:p w:rsidR="00AA1925" w:rsidRDefault="00AA1925" w:rsidP="00AA1925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Сургутского</w:t>
      </w:r>
      <w:proofErr w:type="spellEnd"/>
      <w:r>
        <w:rPr>
          <w:b/>
          <w:sz w:val="32"/>
          <w:szCs w:val="32"/>
        </w:rPr>
        <w:t xml:space="preserve"> района</w:t>
      </w:r>
    </w:p>
    <w:p w:rsidR="00AA1925" w:rsidRDefault="00AA1925" w:rsidP="00AA19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Ханты-Мансийского автономного округа – </w:t>
      </w:r>
      <w:proofErr w:type="spellStart"/>
      <w:r>
        <w:rPr>
          <w:b/>
          <w:sz w:val="32"/>
          <w:szCs w:val="32"/>
        </w:rPr>
        <w:t>Югры</w:t>
      </w:r>
      <w:proofErr w:type="spellEnd"/>
    </w:p>
    <w:p w:rsidR="00AA1925" w:rsidRDefault="00AA1925" w:rsidP="00AA1925">
      <w:pPr>
        <w:jc w:val="center"/>
        <w:rPr>
          <w:b/>
          <w:sz w:val="32"/>
          <w:szCs w:val="32"/>
        </w:rPr>
      </w:pPr>
    </w:p>
    <w:p w:rsidR="00AA1925" w:rsidRDefault="00AA1925" w:rsidP="00AA19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A1925" w:rsidRDefault="00AA1925" w:rsidP="00AA1925">
      <w:pPr>
        <w:rPr>
          <w:b/>
          <w:sz w:val="28"/>
        </w:rPr>
      </w:pPr>
    </w:p>
    <w:p w:rsidR="00AA1925" w:rsidRDefault="00AA1925" w:rsidP="00AA1925">
      <w:pPr>
        <w:rPr>
          <w:sz w:val="24"/>
        </w:rPr>
      </w:pPr>
      <w:r>
        <w:rPr>
          <w:sz w:val="28"/>
        </w:rPr>
        <w:t>«</w:t>
      </w:r>
      <w:r w:rsidR="007E6377">
        <w:rPr>
          <w:sz w:val="28"/>
        </w:rPr>
        <w:t>27</w:t>
      </w:r>
      <w:r>
        <w:rPr>
          <w:sz w:val="28"/>
        </w:rPr>
        <w:t xml:space="preserve">» </w:t>
      </w:r>
      <w:r w:rsidR="007E6377">
        <w:rPr>
          <w:sz w:val="28"/>
        </w:rPr>
        <w:t>декабря</w:t>
      </w:r>
      <w:r>
        <w:rPr>
          <w:sz w:val="28"/>
        </w:rPr>
        <w:t xml:space="preserve"> 2023 года                                                                       </w:t>
      </w:r>
      <w:r w:rsidR="007E6377">
        <w:rPr>
          <w:sz w:val="28"/>
        </w:rPr>
        <w:tab/>
      </w:r>
      <w:r w:rsidR="007E6377">
        <w:rPr>
          <w:sz w:val="28"/>
        </w:rPr>
        <w:tab/>
      </w:r>
      <w:r>
        <w:rPr>
          <w:sz w:val="28"/>
        </w:rPr>
        <w:t xml:space="preserve">№ </w:t>
      </w:r>
      <w:r w:rsidR="007E6377">
        <w:rPr>
          <w:sz w:val="28"/>
        </w:rPr>
        <w:t>382</w:t>
      </w:r>
    </w:p>
    <w:p w:rsidR="00AA1925" w:rsidRDefault="00AA1925" w:rsidP="00AA19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ижнесортымский</w:t>
      </w:r>
      <w:proofErr w:type="spellEnd"/>
    </w:p>
    <w:p w:rsidR="00ED3C74" w:rsidRDefault="00ED3C74" w:rsidP="00ED3C74">
      <w:pPr>
        <w:ind w:right="4252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  <w:bookmarkStart w:id="0" w:name="_GoBack"/>
      <w:bookmarkEnd w:id="0"/>
      <w:r w:rsidRPr="00FC10E2">
        <w:rPr>
          <w:sz w:val="28"/>
          <w:szCs w:val="28"/>
        </w:rPr>
        <w:t xml:space="preserve">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E15BEC">
        <w:rPr>
          <w:sz w:val="28"/>
          <w:szCs w:val="28"/>
        </w:rPr>
        <w:t>6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1D3B3C" w:rsidRPr="00FF5534" w:rsidRDefault="00FC10E2" w:rsidP="001D3B3C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1D3B3C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1D3B3C" w:rsidRPr="00FF5534" w:rsidRDefault="00E15BEC" w:rsidP="001D3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3C" w:rsidRPr="00FF5534">
        <w:rPr>
          <w:sz w:val="28"/>
          <w:szCs w:val="28"/>
        </w:rPr>
        <w:t>1. Внести в приложение</w:t>
      </w:r>
      <w:r w:rsidR="001D3B3C">
        <w:rPr>
          <w:sz w:val="28"/>
          <w:szCs w:val="28"/>
        </w:rPr>
        <w:t xml:space="preserve"> к</w:t>
      </w:r>
      <w:r w:rsidR="001D3B3C" w:rsidRPr="00FF5534">
        <w:rPr>
          <w:sz w:val="28"/>
          <w:szCs w:val="28"/>
        </w:rPr>
        <w:t xml:space="preserve"> постановлени</w:t>
      </w:r>
      <w:r w:rsidR="001D3B3C">
        <w:rPr>
          <w:sz w:val="28"/>
          <w:szCs w:val="28"/>
        </w:rPr>
        <w:t>ю</w:t>
      </w:r>
      <w:r w:rsidR="001D3B3C"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="001D3B3C"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 на 2021 - 2025 годы»</w:t>
      </w:r>
      <w:r w:rsidR="001D3B3C" w:rsidRPr="00FF5534">
        <w:rPr>
          <w:sz w:val="28"/>
          <w:szCs w:val="28"/>
        </w:rPr>
        <w:t xml:space="preserve"> следующие изменения: </w:t>
      </w:r>
    </w:p>
    <w:p w:rsidR="001D3B3C" w:rsidRPr="00FF5534" w:rsidRDefault="001D3B3C" w:rsidP="001D3B3C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1D3B3C" w:rsidRPr="00FF5534" w:rsidRDefault="001D3B3C" w:rsidP="005C15F5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C49C8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</w:t>
      </w:r>
      <w:r w:rsidR="005C15F5">
        <w:rPr>
          <w:sz w:val="28"/>
          <w:szCs w:val="28"/>
        </w:rPr>
        <w:t xml:space="preserve"> </w:t>
      </w:r>
      <w:r w:rsidRPr="00FF5534">
        <w:rPr>
          <w:sz w:val="28"/>
          <w:szCs w:val="28"/>
        </w:rPr>
        <w:t>Приложение 2 к муниципальной программе «</w:t>
      </w:r>
      <w:r w:rsidRPr="007D6FB5">
        <w:rPr>
          <w:sz w:val="28"/>
          <w:szCs w:val="28"/>
        </w:rPr>
        <w:t>Развитие уличного освещения на территории сельского поселения Нижнесортымский на 2021 - 2025 годы</w:t>
      </w:r>
      <w:r w:rsidRPr="00FF5534">
        <w:rPr>
          <w:sz w:val="28"/>
          <w:szCs w:val="28"/>
        </w:rPr>
        <w:t xml:space="preserve">» изложить в новой редакции согласно приложению </w:t>
      </w:r>
      <w:r w:rsidR="005C15F5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1D3B3C" w:rsidRPr="00FF5534" w:rsidRDefault="001D3B3C" w:rsidP="001D3B3C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352A27" w:rsidRPr="00FC10E2" w:rsidRDefault="001D3B3C" w:rsidP="008A3626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2C49C8">
        <w:rPr>
          <w:color w:val="000000"/>
          <w:sz w:val="28"/>
          <w:szCs w:val="28"/>
        </w:rPr>
        <w:t xml:space="preserve"> в силу после его обнародования</w:t>
      </w:r>
      <w:r w:rsidRPr="00FF5534">
        <w:rPr>
          <w:color w:val="000000"/>
          <w:sz w:val="28"/>
          <w:szCs w:val="28"/>
        </w:rPr>
        <w:t>.</w:t>
      </w:r>
    </w:p>
    <w:p w:rsidR="00B15ADE" w:rsidRDefault="00B15ADE" w:rsidP="00B15ADE">
      <w:pPr>
        <w:jc w:val="both"/>
        <w:rPr>
          <w:sz w:val="28"/>
          <w:szCs w:val="28"/>
        </w:rPr>
      </w:pPr>
    </w:p>
    <w:p w:rsidR="00AA1925" w:rsidRDefault="00AA1925" w:rsidP="00B15ADE">
      <w:pPr>
        <w:jc w:val="both"/>
        <w:rPr>
          <w:sz w:val="28"/>
          <w:szCs w:val="28"/>
        </w:rPr>
      </w:pPr>
    </w:p>
    <w:p w:rsidR="00AA1925" w:rsidRPr="00F6267D" w:rsidRDefault="00AA1925" w:rsidP="00B15AD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718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18F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П.В. </w:t>
      </w:r>
      <w:proofErr w:type="spellStart"/>
      <w:r>
        <w:rPr>
          <w:sz w:val="28"/>
          <w:szCs w:val="28"/>
        </w:rPr>
        <w:t>Рымарев</w:t>
      </w:r>
      <w:proofErr w:type="spellEnd"/>
    </w:p>
    <w:p w:rsidR="00CD5650" w:rsidRDefault="00CD5650" w:rsidP="00ED3C74">
      <w:pPr>
        <w:jc w:val="both"/>
      </w:pPr>
    </w:p>
    <w:p w:rsidR="00CD5650" w:rsidRPr="001A5F00" w:rsidRDefault="00CD5650" w:rsidP="00ED3C74">
      <w:pPr>
        <w:jc w:val="both"/>
      </w:pP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ED3C74" w:rsidRDefault="00ED3C74" w:rsidP="00941252">
      <w:pPr>
        <w:ind w:left="5664" w:firstLine="708"/>
        <w:jc w:val="both"/>
        <w:rPr>
          <w:sz w:val="24"/>
          <w:szCs w:val="24"/>
        </w:rPr>
      </w:pPr>
    </w:p>
    <w:p w:rsidR="0004037C" w:rsidRPr="00F6267D" w:rsidRDefault="0004037C" w:rsidP="00941252">
      <w:pPr>
        <w:ind w:left="5664" w:firstLine="708"/>
        <w:jc w:val="both"/>
      </w:pPr>
      <w:r w:rsidRPr="00F6267D">
        <w:rPr>
          <w:sz w:val="24"/>
          <w:szCs w:val="24"/>
        </w:rPr>
        <w:lastRenderedPageBreak/>
        <w:t>Приложение</w:t>
      </w:r>
      <w:r w:rsidR="001D3B3C">
        <w:rPr>
          <w:sz w:val="24"/>
          <w:szCs w:val="24"/>
        </w:rPr>
        <w:t xml:space="preserve"> 1</w:t>
      </w:r>
      <w:r w:rsidR="009F37E3">
        <w:rPr>
          <w:sz w:val="24"/>
          <w:szCs w:val="24"/>
        </w:rPr>
        <w:t xml:space="preserve"> </w:t>
      </w:r>
      <w:r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B4426E">
      <w:pPr>
        <w:suppressAutoHyphens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B4426E">
        <w:rPr>
          <w:sz w:val="24"/>
          <w:szCs w:val="24"/>
        </w:rPr>
        <w:t>от «</w:t>
      </w:r>
      <w:r w:rsidR="007E6377">
        <w:rPr>
          <w:sz w:val="24"/>
          <w:szCs w:val="24"/>
        </w:rPr>
        <w:t>27</w:t>
      </w:r>
      <w:r w:rsidR="00B4426E">
        <w:rPr>
          <w:sz w:val="24"/>
          <w:szCs w:val="24"/>
        </w:rPr>
        <w:t xml:space="preserve">» </w:t>
      </w:r>
      <w:r w:rsidR="007E6377">
        <w:rPr>
          <w:sz w:val="24"/>
          <w:szCs w:val="24"/>
        </w:rPr>
        <w:t xml:space="preserve">декабря </w:t>
      </w:r>
      <w:r w:rsidR="00B4426E">
        <w:rPr>
          <w:sz w:val="24"/>
          <w:szCs w:val="24"/>
        </w:rPr>
        <w:t>202</w:t>
      </w:r>
      <w:r w:rsidR="002C49C8">
        <w:rPr>
          <w:sz w:val="24"/>
          <w:szCs w:val="24"/>
        </w:rPr>
        <w:t>3</w:t>
      </w:r>
      <w:r w:rsidR="00B4426E">
        <w:rPr>
          <w:sz w:val="24"/>
          <w:szCs w:val="24"/>
        </w:rPr>
        <w:t xml:space="preserve"> года № </w:t>
      </w:r>
      <w:r w:rsidR="007E6377">
        <w:rPr>
          <w:sz w:val="24"/>
          <w:szCs w:val="24"/>
        </w:rPr>
        <w:t>382</w:t>
      </w:r>
    </w:p>
    <w:p w:rsidR="007E6377" w:rsidRDefault="007E6377" w:rsidP="00E15BEC">
      <w:pPr>
        <w:tabs>
          <w:tab w:val="left" w:pos="406"/>
        </w:tabs>
        <w:spacing w:line="240" w:lineRule="atLeast"/>
        <w:jc w:val="center"/>
        <w:outlineLvl w:val="0"/>
        <w:rPr>
          <w:sz w:val="28"/>
          <w:szCs w:val="28"/>
        </w:rPr>
      </w:pPr>
    </w:p>
    <w:p w:rsidR="00E15BEC" w:rsidRPr="00571BE7" w:rsidRDefault="00E15BEC" w:rsidP="00E15BEC">
      <w:pPr>
        <w:tabs>
          <w:tab w:val="left" w:pos="406"/>
        </w:tabs>
        <w:spacing w:line="240" w:lineRule="atLeast"/>
        <w:jc w:val="center"/>
        <w:outlineLvl w:val="0"/>
        <w:rPr>
          <w:sz w:val="28"/>
          <w:szCs w:val="28"/>
        </w:rPr>
      </w:pPr>
      <w:r w:rsidRPr="00571BE7">
        <w:rPr>
          <w:sz w:val="28"/>
          <w:szCs w:val="28"/>
        </w:rPr>
        <w:t>1.</w:t>
      </w:r>
      <w:r w:rsidR="009F37E3">
        <w:rPr>
          <w:sz w:val="28"/>
          <w:szCs w:val="28"/>
        </w:rPr>
        <w:t xml:space="preserve"> </w:t>
      </w:r>
      <w:r w:rsidRPr="00571BE7">
        <w:rPr>
          <w:sz w:val="28"/>
          <w:szCs w:val="28"/>
        </w:rPr>
        <w:t>Паспорт</w:t>
      </w:r>
    </w:p>
    <w:p w:rsidR="00086FD9" w:rsidRPr="00571BE7" w:rsidRDefault="00E15BEC" w:rsidP="00086FD9">
      <w:pPr>
        <w:tabs>
          <w:tab w:val="left" w:pos="406"/>
        </w:tabs>
        <w:spacing w:line="240" w:lineRule="atLeast"/>
        <w:jc w:val="center"/>
        <w:rPr>
          <w:sz w:val="28"/>
          <w:szCs w:val="28"/>
        </w:rPr>
      </w:pPr>
      <w:r w:rsidRPr="00571BE7">
        <w:rPr>
          <w:sz w:val="28"/>
          <w:szCs w:val="28"/>
        </w:rPr>
        <w:t xml:space="preserve">муниципальной программы </w:t>
      </w:r>
    </w:p>
    <w:p w:rsidR="00E15BEC" w:rsidRPr="00571BE7" w:rsidRDefault="00E15BEC" w:rsidP="00E15BEC">
      <w:pPr>
        <w:tabs>
          <w:tab w:val="left" w:pos="406"/>
        </w:tabs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3"/>
        <w:gridCol w:w="6184"/>
      </w:tblGrid>
      <w:tr w:rsidR="00086FD9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9" w:rsidRPr="00571BE7" w:rsidRDefault="00086FD9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9" w:rsidRPr="00571BE7" w:rsidRDefault="00086FD9" w:rsidP="00086FD9">
            <w:pPr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«Развитие уличного освещения</w:t>
            </w:r>
            <w:r>
              <w:rPr>
                <w:sz w:val="28"/>
                <w:szCs w:val="28"/>
              </w:rPr>
              <w:t xml:space="preserve"> на </w:t>
            </w:r>
            <w:r w:rsidRPr="00571BE7">
              <w:rPr>
                <w:sz w:val="28"/>
                <w:szCs w:val="28"/>
              </w:rPr>
              <w:t>территории сельского поселения Нижнесортымский на 2021-202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годы»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2D0C78" w:rsidP="002D0C78">
            <w:pPr>
              <w:tabs>
                <w:tab w:val="left" w:pos="40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2E4E38" w:rsidRDefault="00E15BEC" w:rsidP="002644F9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E15BEC" w:rsidRPr="00571BE7" w:rsidTr="002644F9">
        <w:trPr>
          <w:trHeight w:val="1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086FD9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 w:rsidR="002D0C78">
              <w:rPr>
                <w:sz w:val="28"/>
                <w:szCs w:val="28"/>
              </w:rPr>
              <w:t>нности улично-дорожной сети (%)</w:t>
            </w:r>
          </w:p>
          <w:p w:rsidR="00E15BEC" w:rsidRPr="009F37E3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="009F37E3">
              <w:rPr>
                <w:sz w:val="28"/>
                <w:szCs w:val="28"/>
              </w:rPr>
              <w:t xml:space="preserve">офисных и уличных </w:t>
            </w:r>
            <w:r>
              <w:rPr>
                <w:sz w:val="28"/>
                <w:szCs w:val="28"/>
              </w:rPr>
              <w:t>светодиодных светильников (%)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Сроки реализации</w:t>
            </w:r>
          </w:p>
          <w:p w:rsidR="00E15BEC" w:rsidRPr="00571BE7" w:rsidRDefault="00E11097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2021-202</w:t>
            </w:r>
            <w:r w:rsidR="00553AB7"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годы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D15FF8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 w:rsidR="00F1382C">
              <w:rPr>
                <w:sz w:val="28"/>
                <w:szCs w:val="28"/>
              </w:rPr>
              <w:t>24 936,4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3 233,2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5</w:t>
            </w:r>
            <w:r w:rsidR="00F1382C">
              <w:rPr>
                <w:sz w:val="28"/>
                <w:szCs w:val="28"/>
              </w:rPr>
              <w:t> 447,4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6</w:t>
            </w:r>
            <w:r w:rsidR="00A121D5">
              <w:rPr>
                <w:sz w:val="28"/>
                <w:szCs w:val="28"/>
              </w:rPr>
              <w:t> </w:t>
            </w:r>
            <w:r w:rsidR="005C15F5">
              <w:rPr>
                <w:sz w:val="28"/>
                <w:szCs w:val="28"/>
              </w:rPr>
              <w:t>255</w:t>
            </w:r>
            <w:r w:rsidR="00A121D5">
              <w:rPr>
                <w:sz w:val="28"/>
                <w:szCs w:val="28"/>
              </w:rPr>
              <w:t>,</w:t>
            </w:r>
            <w:r w:rsidR="00243B4B">
              <w:rPr>
                <w:sz w:val="28"/>
                <w:szCs w:val="28"/>
              </w:rPr>
              <w:t>8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5 000,0 тыс. рублей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5 000,0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</w:t>
            </w:r>
            <w:r w:rsidRPr="00571BE7">
              <w:rPr>
                <w:sz w:val="28"/>
                <w:szCs w:val="28"/>
              </w:rPr>
              <w:t>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E15BEC" w:rsidRPr="00571BE7" w:rsidRDefault="00F37B02" w:rsidP="00AA1925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 w:rsidR="002D0C78">
              <w:rPr>
                <w:sz w:val="28"/>
                <w:szCs w:val="28"/>
              </w:rPr>
              <w:t>но-дорожной сети на уровне 92 %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2. Уменьшение количества жалоб населения по вопросам уличного ос</w:t>
            </w:r>
            <w:r w:rsidR="002D0C78">
              <w:rPr>
                <w:sz w:val="28"/>
                <w:szCs w:val="28"/>
              </w:rPr>
              <w:t>вещения  с 6 единиц до 4 единиц</w:t>
            </w:r>
          </w:p>
          <w:p w:rsidR="00E15BEC" w:rsidRPr="006A4016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3. Снижение затрат по оплате электроэнергии</w:t>
            </w:r>
          </w:p>
        </w:tc>
      </w:tr>
    </w:tbl>
    <w:p w:rsidR="00E15BEC" w:rsidRPr="00571BE7" w:rsidRDefault="00E15BEC" w:rsidP="00E15BEC">
      <w:pPr>
        <w:tabs>
          <w:tab w:val="left" w:pos="406"/>
        </w:tabs>
        <w:spacing w:line="240" w:lineRule="atLeast"/>
        <w:rPr>
          <w:spacing w:val="2"/>
          <w:sz w:val="28"/>
          <w:szCs w:val="28"/>
        </w:rPr>
      </w:pPr>
    </w:p>
    <w:p w:rsidR="004D58B8" w:rsidRPr="00F6267D" w:rsidRDefault="004D58B8" w:rsidP="005C15F5">
      <w:pPr>
        <w:jc w:val="both"/>
        <w:rPr>
          <w:sz w:val="28"/>
          <w:szCs w:val="28"/>
        </w:rPr>
        <w:sectPr w:rsidR="004D58B8" w:rsidRPr="00F6267D" w:rsidSect="00AA1925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A4B0B" w:rsidRDefault="00CA4B0B" w:rsidP="005C15F5">
      <w:pPr>
        <w:jc w:val="both"/>
      </w:pPr>
    </w:p>
    <w:p w:rsidR="00CA4B0B" w:rsidRDefault="00CA4B0B" w:rsidP="005117BF">
      <w:pPr>
        <w:jc w:val="both"/>
      </w:pPr>
    </w:p>
    <w:p w:rsidR="001D3B3C" w:rsidRPr="007E6377" w:rsidRDefault="005117BF" w:rsidP="001D3B3C">
      <w:pPr>
        <w:ind w:left="8496"/>
        <w:jc w:val="both"/>
        <w:rPr>
          <w:sz w:val="24"/>
          <w:szCs w:val="24"/>
        </w:rPr>
      </w:pPr>
      <w:r>
        <w:tab/>
      </w:r>
      <w:r w:rsidR="00533309">
        <w:tab/>
      </w:r>
      <w:r w:rsidR="001D3B3C">
        <w:tab/>
      </w:r>
      <w:r w:rsidR="001D3B3C">
        <w:tab/>
      </w:r>
      <w:r w:rsidR="001D3B3C" w:rsidRPr="007E6377">
        <w:rPr>
          <w:sz w:val="24"/>
          <w:szCs w:val="24"/>
        </w:rPr>
        <w:t xml:space="preserve">Приложение </w:t>
      </w:r>
      <w:r w:rsidR="005C15F5" w:rsidRPr="007E6377">
        <w:rPr>
          <w:sz w:val="24"/>
          <w:szCs w:val="24"/>
        </w:rPr>
        <w:t>2</w:t>
      </w:r>
      <w:r w:rsidR="001D3B3C" w:rsidRPr="007E6377">
        <w:rPr>
          <w:sz w:val="24"/>
          <w:szCs w:val="24"/>
        </w:rPr>
        <w:t xml:space="preserve"> к постановлению </w:t>
      </w:r>
    </w:p>
    <w:p w:rsidR="001D3B3C" w:rsidRPr="007E6377" w:rsidRDefault="001D3B3C" w:rsidP="001D3B3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  <w:t xml:space="preserve">             </w:t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  <w:t xml:space="preserve">администрации </w:t>
      </w:r>
      <w:proofErr w:type="gramStart"/>
      <w:r w:rsidRPr="007E6377">
        <w:rPr>
          <w:sz w:val="24"/>
          <w:szCs w:val="24"/>
        </w:rPr>
        <w:t>сельского</w:t>
      </w:r>
      <w:proofErr w:type="gramEnd"/>
      <w:r w:rsidRPr="007E6377">
        <w:rPr>
          <w:sz w:val="24"/>
          <w:szCs w:val="24"/>
        </w:rPr>
        <w:t xml:space="preserve"> </w:t>
      </w:r>
    </w:p>
    <w:p w:rsidR="001D3B3C" w:rsidRPr="007E6377" w:rsidRDefault="001D3B3C" w:rsidP="001D3B3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  <w:t xml:space="preserve">             </w:t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  <w:t>поселения Нижнесортымский</w:t>
      </w:r>
    </w:p>
    <w:p w:rsidR="001D3B3C" w:rsidRPr="007E6377" w:rsidRDefault="001D3B3C" w:rsidP="001D3B3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  <w:t xml:space="preserve">             </w:t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Pr="007E6377">
        <w:rPr>
          <w:sz w:val="24"/>
          <w:szCs w:val="24"/>
        </w:rPr>
        <w:tab/>
      </w:r>
      <w:r w:rsidR="007E6377" w:rsidRPr="007E6377">
        <w:rPr>
          <w:sz w:val="24"/>
          <w:szCs w:val="24"/>
        </w:rPr>
        <w:t>от «27» декабря 2023 года № 382</w:t>
      </w:r>
    </w:p>
    <w:p w:rsidR="001D3B3C" w:rsidRPr="00FF5534" w:rsidRDefault="001D3B3C" w:rsidP="001D3B3C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D3B3C" w:rsidRPr="00FF5534" w:rsidRDefault="001D3B3C" w:rsidP="001D3B3C">
      <w:pPr>
        <w:jc w:val="both"/>
      </w:pPr>
      <w:r w:rsidRPr="00FF5534">
        <w:t xml:space="preserve">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  <w:t xml:space="preserve">       </w:t>
      </w:r>
      <w:r w:rsidRPr="00FF5534">
        <w:t xml:space="preserve">Приложение </w:t>
      </w:r>
      <w:r>
        <w:t>2</w:t>
      </w:r>
      <w:r w:rsidRPr="00FF5534">
        <w:t xml:space="preserve"> к Муниципальной программе</w:t>
      </w:r>
    </w:p>
    <w:p w:rsidR="001D3B3C" w:rsidRDefault="001D3B3C" w:rsidP="001D3B3C">
      <w:pPr>
        <w:jc w:val="right"/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534">
        <w:t>«</w:t>
      </w:r>
      <w:r w:rsidRPr="001D3B3C">
        <w:t>Развитие уличного освещения на террит</w:t>
      </w:r>
      <w:r>
        <w:t xml:space="preserve">ории сельского    </w:t>
      </w:r>
      <w:proofErr w:type="spellStart"/>
      <w:r>
        <w:t>поселения</w:t>
      </w:r>
      <w:r w:rsidRPr="001D3B3C">
        <w:t>Нижнесортымский</w:t>
      </w:r>
      <w:proofErr w:type="spellEnd"/>
      <w:r w:rsidRPr="001D3B3C">
        <w:t xml:space="preserve"> на 2021 - 2025 годы</w:t>
      </w:r>
      <w:r w:rsidRPr="00FF5534">
        <w:t>»</w:t>
      </w:r>
      <w:r w:rsidRPr="00A959D8">
        <w:rPr>
          <w:sz w:val="24"/>
          <w:szCs w:val="24"/>
        </w:rPr>
        <w:tab/>
      </w:r>
    </w:p>
    <w:p w:rsidR="000A593D" w:rsidRPr="00F6267D" w:rsidRDefault="000A593D" w:rsidP="001D3B3C">
      <w:pPr>
        <w:jc w:val="center"/>
      </w:pPr>
      <w:r w:rsidRPr="00F6267D">
        <w:t>Информация</w:t>
      </w:r>
    </w:p>
    <w:p w:rsidR="000A593D" w:rsidRDefault="000A593D" w:rsidP="000A593D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0A593D" w:rsidRPr="00F6267D" w:rsidRDefault="000A593D" w:rsidP="000A593D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6"/>
        <w:gridCol w:w="4694"/>
        <w:gridCol w:w="1418"/>
        <w:gridCol w:w="1559"/>
        <w:gridCol w:w="1559"/>
        <w:gridCol w:w="1701"/>
        <w:gridCol w:w="1701"/>
        <w:gridCol w:w="1559"/>
      </w:tblGrid>
      <w:tr w:rsidR="006D5A31" w:rsidRPr="00F6267D" w:rsidTr="009A22EB">
        <w:trPr>
          <w:trHeight w:val="41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Объём финансирования (всего, тыс. руб.)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  <w:r>
              <w:t>В том числе по годам</w:t>
            </w:r>
          </w:p>
        </w:tc>
      </w:tr>
      <w:tr w:rsidR="006D5A31" w:rsidRPr="00F6267D" w:rsidTr="009A22EB">
        <w:trPr>
          <w:trHeight w:val="412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AB0706" w:rsidRPr="00F6267D" w:rsidTr="009A22EB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B776CE">
            <w:r w:rsidRPr="00B776CE">
              <w:t xml:space="preserve">Поставка электроэнергии для муниципальных нужд  и текущий ремонт, </w:t>
            </w:r>
            <w:proofErr w:type="spellStart"/>
            <w:proofErr w:type="gramStart"/>
            <w:r w:rsidRPr="00B776CE">
              <w:t>тех</w:t>
            </w:r>
            <w:r>
              <w:t>-</w:t>
            </w:r>
            <w:r w:rsidRPr="00B776CE">
              <w:t>ническое</w:t>
            </w:r>
            <w:proofErr w:type="spellEnd"/>
            <w:proofErr w:type="gramEnd"/>
            <w:r w:rsidRPr="00B776CE">
              <w:t xml:space="preserve"> обслуживание сетей уличного освещения</w:t>
            </w:r>
            <w:r>
              <w:t xml:space="preserve">, приобретение </w:t>
            </w:r>
            <w:proofErr w:type="spellStart"/>
            <w:r>
              <w:t>светоди-одных</w:t>
            </w:r>
            <w:proofErr w:type="spellEnd"/>
            <w:r>
              <w:t xml:space="preserve"> </w:t>
            </w:r>
            <w:proofErr w:type="spellStart"/>
            <w:r>
              <w:t>све-тильников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B73484" w:rsidRDefault="00AB0706" w:rsidP="002644F9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9F3185" w:rsidRDefault="00F1382C" w:rsidP="005C15F5">
            <w:pPr>
              <w:jc w:val="center"/>
              <w:rPr>
                <w:b/>
              </w:rPr>
            </w:pPr>
            <w:r>
              <w:rPr>
                <w:b/>
              </w:rPr>
              <w:t>24 936,4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9F3185" w:rsidRDefault="00AB0706" w:rsidP="00EB4646">
            <w:pPr>
              <w:jc w:val="center"/>
              <w:rPr>
                <w:b/>
              </w:rPr>
            </w:pPr>
            <w:r>
              <w:rPr>
                <w:b/>
              </w:rPr>
              <w:t>3 233,2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F1382C">
            <w:pPr>
              <w:jc w:val="center"/>
            </w:pPr>
            <w:r>
              <w:rPr>
                <w:b/>
              </w:rPr>
              <w:t>5</w:t>
            </w:r>
            <w:r w:rsidR="00F1382C">
              <w:rPr>
                <w:b/>
              </w:rPr>
              <w:t> 447,4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121D5" w:rsidP="005C15F5">
            <w:pPr>
              <w:jc w:val="center"/>
            </w:pPr>
            <w:r>
              <w:rPr>
                <w:b/>
              </w:rPr>
              <w:t>6 </w:t>
            </w:r>
            <w:r w:rsidR="005C15F5">
              <w:rPr>
                <w:b/>
              </w:rPr>
              <w:t>255</w:t>
            </w:r>
            <w:r>
              <w:rPr>
                <w:b/>
              </w:rPr>
              <w:t>,</w:t>
            </w:r>
            <w:r w:rsidR="00ED3C74">
              <w:rPr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5 000,0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A121D5" w:rsidRDefault="00F1382C" w:rsidP="00EB4646">
            <w:pPr>
              <w:jc w:val="center"/>
            </w:pPr>
            <w:r>
              <w:t>24 936,4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D54A7D" w:rsidRDefault="00AB0706" w:rsidP="00EB4646">
            <w:pPr>
              <w:jc w:val="center"/>
            </w:pPr>
            <w:r w:rsidRPr="00D54A7D">
              <w:t>3 233,2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F1382C">
            <w:pPr>
              <w:jc w:val="center"/>
            </w:pPr>
            <w:r w:rsidRPr="00B776CE">
              <w:t>5</w:t>
            </w:r>
            <w:r w:rsidR="00F1382C">
              <w:t> 447,4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5C15F5" w:rsidP="005C15F5">
            <w:pPr>
              <w:jc w:val="center"/>
            </w:pPr>
            <w:r>
              <w:t>6 25</w:t>
            </w:r>
            <w:r w:rsidR="00ED3C74"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5 000,0</w:t>
            </w:r>
          </w:p>
        </w:tc>
      </w:tr>
      <w:tr w:rsidR="00AB0706" w:rsidRPr="00472277" w:rsidTr="00B776CE">
        <w:trPr>
          <w:trHeight w:val="109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 xml:space="preserve">- за счёт других </w:t>
            </w:r>
          </w:p>
          <w:p w:rsidR="00AB0706" w:rsidRPr="00F6267D" w:rsidRDefault="00AB0706" w:rsidP="002644F9">
            <w:r w:rsidRPr="00F6267D"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</w:tbl>
    <w:p w:rsidR="000A593D" w:rsidRPr="003E0884" w:rsidRDefault="000A593D" w:rsidP="000A593D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0A593D" w:rsidRPr="003E0884" w:rsidSect="009A22EB">
      <w:pgSz w:w="16838" w:h="11906" w:orient="landscape"/>
      <w:pgMar w:top="851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4851"/>
    <w:rsid w:val="00026A7B"/>
    <w:rsid w:val="000274A1"/>
    <w:rsid w:val="00033421"/>
    <w:rsid w:val="0004037C"/>
    <w:rsid w:val="00073683"/>
    <w:rsid w:val="00086FD9"/>
    <w:rsid w:val="000A593D"/>
    <w:rsid w:val="000A7B1B"/>
    <w:rsid w:val="000D4A45"/>
    <w:rsid w:val="000D4E07"/>
    <w:rsid w:val="001144C8"/>
    <w:rsid w:val="00123E9A"/>
    <w:rsid w:val="00181635"/>
    <w:rsid w:val="001C2D7D"/>
    <w:rsid w:val="001D3B3C"/>
    <w:rsid w:val="001D5697"/>
    <w:rsid w:val="001F04FE"/>
    <w:rsid w:val="0024064F"/>
    <w:rsid w:val="00243B4B"/>
    <w:rsid w:val="0026174C"/>
    <w:rsid w:val="002644F9"/>
    <w:rsid w:val="00266161"/>
    <w:rsid w:val="00277969"/>
    <w:rsid w:val="002C02A2"/>
    <w:rsid w:val="002C49C8"/>
    <w:rsid w:val="002D0C78"/>
    <w:rsid w:val="002F5E49"/>
    <w:rsid w:val="002F5FD2"/>
    <w:rsid w:val="00304D61"/>
    <w:rsid w:val="003137F5"/>
    <w:rsid w:val="00352A27"/>
    <w:rsid w:val="0036068B"/>
    <w:rsid w:val="0037540B"/>
    <w:rsid w:val="003B5887"/>
    <w:rsid w:val="003B6DCF"/>
    <w:rsid w:val="003E4B26"/>
    <w:rsid w:val="00425679"/>
    <w:rsid w:val="0042716D"/>
    <w:rsid w:val="00430C7A"/>
    <w:rsid w:val="00430D86"/>
    <w:rsid w:val="004424E6"/>
    <w:rsid w:val="004654A8"/>
    <w:rsid w:val="00466CB4"/>
    <w:rsid w:val="004972E0"/>
    <w:rsid w:val="004B2ECA"/>
    <w:rsid w:val="004B4F8D"/>
    <w:rsid w:val="004D58B8"/>
    <w:rsid w:val="004E7339"/>
    <w:rsid w:val="005117BF"/>
    <w:rsid w:val="00525248"/>
    <w:rsid w:val="00533309"/>
    <w:rsid w:val="00542E8A"/>
    <w:rsid w:val="00553AB7"/>
    <w:rsid w:val="00555470"/>
    <w:rsid w:val="00570FCF"/>
    <w:rsid w:val="00577E7F"/>
    <w:rsid w:val="00581D61"/>
    <w:rsid w:val="005867A2"/>
    <w:rsid w:val="00591CBE"/>
    <w:rsid w:val="005C15F5"/>
    <w:rsid w:val="005D6879"/>
    <w:rsid w:val="005F2FA0"/>
    <w:rsid w:val="005F6443"/>
    <w:rsid w:val="00604866"/>
    <w:rsid w:val="006058F8"/>
    <w:rsid w:val="00630D8C"/>
    <w:rsid w:val="00636B19"/>
    <w:rsid w:val="006502FE"/>
    <w:rsid w:val="00684FEB"/>
    <w:rsid w:val="006A7201"/>
    <w:rsid w:val="006B2759"/>
    <w:rsid w:val="006B316E"/>
    <w:rsid w:val="006B5061"/>
    <w:rsid w:val="006D5A31"/>
    <w:rsid w:val="007102FE"/>
    <w:rsid w:val="00720C42"/>
    <w:rsid w:val="00751044"/>
    <w:rsid w:val="007738F8"/>
    <w:rsid w:val="00786756"/>
    <w:rsid w:val="00787D52"/>
    <w:rsid w:val="00797E8B"/>
    <w:rsid w:val="007C07E1"/>
    <w:rsid w:val="007C0878"/>
    <w:rsid w:val="007D6FB5"/>
    <w:rsid w:val="007D7043"/>
    <w:rsid w:val="007E6377"/>
    <w:rsid w:val="007F37ED"/>
    <w:rsid w:val="00800770"/>
    <w:rsid w:val="008109D8"/>
    <w:rsid w:val="0082376B"/>
    <w:rsid w:val="00860F2D"/>
    <w:rsid w:val="00875BFD"/>
    <w:rsid w:val="00886E82"/>
    <w:rsid w:val="00891E62"/>
    <w:rsid w:val="008A3626"/>
    <w:rsid w:val="008A72B8"/>
    <w:rsid w:val="008D11F8"/>
    <w:rsid w:val="00906403"/>
    <w:rsid w:val="00940BA2"/>
    <w:rsid w:val="00941252"/>
    <w:rsid w:val="009424E9"/>
    <w:rsid w:val="00946CA7"/>
    <w:rsid w:val="00995FD8"/>
    <w:rsid w:val="009A0907"/>
    <w:rsid w:val="009A22EB"/>
    <w:rsid w:val="009A73FA"/>
    <w:rsid w:val="009C06C6"/>
    <w:rsid w:val="009C447F"/>
    <w:rsid w:val="009F2C21"/>
    <w:rsid w:val="009F37E3"/>
    <w:rsid w:val="00A121D5"/>
    <w:rsid w:val="00A42C30"/>
    <w:rsid w:val="00A60839"/>
    <w:rsid w:val="00A90C65"/>
    <w:rsid w:val="00A92242"/>
    <w:rsid w:val="00A94C42"/>
    <w:rsid w:val="00AA1925"/>
    <w:rsid w:val="00AB0706"/>
    <w:rsid w:val="00AB432F"/>
    <w:rsid w:val="00AC2664"/>
    <w:rsid w:val="00B0232D"/>
    <w:rsid w:val="00B14BC8"/>
    <w:rsid w:val="00B15ADE"/>
    <w:rsid w:val="00B20AB7"/>
    <w:rsid w:val="00B27C0C"/>
    <w:rsid w:val="00B4426E"/>
    <w:rsid w:val="00B5048D"/>
    <w:rsid w:val="00B572B4"/>
    <w:rsid w:val="00B635E8"/>
    <w:rsid w:val="00B66C7E"/>
    <w:rsid w:val="00B74977"/>
    <w:rsid w:val="00B776CE"/>
    <w:rsid w:val="00B856BE"/>
    <w:rsid w:val="00BA789F"/>
    <w:rsid w:val="00BC6214"/>
    <w:rsid w:val="00BD01A9"/>
    <w:rsid w:val="00BD0736"/>
    <w:rsid w:val="00BE76D7"/>
    <w:rsid w:val="00C12117"/>
    <w:rsid w:val="00C159E0"/>
    <w:rsid w:val="00C46AA8"/>
    <w:rsid w:val="00C56212"/>
    <w:rsid w:val="00C60BA2"/>
    <w:rsid w:val="00CA4B0B"/>
    <w:rsid w:val="00CD5650"/>
    <w:rsid w:val="00CF0892"/>
    <w:rsid w:val="00D12513"/>
    <w:rsid w:val="00D15FF8"/>
    <w:rsid w:val="00D331C3"/>
    <w:rsid w:val="00D41BB6"/>
    <w:rsid w:val="00D51D15"/>
    <w:rsid w:val="00D544CE"/>
    <w:rsid w:val="00D54A7D"/>
    <w:rsid w:val="00D56F8C"/>
    <w:rsid w:val="00D821B7"/>
    <w:rsid w:val="00D91152"/>
    <w:rsid w:val="00DB485D"/>
    <w:rsid w:val="00DC754C"/>
    <w:rsid w:val="00DE5FD1"/>
    <w:rsid w:val="00DF3BCE"/>
    <w:rsid w:val="00E11097"/>
    <w:rsid w:val="00E15BEC"/>
    <w:rsid w:val="00E34F9F"/>
    <w:rsid w:val="00E43B0A"/>
    <w:rsid w:val="00EB31D3"/>
    <w:rsid w:val="00EB6913"/>
    <w:rsid w:val="00ED3C74"/>
    <w:rsid w:val="00EE35C9"/>
    <w:rsid w:val="00F035E2"/>
    <w:rsid w:val="00F06F20"/>
    <w:rsid w:val="00F1382C"/>
    <w:rsid w:val="00F2287C"/>
    <w:rsid w:val="00F37B02"/>
    <w:rsid w:val="00F45EF8"/>
    <w:rsid w:val="00F54145"/>
    <w:rsid w:val="00F60D20"/>
    <w:rsid w:val="00F6267D"/>
    <w:rsid w:val="00F86544"/>
    <w:rsid w:val="00F9623E"/>
    <w:rsid w:val="00FB5DB2"/>
    <w:rsid w:val="00FC10E2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E1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F64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5EC6C-1079-4253-90A8-37741BED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Admin555</cp:lastModifiedBy>
  <cp:revision>58</cp:revision>
  <cp:lastPrinted>2023-12-21T04:08:00Z</cp:lastPrinted>
  <dcterms:created xsi:type="dcterms:W3CDTF">2022-06-29T11:08:00Z</dcterms:created>
  <dcterms:modified xsi:type="dcterms:W3CDTF">2023-12-26T10:37:00Z</dcterms:modified>
</cp:coreProperties>
</file>