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E2" w:rsidRPr="000759E2" w:rsidRDefault="000759E2" w:rsidP="000A6E77">
      <w:pPr>
        <w:autoSpaceDE w:val="0"/>
        <w:autoSpaceDN w:val="0"/>
        <w:adjustRightInd w:val="0"/>
        <w:ind w:left="4956" w:firstLine="708"/>
        <w:jc w:val="center"/>
        <w:rPr>
          <w:sz w:val="20"/>
        </w:rPr>
      </w:pPr>
    </w:p>
    <w:p w:rsidR="000759E2" w:rsidRDefault="000759E2" w:rsidP="00E44B71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A4795E" w:rsidRDefault="00A4795E" w:rsidP="00A4795E">
      <w:pPr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noProof/>
          <w:sz w:val="32"/>
          <w:szCs w:val="32"/>
        </w:rPr>
        <w:drawing>
          <wp:inline distT="0" distB="0" distL="0" distR="0">
            <wp:extent cx="548640" cy="71818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АДМИНИСТРАЦИЯ</w:t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СЕЛЬСКОГО ПОСЕЛЕНИЯ НИЖНЕСОРТЫМСКИЙ</w:t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Сургутского района</w:t>
      </w:r>
    </w:p>
    <w:p w:rsidR="00A4795E" w:rsidRDefault="00A4795E" w:rsidP="00A4795E">
      <w:pPr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>
        <w:rPr>
          <w:rFonts w:eastAsia="Calibri"/>
          <w:b/>
          <w:color w:val="000000"/>
          <w:sz w:val="32"/>
          <w:szCs w:val="32"/>
          <w:lang w:eastAsia="en-US"/>
        </w:rPr>
        <w:t>Ханты – Мансийского автономного округа - Югры</w:t>
      </w:r>
    </w:p>
    <w:p w:rsidR="00A4795E" w:rsidRDefault="00A4795E" w:rsidP="00A4795E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A4795E" w:rsidRDefault="00A4795E" w:rsidP="00A4795E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E44B71" w:rsidRDefault="00E44B71" w:rsidP="00E44B71">
      <w:pPr>
        <w:pStyle w:val="a3"/>
        <w:jc w:val="center"/>
      </w:pPr>
    </w:p>
    <w:p w:rsidR="00E44B71" w:rsidRDefault="00E44B71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>«</w:t>
      </w:r>
      <w:r w:rsidR="00A92CC2">
        <w:rPr>
          <w:rFonts w:eastAsia="Calibri"/>
          <w:sz w:val="28"/>
        </w:rPr>
        <w:t>18</w:t>
      </w:r>
      <w:r>
        <w:rPr>
          <w:rFonts w:eastAsia="Calibri"/>
          <w:sz w:val="28"/>
        </w:rPr>
        <w:t xml:space="preserve">» </w:t>
      </w:r>
      <w:r w:rsidR="00A92CC2">
        <w:rPr>
          <w:rFonts w:eastAsia="Calibri"/>
          <w:sz w:val="28"/>
        </w:rPr>
        <w:t xml:space="preserve">мая </w:t>
      </w:r>
      <w:r>
        <w:rPr>
          <w:rFonts w:eastAsia="Calibri"/>
          <w:sz w:val="28"/>
        </w:rPr>
        <w:t xml:space="preserve"> 202</w:t>
      </w:r>
      <w:r w:rsidR="002366BE">
        <w:rPr>
          <w:rFonts w:eastAsia="Calibri"/>
          <w:sz w:val="28"/>
        </w:rPr>
        <w:t>3</w:t>
      </w:r>
      <w:r>
        <w:rPr>
          <w:rFonts w:eastAsia="Calibri"/>
          <w:sz w:val="28"/>
        </w:rPr>
        <w:t xml:space="preserve"> года                         </w:t>
      </w:r>
      <w:r>
        <w:rPr>
          <w:rFonts w:eastAsia="Calibri"/>
          <w:sz w:val="28"/>
        </w:rPr>
        <w:tab/>
        <w:t xml:space="preserve">                                    № </w:t>
      </w:r>
      <w:r w:rsidR="00A92CC2">
        <w:rPr>
          <w:rFonts w:eastAsia="Calibri"/>
          <w:sz w:val="28"/>
        </w:rPr>
        <w:t>163</w:t>
      </w:r>
      <w:r>
        <w:rPr>
          <w:rFonts w:eastAsia="Calibri"/>
          <w:sz w:val="28"/>
        </w:rPr>
        <w:t xml:space="preserve"> </w:t>
      </w:r>
    </w:p>
    <w:p w:rsidR="00E44B71" w:rsidRDefault="00E44B71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 xml:space="preserve"> п. Нижнесортымский</w:t>
      </w:r>
      <w:bookmarkStart w:id="0" w:name="_GoBack"/>
      <w:bookmarkEnd w:id="0"/>
    </w:p>
    <w:p w:rsidR="00E44B71" w:rsidRDefault="00E44B71" w:rsidP="00E44B71">
      <w:pPr>
        <w:jc w:val="center"/>
        <w:rPr>
          <w:rFonts w:eastAsia="Calibri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Об утверждении актуализированной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схемы теплоснабжения сельского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поселения Нижнесортымский</w:t>
      </w:r>
      <w:r w:rsidR="006E28B1">
        <w:rPr>
          <w:sz w:val="28"/>
          <w:szCs w:val="28"/>
        </w:rPr>
        <w:t xml:space="preserve"> на 202</w:t>
      </w:r>
      <w:r w:rsidR="002366BE">
        <w:rPr>
          <w:sz w:val="28"/>
          <w:szCs w:val="28"/>
        </w:rPr>
        <w:t>3</w:t>
      </w:r>
      <w:r w:rsidR="006E28B1">
        <w:rPr>
          <w:sz w:val="28"/>
          <w:szCs w:val="28"/>
        </w:rPr>
        <w:t xml:space="preserve"> год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</w:p>
    <w:p w:rsidR="000A6E77" w:rsidRDefault="000A6E77" w:rsidP="00E44B71">
      <w:pPr>
        <w:spacing w:after="100" w:afterAutospacing="1"/>
        <w:contextualSpacing/>
        <w:rPr>
          <w:sz w:val="28"/>
          <w:szCs w:val="28"/>
        </w:rPr>
      </w:pP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 154 «О требованиях к схемам теплоснабжения, порядку их разработки и утверждения», приказа Минэнерго России от 05.03.2019 №</w:t>
      </w:r>
      <w:r w:rsidRPr="00E44B71">
        <w:rPr>
          <w:sz w:val="28"/>
          <w:szCs w:val="28"/>
        </w:rPr>
        <w:t xml:space="preserve"> 212 </w:t>
      </w:r>
      <w:r>
        <w:rPr>
          <w:sz w:val="28"/>
          <w:szCs w:val="28"/>
        </w:rPr>
        <w:t>«</w:t>
      </w:r>
      <w:r w:rsidRPr="00E44B71">
        <w:rPr>
          <w:sz w:val="28"/>
          <w:szCs w:val="28"/>
        </w:rPr>
        <w:t>Об утверждении Методических указаний по</w:t>
      </w:r>
      <w:r>
        <w:rPr>
          <w:sz w:val="28"/>
          <w:szCs w:val="28"/>
        </w:rPr>
        <w:t xml:space="preserve"> разработке схем теплоснабжения»,уставом сельского поселения Нижнесортымский:</w:t>
      </w:r>
    </w:p>
    <w:p w:rsidR="00E44B71" w:rsidRDefault="00E44B71" w:rsidP="00E44B71">
      <w:pPr>
        <w:shd w:val="clear" w:color="auto" w:fill="FFFFFF"/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актуализированную схему теплоснабжения сельского поселения Нижнесортымский</w:t>
      </w:r>
      <w:r w:rsidR="006E28B1">
        <w:rPr>
          <w:sz w:val="28"/>
          <w:szCs w:val="28"/>
        </w:rPr>
        <w:t xml:space="preserve"> на 202</w:t>
      </w:r>
      <w:r w:rsidR="002366BE">
        <w:rPr>
          <w:sz w:val="28"/>
          <w:szCs w:val="28"/>
        </w:rPr>
        <w:t>3</w:t>
      </w:r>
      <w:r w:rsidR="006E28B1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согласно приложению.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Обнародовать настоящее постановление и разместить на официальном сайте администрации сельского поселения Нижнесортымский.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Настоящее постановление вступает в силу после его обнародования.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bookmarkStart w:id="1" w:name="Par20"/>
      <w:bookmarkEnd w:id="1"/>
      <w:r>
        <w:rPr>
          <w:sz w:val="28"/>
          <w:szCs w:val="28"/>
          <w:lang w:eastAsia="en-US"/>
        </w:rPr>
        <w:t>4. Контроль за выполнением постановления возложить на заместителя главы сельского поселения Нижнесортымский Волошину Е. А.</w:t>
      </w: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  <w:r>
        <w:rPr>
          <w:spacing w:val="2"/>
          <w:position w:val="2"/>
          <w:sz w:val="28"/>
          <w:szCs w:val="28"/>
        </w:rPr>
        <w:t xml:space="preserve">Глава поселения                                              </w:t>
      </w:r>
      <w:r>
        <w:rPr>
          <w:spacing w:val="2"/>
          <w:position w:val="2"/>
          <w:sz w:val="28"/>
          <w:szCs w:val="28"/>
        </w:rPr>
        <w:tab/>
        <w:t xml:space="preserve">                           П. В. Рымарев</w:t>
      </w: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sectPr w:rsidR="00E44B71" w:rsidSect="006E192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/>
  <w:rsids>
    <w:rsidRoot w:val="00EA4084"/>
    <w:rsid w:val="000759E2"/>
    <w:rsid w:val="000A6E77"/>
    <w:rsid w:val="00120E2C"/>
    <w:rsid w:val="002366BE"/>
    <w:rsid w:val="00390038"/>
    <w:rsid w:val="006E1923"/>
    <w:rsid w:val="006E28B1"/>
    <w:rsid w:val="00A33BF6"/>
    <w:rsid w:val="00A4795E"/>
    <w:rsid w:val="00A92CC2"/>
    <w:rsid w:val="00E44B71"/>
    <w:rsid w:val="00EA4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44B71"/>
    <w:pPr>
      <w:ind w:right="-142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semiHidden/>
    <w:rsid w:val="00E44B71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759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59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Нижнесортымский</cp:lastModifiedBy>
  <cp:revision>10</cp:revision>
  <cp:lastPrinted>2023-05-17T04:06:00Z</cp:lastPrinted>
  <dcterms:created xsi:type="dcterms:W3CDTF">2022-07-04T04:13:00Z</dcterms:created>
  <dcterms:modified xsi:type="dcterms:W3CDTF">2023-05-18T03:28:00Z</dcterms:modified>
</cp:coreProperties>
</file>