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07" w:rsidRPr="00185607" w:rsidRDefault="00185607" w:rsidP="00185607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85607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07" w:rsidRPr="00185607" w:rsidRDefault="00185607" w:rsidP="0018560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85607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185607" w:rsidRPr="00185607" w:rsidRDefault="00185607" w:rsidP="0018560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85607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185607" w:rsidRPr="00185607" w:rsidRDefault="00185607" w:rsidP="0018560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85607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185607" w:rsidRPr="00185607" w:rsidRDefault="00185607" w:rsidP="0018560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85607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984176" w:rsidRPr="00185607" w:rsidRDefault="00185607" w:rsidP="00185607">
      <w:pPr>
        <w:jc w:val="center"/>
        <w:rPr>
          <w:rFonts w:ascii="Times New Roman" w:hAnsi="Times New Roman"/>
          <w:b/>
          <w:sz w:val="32"/>
          <w:szCs w:val="32"/>
        </w:rPr>
      </w:pPr>
      <w:r w:rsidRPr="00185607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185607" w:rsidRDefault="00631778" w:rsidP="00984176">
      <w:pPr>
        <w:spacing w:after="0" w:line="240" w:lineRule="atLeast"/>
        <w:rPr>
          <w:rFonts w:ascii="Times New Roman" w:hAnsi="Times New Roman"/>
          <w:sz w:val="27"/>
          <w:szCs w:val="28"/>
        </w:rPr>
      </w:pPr>
      <w:r w:rsidRPr="00DD113E">
        <w:rPr>
          <w:rFonts w:ascii="Times New Roman" w:hAnsi="Times New Roman"/>
          <w:sz w:val="28"/>
          <w:szCs w:val="28"/>
        </w:rPr>
        <w:t xml:space="preserve"> </w:t>
      </w:r>
      <w:r w:rsidR="006017A5">
        <w:rPr>
          <w:rFonts w:ascii="Times New Roman" w:hAnsi="Times New Roman"/>
          <w:sz w:val="27"/>
          <w:szCs w:val="28"/>
        </w:rPr>
        <w:t xml:space="preserve">«09» марта </w:t>
      </w:r>
      <w:r w:rsidRPr="00185607">
        <w:rPr>
          <w:rFonts w:ascii="Times New Roman" w:hAnsi="Times New Roman"/>
          <w:sz w:val="27"/>
          <w:szCs w:val="28"/>
        </w:rPr>
        <w:t>202</w:t>
      </w:r>
      <w:r w:rsidR="009D660F" w:rsidRPr="00185607">
        <w:rPr>
          <w:rFonts w:ascii="Times New Roman" w:hAnsi="Times New Roman"/>
          <w:sz w:val="27"/>
          <w:szCs w:val="28"/>
        </w:rPr>
        <w:t>2</w:t>
      </w:r>
      <w:r w:rsidR="00984176" w:rsidRPr="00185607">
        <w:rPr>
          <w:rFonts w:ascii="Times New Roman" w:hAnsi="Times New Roman"/>
          <w:sz w:val="27"/>
          <w:szCs w:val="28"/>
        </w:rPr>
        <w:t xml:space="preserve"> года                                          </w:t>
      </w:r>
      <w:r w:rsidRPr="00185607">
        <w:rPr>
          <w:rFonts w:ascii="Times New Roman" w:hAnsi="Times New Roman"/>
          <w:sz w:val="27"/>
          <w:szCs w:val="28"/>
        </w:rPr>
        <w:t xml:space="preserve">                           </w:t>
      </w:r>
      <w:r w:rsidR="00185607" w:rsidRPr="00185607">
        <w:rPr>
          <w:rFonts w:ascii="Times New Roman" w:hAnsi="Times New Roman"/>
          <w:sz w:val="27"/>
          <w:szCs w:val="28"/>
        </w:rPr>
        <w:t xml:space="preserve">         </w:t>
      </w:r>
      <w:r w:rsidR="00185607">
        <w:rPr>
          <w:rFonts w:ascii="Times New Roman" w:hAnsi="Times New Roman"/>
          <w:sz w:val="27"/>
          <w:szCs w:val="28"/>
        </w:rPr>
        <w:t xml:space="preserve">      </w:t>
      </w:r>
      <w:r w:rsidR="006017A5">
        <w:rPr>
          <w:rFonts w:ascii="Times New Roman" w:hAnsi="Times New Roman"/>
          <w:sz w:val="27"/>
          <w:szCs w:val="28"/>
        </w:rPr>
        <w:tab/>
      </w:r>
      <w:r w:rsidR="006017A5">
        <w:rPr>
          <w:rFonts w:ascii="Times New Roman" w:hAnsi="Times New Roman"/>
          <w:sz w:val="27"/>
          <w:szCs w:val="28"/>
        </w:rPr>
        <w:tab/>
        <w:t>№ 86</w:t>
      </w:r>
    </w:p>
    <w:p w:rsidR="000901F2" w:rsidRPr="00185607" w:rsidRDefault="00984176" w:rsidP="00185607">
      <w:pPr>
        <w:spacing w:line="240" w:lineRule="atLeast"/>
        <w:rPr>
          <w:rFonts w:ascii="Times New Roman" w:hAnsi="Times New Roman"/>
          <w:sz w:val="27"/>
          <w:szCs w:val="28"/>
        </w:rPr>
      </w:pPr>
      <w:r w:rsidRPr="00185607">
        <w:rPr>
          <w:rFonts w:ascii="Times New Roman" w:hAnsi="Times New Roman"/>
          <w:sz w:val="27"/>
          <w:szCs w:val="28"/>
        </w:rPr>
        <w:t xml:space="preserve"> п. Нижнесортымский</w:t>
      </w:r>
    </w:p>
    <w:p w:rsidR="00984176" w:rsidRPr="00DD113E" w:rsidRDefault="00567231" w:rsidP="001856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</w:t>
      </w:r>
      <w:r w:rsidR="00984CE1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84176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984176" w:rsidRPr="00DD113E" w:rsidRDefault="00984176" w:rsidP="001856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0901F2" w:rsidRPr="00DD113E" w:rsidRDefault="00984176" w:rsidP="0018560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="006D1E0D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жнесортымский от </w:t>
      </w:r>
      <w:r w:rsidR="00DD113E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24.11</w:t>
      </w:r>
      <w:r w:rsidR="006D1E0D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.2020 № </w:t>
      </w:r>
      <w:r w:rsidR="00DD113E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404</w:t>
      </w:r>
    </w:p>
    <w:p w:rsidR="00AA50FF" w:rsidRPr="00FD33E4" w:rsidRDefault="00AA50FF" w:rsidP="00AA50FF">
      <w:pPr>
        <w:pStyle w:val="21"/>
        <w:spacing w:after="0" w:line="240" w:lineRule="auto"/>
        <w:ind w:firstLine="851"/>
        <w:jc w:val="both"/>
        <w:rPr>
          <w:color w:val="auto"/>
        </w:rPr>
      </w:pPr>
      <w:r w:rsidRPr="00FD33E4">
        <w:rPr>
          <w:color w:val="auto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9F043D" w:rsidRDefault="006B19A8" w:rsidP="006B19A8">
      <w:pPr>
        <w:pStyle w:val="21"/>
        <w:spacing w:after="0" w:line="240" w:lineRule="atLeast"/>
        <w:ind w:firstLine="851"/>
        <w:jc w:val="both"/>
        <w:rPr>
          <w:color w:val="000000"/>
        </w:rPr>
      </w:pPr>
      <w:r>
        <w:rPr>
          <w:color w:val="auto"/>
          <w:spacing w:val="0"/>
          <w:kern w:val="20"/>
        </w:rPr>
        <w:t xml:space="preserve">1. </w:t>
      </w:r>
      <w:r>
        <w:rPr>
          <w:color w:val="auto"/>
        </w:rPr>
        <w:t xml:space="preserve">Внести в </w:t>
      </w:r>
      <w:r w:rsidR="008C1B13">
        <w:rPr>
          <w:color w:val="auto"/>
        </w:rPr>
        <w:t xml:space="preserve">приложение к </w:t>
      </w:r>
      <w:r>
        <w:rPr>
          <w:color w:val="auto"/>
        </w:rPr>
        <w:t>постановлени</w:t>
      </w:r>
      <w:r w:rsidR="008C1B13">
        <w:rPr>
          <w:color w:val="auto"/>
        </w:rPr>
        <w:t>ю</w:t>
      </w:r>
      <w:r>
        <w:rPr>
          <w:color w:val="auto"/>
        </w:rPr>
        <w:t xml:space="preserve"> администрации сельского поселения Нижнесортымский </w:t>
      </w:r>
      <w:r w:rsidRPr="00DD113E">
        <w:rPr>
          <w:color w:val="000000"/>
        </w:rPr>
        <w:t xml:space="preserve">от 24.11.2020 № </w:t>
      </w:r>
      <w:r w:rsidR="009F043D" w:rsidRPr="00DD113E">
        <w:rPr>
          <w:color w:val="000000"/>
        </w:rPr>
        <w:t>404</w:t>
      </w:r>
      <w:r w:rsidR="009F043D" w:rsidRPr="009F043D">
        <w:rPr>
          <w:color w:val="000000"/>
        </w:rPr>
        <w:t>«Об утверждении административного регламента предоставления муниципальной услуги «</w:t>
      </w:r>
      <w:r w:rsidR="008C1B13" w:rsidRPr="006B19A8">
        <w:rPr>
          <w:color w:val="auto"/>
          <w:spacing w:val="0"/>
          <w:kern w:val="20"/>
        </w:rPr>
        <w:t xml:space="preserve">Предоставление письменных разъяснений </w:t>
      </w:r>
      <w:r w:rsidR="008C1B13">
        <w:rPr>
          <w:color w:val="auto"/>
          <w:spacing w:val="0"/>
          <w:kern w:val="20"/>
        </w:rPr>
        <w:t xml:space="preserve">налоговым органам, </w:t>
      </w:r>
      <w:r w:rsidR="008C1B13" w:rsidRPr="006B19A8">
        <w:rPr>
          <w:color w:val="auto"/>
          <w:spacing w:val="0"/>
          <w:kern w:val="20"/>
        </w:rPr>
        <w:t xml:space="preserve">налогоплательщикам </w:t>
      </w:r>
      <w:r w:rsidR="008C1B13">
        <w:rPr>
          <w:color w:val="auto"/>
          <w:spacing w:val="0"/>
          <w:kern w:val="20"/>
        </w:rPr>
        <w:t xml:space="preserve">и налоговым агентам </w:t>
      </w:r>
      <w:r w:rsidR="008C1B13" w:rsidRPr="006B19A8">
        <w:rPr>
          <w:color w:val="auto"/>
          <w:spacing w:val="0"/>
          <w:kern w:val="20"/>
        </w:rPr>
        <w:t>по вопросам применения муниципальных нормативных правовых актов сельского поселения Нижнесортымский о местных налогах и сборах</w:t>
      </w:r>
      <w:r w:rsidR="009F043D" w:rsidRPr="009F043D">
        <w:rPr>
          <w:color w:val="000000"/>
        </w:rPr>
        <w:t>» следующие изменения:</w:t>
      </w:r>
    </w:p>
    <w:p w:rsidR="009D660F" w:rsidRPr="009D660F" w:rsidRDefault="009D660F" w:rsidP="009D66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Подпункт 1.3.5. пункта 1.3</w:t>
      </w:r>
      <w:r w:rsidR="008C1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D6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дополнить абзацем шестым следующего содержания:</w:t>
      </w:r>
    </w:p>
    <w:p w:rsidR="009D660F" w:rsidRPr="009D660F" w:rsidRDefault="009D660F" w:rsidP="009D6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D660F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9D660F">
        <w:rPr>
          <w:rFonts w:ascii="Times New Roman" w:hAnsi="Times New Roman"/>
          <w:sz w:val="28"/>
          <w:szCs w:val="28"/>
          <w:lang w:eastAsia="ru-RU"/>
        </w:rPr>
        <w:t>Время ожидания в очереди при личном обращении заявителя за информацией по вопросам предоставления муниципальной услуги не должно превышать 15 минут.».</w:t>
      </w: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rFonts w:eastAsia="Calibri"/>
          <w:color w:val="auto"/>
          <w:spacing w:val="0"/>
        </w:rPr>
      </w:pPr>
      <w:r w:rsidRPr="009D660F">
        <w:rPr>
          <w:rFonts w:eastAsia="Calibri"/>
          <w:color w:val="auto"/>
          <w:spacing w:val="0"/>
        </w:rPr>
        <w:t>1.2. Пункт 2.3</w:t>
      </w:r>
      <w:r w:rsidR="008C1B13">
        <w:rPr>
          <w:rFonts w:eastAsia="Calibri"/>
          <w:color w:val="auto"/>
          <w:spacing w:val="0"/>
        </w:rPr>
        <w:t>.</w:t>
      </w:r>
      <w:r w:rsidRPr="009D660F">
        <w:rPr>
          <w:rFonts w:eastAsia="Calibri"/>
          <w:color w:val="auto"/>
          <w:spacing w:val="0"/>
        </w:rPr>
        <w:t xml:space="preserve"> дополнить подпунктом 2.3.</w:t>
      </w:r>
      <w:r w:rsidR="008C1B13">
        <w:rPr>
          <w:rFonts w:eastAsia="Calibri"/>
          <w:color w:val="auto"/>
          <w:spacing w:val="0"/>
        </w:rPr>
        <w:t>2.</w:t>
      </w:r>
      <w:r w:rsidRPr="009D660F">
        <w:rPr>
          <w:rFonts w:eastAsia="Calibri"/>
          <w:color w:val="auto"/>
          <w:spacing w:val="0"/>
        </w:rPr>
        <w:t xml:space="preserve"> следующего содержания:</w:t>
      </w: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rFonts w:eastAsia="Calibri"/>
          <w:color w:val="auto"/>
          <w:spacing w:val="0"/>
        </w:rPr>
      </w:pPr>
      <w:r w:rsidRPr="009D660F">
        <w:rPr>
          <w:rFonts w:eastAsia="Calibri"/>
          <w:color w:val="auto"/>
          <w:spacing w:val="0"/>
        </w:rPr>
        <w:t>«2.3.</w:t>
      </w:r>
      <w:r w:rsidR="008C1B13">
        <w:rPr>
          <w:rFonts w:eastAsia="Calibri"/>
          <w:color w:val="auto"/>
          <w:spacing w:val="0"/>
        </w:rPr>
        <w:t>2</w:t>
      </w:r>
      <w:r w:rsidRPr="009D660F">
        <w:rPr>
          <w:rFonts w:eastAsia="Calibri"/>
          <w:color w:val="auto"/>
          <w:spacing w:val="0"/>
        </w:rPr>
        <w:t>. Результат предоставления муниципальной услуги направляются заявителю (представителю заявителя) одним из способов, указанным в заявлении:</w:t>
      </w: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rFonts w:eastAsia="Calibri"/>
          <w:color w:val="auto"/>
          <w:spacing w:val="0"/>
        </w:rPr>
      </w:pPr>
      <w:r w:rsidRPr="009D660F">
        <w:rPr>
          <w:rFonts w:eastAsia="Calibri"/>
          <w:color w:val="auto"/>
          <w:spacing w:val="0"/>
        </w:rPr>
        <w:t xml:space="preserve">- в форме документа на бумажном носителе посредством выдачи заявителю (представителю заявителя) лично либо направлением документа не позднее 1 рабочего дня, </w:t>
      </w:r>
      <w:r w:rsidR="008C1B13" w:rsidRPr="009D660F">
        <w:rPr>
          <w:rFonts w:eastAsia="Calibri"/>
          <w:color w:val="auto"/>
          <w:spacing w:val="0"/>
        </w:rPr>
        <w:t>следующего</w:t>
      </w:r>
      <w:r w:rsidR="00FE28C3">
        <w:rPr>
          <w:rFonts w:eastAsia="Calibri"/>
          <w:color w:val="auto"/>
          <w:spacing w:val="0"/>
        </w:rPr>
        <w:t xml:space="preserve"> за днем</w:t>
      </w:r>
      <w:r w:rsidR="008C1B13" w:rsidRPr="009D660F">
        <w:rPr>
          <w:rFonts w:eastAsia="Calibri"/>
          <w:color w:val="auto"/>
          <w:spacing w:val="0"/>
        </w:rPr>
        <w:t xml:space="preserve"> истечения,</w:t>
      </w:r>
      <w:r w:rsidRPr="009D660F">
        <w:rPr>
          <w:rFonts w:eastAsia="Calibri"/>
          <w:color w:val="auto"/>
          <w:spacing w:val="0"/>
        </w:rPr>
        <w:t xml:space="preserve"> установленного пунктом 2.4</w:t>
      </w:r>
      <w:r w:rsidR="008C1B13">
        <w:rPr>
          <w:rFonts w:eastAsia="Calibri"/>
          <w:color w:val="auto"/>
          <w:spacing w:val="0"/>
        </w:rPr>
        <w:t>.</w:t>
      </w:r>
      <w:r w:rsidRPr="009D660F">
        <w:rPr>
          <w:rFonts w:eastAsia="Calibri"/>
          <w:color w:val="auto"/>
          <w:spacing w:val="0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9D660F" w:rsidRDefault="009D660F" w:rsidP="009D660F">
      <w:pPr>
        <w:pStyle w:val="21"/>
        <w:spacing w:after="0" w:line="240" w:lineRule="atLeast"/>
        <w:ind w:firstLine="851"/>
        <w:jc w:val="both"/>
        <w:rPr>
          <w:rFonts w:eastAsia="Calibri"/>
          <w:color w:val="auto"/>
          <w:spacing w:val="0"/>
        </w:rPr>
      </w:pPr>
      <w:r w:rsidRPr="009D660F">
        <w:rPr>
          <w:rFonts w:eastAsia="Calibri"/>
          <w:color w:val="auto"/>
          <w:spacing w:val="0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предоставления заявления </w:t>
      </w:r>
      <w:r w:rsidR="008C1B13">
        <w:rPr>
          <w:rFonts w:eastAsia="Calibri"/>
          <w:color w:val="auto"/>
          <w:spacing w:val="0"/>
        </w:rPr>
        <w:t>Отдел</w:t>
      </w:r>
      <w:r w:rsidRPr="009D660F">
        <w:rPr>
          <w:rFonts w:eastAsia="Calibri"/>
          <w:color w:val="auto"/>
          <w:spacing w:val="0"/>
        </w:rPr>
        <w:t xml:space="preserve"> обеспечивает передачу документа в МФЦ для выдачи заявителю не позднее 1 рабочего дня, следующего за днем истечения срока, установленного пунктом 2.4 настоящего регламента.».</w:t>
      </w:r>
    </w:p>
    <w:p w:rsidR="009D660F" w:rsidRPr="009D660F" w:rsidRDefault="008C1B13" w:rsidP="009D660F">
      <w:pPr>
        <w:pStyle w:val="21"/>
        <w:spacing w:after="0" w:line="240" w:lineRule="atLeast"/>
        <w:ind w:firstLine="851"/>
        <w:jc w:val="both"/>
        <w:rPr>
          <w:rFonts w:eastAsia="Calibri"/>
          <w:color w:val="auto"/>
          <w:spacing w:val="0"/>
        </w:rPr>
      </w:pPr>
      <w:r>
        <w:rPr>
          <w:rFonts w:eastAsia="Calibri"/>
          <w:color w:val="auto"/>
          <w:spacing w:val="0"/>
        </w:rPr>
        <w:t xml:space="preserve">1.3. Пункт 2.8. </w:t>
      </w:r>
      <w:r w:rsidR="009D660F" w:rsidRPr="009D660F">
        <w:rPr>
          <w:rFonts w:eastAsia="Calibri"/>
          <w:color w:val="auto"/>
          <w:spacing w:val="0"/>
        </w:rPr>
        <w:t>дополнить абзацем вторым следующего содержания:</w:t>
      </w:r>
    </w:p>
    <w:p w:rsidR="009D660F" w:rsidRDefault="009D660F" w:rsidP="009D660F">
      <w:pPr>
        <w:pStyle w:val="21"/>
        <w:spacing w:after="0" w:line="240" w:lineRule="atLeast"/>
        <w:ind w:firstLine="851"/>
        <w:jc w:val="both"/>
        <w:rPr>
          <w:rFonts w:eastAsia="Calibri"/>
          <w:color w:val="auto"/>
          <w:spacing w:val="0"/>
        </w:rPr>
      </w:pPr>
      <w:r w:rsidRPr="009D660F">
        <w:rPr>
          <w:rFonts w:eastAsia="Calibri"/>
          <w:color w:val="auto"/>
          <w:spacing w:val="0"/>
        </w:rPr>
        <w:t xml:space="preserve">«Не допускается отказ в приёме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</w:t>
      </w:r>
      <w:r w:rsidRPr="009D660F">
        <w:rPr>
          <w:rFonts w:eastAsia="Calibri"/>
          <w:color w:val="auto"/>
          <w:spacing w:val="0"/>
        </w:rPr>
        <w:lastRenderedPageBreak/>
        <w:t>Едином и региональном порталах, официальном сайте органа, предоставляющего муниципальную услугу.».</w:t>
      </w: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>1.4. Подпункт 2.9.1 пункта 2.9. дополнить абзацем вторым следующего содержания:</w:t>
      </w:r>
    </w:p>
    <w:p w:rsid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>«Не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органа, предоставляющего муниципальную услугу.».</w:t>
      </w: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>1.5. Пункт 2.15 изложить в новой редакции:</w:t>
      </w: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 xml:space="preserve">«2.15. Особенности предоставления муниципальной услуги в МФЦ </w:t>
      </w: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>2.15.1.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 о взаимодействии.</w:t>
      </w:r>
    </w:p>
    <w:p w:rsid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>МФЦ осуществляет административные процедуры в соответствии с пунктом 3.5 настоящего регламента.».</w:t>
      </w: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>1.6. Раздел второй дополнить подпунктом 2.16 следующего содержания:</w:t>
      </w: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>«2.16. Особенности предоставления муниципальной услуги в электронной форме</w:t>
      </w: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>2.16.1. Предоставление муниципальной услуги в электронной форме посредством Единого и регионального порталов не осуществляется.</w:t>
      </w:r>
    </w:p>
    <w:p w:rsid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>Посредством Единого и регионального порталов осуществляется информирование заявителя по вопросам предоставления муниципальной услуги.».</w:t>
      </w: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>1.7. Подпункт 3.4.6 пункта 3.4 изложить в новой редакции:</w:t>
      </w: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>«3.4.6. Результатом выполнения данной административной процедуры является:</w:t>
      </w:r>
    </w:p>
    <w:p w:rsidR="009D660F" w:rsidRP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 xml:space="preserve">- выдача заявителю документа на бумажном носителе посредством лично либо направление документа не позднее 1 рабочего дня, </w:t>
      </w:r>
      <w:r w:rsidR="008C1B13" w:rsidRPr="009D660F">
        <w:rPr>
          <w:color w:val="000000"/>
        </w:rPr>
        <w:t>следующего за днем истечения,</w:t>
      </w:r>
      <w:r w:rsidRPr="009D660F">
        <w:rPr>
          <w:color w:val="000000"/>
        </w:rPr>
        <w:t xml:space="preserve"> установленного пунктом 2.4 настоящего регламента срока посредством почтового отправления по указанному в заявлении почтовому адресу.</w:t>
      </w:r>
    </w:p>
    <w:p w:rsidR="009D660F" w:rsidRDefault="009D660F" w:rsidP="009D660F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9D660F">
        <w:rPr>
          <w:color w:val="000000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предоставления заявления </w:t>
      </w:r>
      <w:r w:rsidR="008C1B13">
        <w:rPr>
          <w:color w:val="000000"/>
        </w:rPr>
        <w:t>Отдел</w:t>
      </w:r>
      <w:r w:rsidRPr="009D660F">
        <w:rPr>
          <w:color w:val="000000"/>
        </w:rPr>
        <w:t xml:space="preserve"> обеспечивает передачу документа в МФЦ для выдачи заявителю не позднее 1 рабочего дня, следующего за днем истечения срока, установленного пунктом 2.4 настоящего регламента.».</w:t>
      </w:r>
    </w:p>
    <w:p w:rsidR="009D660F" w:rsidRPr="009D660F" w:rsidRDefault="009D660F" w:rsidP="009D660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9D660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1.8. Подпункт 3.4.7 пункта 3.4. дополнить абзацем третьим следующего содержания:</w:t>
      </w:r>
    </w:p>
    <w:p w:rsidR="009D660F" w:rsidRPr="009D660F" w:rsidRDefault="009D660F" w:rsidP="009D660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9D660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«-в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МФЦ.».</w:t>
      </w:r>
    </w:p>
    <w:p w:rsidR="009D660F" w:rsidRPr="009D660F" w:rsidRDefault="009D660F" w:rsidP="009D660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9D660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D660F" w:rsidRDefault="009D660F" w:rsidP="0018560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9D660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9D660F" w:rsidRPr="00DD113E" w:rsidRDefault="009D660F" w:rsidP="009D660F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7288" w:rsidRPr="00185607" w:rsidRDefault="003D7288" w:rsidP="00185607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113E">
        <w:rPr>
          <w:rFonts w:ascii="Times New Roman" w:hAnsi="Times New Roman"/>
          <w:sz w:val="28"/>
          <w:szCs w:val="28"/>
        </w:rPr>
        <w:t>Глава поселения</w:t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  <w:t xml:space="preserve">            </w:t>
      </w:r>
      <w:r w:rsidR="00185607">
        <w:rPr>
          <w:rFonts w:ascii="Times New Roman" w:hAnsi="Times New Roman"/>
          <w:sz w:val="28"/>
          <w:szCs w:val="28"/>
        </w:rPr>
        <w:t xml:space="preserve">   </w:t>
      </w:r>
      <w:r w:rsidRPr="00DD113E">
        <w:rPr>
          <w:rFonts w:ascii="Times New Roman" w:hAnsi="Times New Roman"/>
          <w:sz w:val="28"/>
          <w:szCs w:val="28"/>
        </w:rPr>
        <w:t>П.В. Рымарев</w:t>
      </w:r>
    </w:p>
    <w:sectPr w:rsidR="003D7288" w:rsidRPr="00185607" w:rsidSect="00DD113E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8146BC"/>
    <w:multiLevelType w:val="hybridMultilevel"/>
    <w:tmpl w:val="D7D6A83C"/>
    <w:lvl w:ilvl="0" w:tplc="8480BD4E">
      <w:start w:val="1"/>
      <w:numFmt w:val="decimal"/>
      <w:lvlText w:val="%1."/>
      <w:lvlJc w:val="left"/>
      <w:pPr>
        <w:ind w:left="1003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C7"/>
    <w:rsid w:val="000901F2"/>
    <w:rsid w:val="000A6F42"/>
    <w:rsid w:val="001421CF"/>
    <w:rsid w:val="00185607"/>
    <w:rsid w:val="001967B3"/>
    <w:rsid w:val="001974F9"/>
    <w:rsid w:val="00227C27"/>
    <w:rsid w:val="002336AD"/>
    <w:rsid w:val="00282FAC"/>
    <w:rsid w:val="00332190"/>
    <w:rsid w:val="003422A7"/>
    <w:rsid w:val="00380C57"/>
    <w:rsid w:val="003846B6"/>
    <w:rsid w:val="003D7288"/>
    <w:rsid w:val="004214DE"/>
    <w:rsid w:val="004E2096"/>
    <w:rsid w:val="00514603"/>
    <w:rsid w:val="00542838"/>
    <w:rsid w:val="00544DE1"/>
    <w:rsid w:val="00567231"/>
    <w:rsid w:val="005720AE"/>
    <w:rsid w:val="005D7150"/>
    <w:rsid w:val="005E1E45"/>
    <w:rsid w:val="006017A5"/>
    <w:rsid w:val="00606C44"/>
    <w:rsid w:val="00631778"/>
    <w:rsid w:val="006502FE"/>
    <w:rsid w:val="006607EF"/>
    <w:rsid w:val="00663655"/>
    <w:rsid w:val="006977FB"/>
    <w:rsid w:val="006B19A8"/>
    <w:rsid w:val="006D1E0D"/>
    <w:rsid w:val="00755CDE"/>
    <w:rsid w:val="00784DCE"/>
    <w:rsid w:val="007D3A27"/>
    <w:rsid w:val="007E7784"/>
    <w:rsid w:val="007F5F7E"/>
    <w:rsid w:val="00882C20"/>
    <w:rsid w:val="008C1B13"/>
    <w:rsid w:val="008C712F"/>
    <w:rsid w:val="008D1FE5"/>
    <w:rsid w:val="008F76D8"/>
    <w:rsid w:val="0090598B"/>
    <w:rsid w:val="009260E1"/>
    <w:rsid w:val="0093087E"/>
    <w:rsid w:val="00947F30"/>
    <w:rsid w:val="009522C0"/>
    <w:rsid w:val="00984176"/>
    <w:rsid w:val="00984CE1"/>
    <w:rsid w:val="009A255C"/>
    <w:rsid w:val="009D660F"/>
    <w:rsid w:val="009F043D"/>
    <w:rsid w:val="00A33380"/>
    <w:rsid w:val="00AA50FF"/>
    <w:rsid w:val="00AB32C1"/>
    <w:rsid w:val="00B22832"/>
    <w:rsid w:val="00B27BF1"/>
    <w:rsid w:val="00B64F49"/>
    <w:rsid w:val="00B743C5"/>
    <w:rsid w:val="00BE38EB"/>
    <w:rsid w:val="00C706F7"/>
    <w:rsid w:val="00CC7504"/>
    <w:rsid w:val="00D10D54"/>
    <w:rsid w:val="00D264C7"/>
    <w:rsid w:val="00D4054C"/>
    <w:rsid w:val="00DD113E"/>
    <w:rsid w:val="00ED0A1E"/>
    <w:rsid w:val="00F26E74"/>
    <w:rsid w:val="00F545E6"/>
    <w:rsid w:val="00F839AC"/>
    <w:rsid w:val="00FE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36B71-139C-4440-8DA9-A59EC5F7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572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</cp:lastModifiedBy>
  <cp:revision>2</cp:revision>
  <cp:lastPrinted>2022-03-09T10:34:00Z</cp:lastPrinted>
  <dcterms:created xsi:type="dcterms:W3CDTF">2022-03-09T11:45:00Z</dcterms:created>
  <dcterms:modified xsi:type="dcterms:W3CDTF">2022-03-09T11:45:00Z</dcterms:modified>
</cp:coreProperties>
</file>