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6D" w:rsidRDefault="00680C6D" w:rsidP="00680C6D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703BDAC" wp14:editId="3590329F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6D" w:rsidRDefault="00680C6D" w:rsidP="00680C6D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680C6D" w:rsidRDefault="00680C6D" w:rsidP="00680C6D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680C6D" w:rsidRDefault="00680C6D" w:rsidP="00680C6D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680C6D" w:rsidRDefault="00680C6D" w:rsidP="0068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680C6D" w:rsidRDefault="00680C6D" w:rsidP="0068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680C6D" w:rsidRDefault="00680C6D" w:rsidP="00680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80C6D" w:rsidRDefault="00680C6D" w:rsidP="00680C6D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Ведущий инженер                          </w:t>
      </w:r>
    </w:p>
    <w:p w:rsidR="00680C6D" w:rsidRDefault="00680C6D" w:rsidP="00680C6D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отдела контроля и анализа деятельности</w:t>
      </w:r>
    </w:p>
    <w:p w:rsidR="00680C6D" w:rsidRDefault="00680C6D" w:rsidP="00680C6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Н.В.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680C6D" w:rsidRDefault="00680C6D" w:rsidP="00680C6D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680C6D" w:rsidRDefault="006B3303" w:rsidP="00680C6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20</w:t>
      </w:r>
      <w:bookmarkStart w:id="0" w:name="_GoBack"/>
      <w:bookmarkEnd w:id="0"/>
      <w:r w:rsidR="00680C6D">
        <w:rPr>
          <w:rFonts w:ascii="Times New Roman" w:eastAsia="Times New Roman" w:hAnsi="Times New Roman" w:cs="Times New Roman"/>
          <w:sz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="00680C6D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29357B" w:rsidRDefault="0029357B" w:rsidP="002935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57B" w:rsidRPr="0029357B" w:rsidRDefault="0029357B" w:rsidP="002935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57B">
        <w:rPr>
          <w:rFonts w:ascii="Times New Roman" w:hAnsi="Times New Roman" w:cs="Times New Roman"/>
          <w:b/>
          <w:sz w:val="24"/>
          <w:szCs w:val="24"/>
        </w:rPr>
        <w:t>Личный кабинет кадастрового инженера – оптимизация учета</w:t>
      </w:r>
    </w:p>
    <w:p w:rsidR="0029357B" w:rsidRPr="0029357B" w:rsidRDefault="0029357B" w:rsidP="0029357B">
      <w:pPr>
        <w:jc w:val="both"/>
        <w:rPr>
          <w:rFonts w:ascii="Times New Roman" w:hAnsi="Times New Roman" w:cs="Times New Roman"/>
          <w:sz w:val="24"/>
          <w:szCs w:val="24"/>
        </w:rPr>
      </w:pPr>
      <w:r w:rsidRPr="0029357B">
        <w:rPr>
          <w:rFonts w:ascii="Times New Roman" w:hAnsi="Times New Roman" w:cs="Times New Roman"/>
          <w:sz w:val="24"/>
          <w:szCs w:val="24"/>
        </w:rPr>
        <w:t>Для доступа к личному кабинету необходимо зарегистрировать учетную запись на Едином портале государственных услуг Российской Федерации с использованием усиленной квалифицированной электронной подписи (gosuslugi.ru).</w:t>
      </w:r>
    </w:p>
    <w:p w:rsidR="0029357B" w:rsidRPr="0029357B" w:rsidRDefault="0029357B" w:rsidP="0029357B">
      <w:pPr>
        <w:jc w:val="both"/>
        <w:rPr>
          <w:rFonts w:ascii="Times New Roman" w:hAnsi="Times New Roman" w:cs="Times New Roman"/>
          <w:sz w:val="24"/>
          <w:szCs w:val="24"/>
        </w:rPr>
      </w:pPr>
      <w:r w:rsidRPr="0029357B">
        <w:rPr>
          <w:rFonts w:ascii="Times New Roman" w:hAnsi="Times New Roman" w:cs="Times New Roman"/>
          <w:sz w:val="24"/>
          <w:szCs w:val="24"/>
        </w:rPr>
        <w:t>В результате появится возможность рассмотрения межевых и технических планов, карт-планов территории и актов обследования в режиме онлайн. Кадастровые инженеры смогут оперативно проводить детальную проверку указанных документов на соответствие формату, установленному законом, на наличие пересечения границ земельных участков, на актуальность сведений, содержащихся в XML-файле, а также другие параметры.</w:t>
      </w:r>
    </w:p>
    <w:p w:rsidR="0029357B" w:rsidRPr="0029357B" w:rsidRDefault="0029357B" w:rsidP="0029357B">
      <w:pPr>
        <w:jc w:val="both"/>
        <w:rPr>
          <w:rFonts w:ascii="Times New Roman" w:hAnsi="Times New Roman" w:cs="Times New Roman"/>
          <w:sz w:val="24"/>
          <w:szCs w:val="24"/>
        </w:rPr>
      </w:pPr>
      <w:r w:rsidRPr="0029357B">
        <w:rPr>
          <w:rFonts w:ascii="Times New Roman" w:hAnsi="Times New Roman" w:cs="Times New Roman"/>
          <w:sz w:val="24"/>
          <w:szCs w:val="24"/>
        </w:rPr>
        <w:t>Прошедший автоматизированную проверку межевой план (технический план, карта-план территории, акт обследования) будет помещен на временное хранение в электронное хранилище. Каждый документ получит уникальный идентифицирующий номер (УИН). Срок хранения информации в электронном хранилище - не более трех месяцев.</w:t>
      </w:r>
    </w:p>
    <w:p w:rsidR="0029357B" w:rsidRPr="0029357B" w:rsidRDefault="0029357B" w:rsidP="0029357B">
      <w:pPr>
        <w:jc w:val="both"/>
        <w:rPr>
          <w:rFonts w:ascii="Times New Roman" w:hAnsi="Times New Roman" w:cs="Times New Roman"/>
          <w:sz w:val="24"/>
          <w:szCs w:val="24"/>
        </w:rPr>
      </w:pPr>
      <w:r w:rsidRPr="0029357B">
        <w:rPr>
          <w:rFonts w:ascii="Times New Roman" w:hAnsi="Times New Roman" w:cs="Times New Roman"/>
          <w:sz w:val="24"/>
          <w:szCs w:val="24"/>
        </w:rPr>
        <w:t>Каждый заявитель при обращении за кадастровым учетом вправе указать в заявлении лишь УИН своего межевого плана (технического плана, акта обследования), а не представлять документы лично.</w:t>
      </w:r>
    </w:p>
    <w:p w:rsidR="0029357B" w:rsidRPr="0029357B" w:rsidRDefault="0029357B" w:rsidP="0029357B">
      <w:pPr>
        <w:rPr>
          <w:rFonts w:ascii="Times New Roman" w:hAnsi="Times New Roman" w:cs="Times New Roman"/>
          <w:sz w:val="24"/>
          <w:szCs w:val="24"/>
        </w:rPr>
      </w:pPr>
    </w:p>
    <w:p w:rsidR="0029357B" w:rsidRDefault="0029357B" w:rsidP="00D10B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57B" w:rsidRDefault="0029357B" w:rsidP="00D10B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57B" w:rsidRDefault="0029357B" w:rsidP="00D10B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BEC" w:rsidRDefault="00D10BEC" w:rsidP="00D10B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41916" w:rsidRPr="00D10BEC" w:rsidRDefault="00D10BEC">
      <w:pPr>
        <w:rPr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441916" w:rsidRPr="00D10BEC" w:rsidSect="00D10BE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9A"/>
    <w:rsid w:val="001B3BCB"/>
    <w:rsid w:val="0029357B"/>
    <w:rsid w:val="00441916"/>
    <w:rsid w:val="00642A6A"/>
    <w:rsid w:val="00680C6D"/>
    <w:rsid w:val="006B3303"/>
    <w:rsid w:val="0099255E"/>
    <w:rsid w:val="00AA19B8"/>
    <w:rsid w:val="00D10BEC"/>
    <w:rsid w:val="00FA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B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0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B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0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Кургак Наталья Викторовна</cp:lastModifiedBy>
  <cp:revision>8</cp:revision>
  <dcterms:created xsi:type="dcterms:W3CDTF">2018-01-10T07:24:00Z</dcterms:created>
  <dcterms:modified xsi:type="dcterms:W3CDTF">2018-03-28T11:31:00Z</dcterms:modified>
</cp:coreProperties>
</file>