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0C7591" w:rsidRPr="000C7591" w:rsidRDefault="00B25B00" w:rsidP="000C7591">
      <w:pPr>
        <w:pStyle w:val="a3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C75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C75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6" w:history="1">
        <w:r w:rsidR="000C7591" w:rsidRPr="009851F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Press</w:t>
        </w:r>
        <w:r w:rsidR="000C7591" w:rsidRPr="000C7591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86@</w:t>
        </w:r>
        <w:r w:rsidR="000C7591" w:rsidRPr="009851F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ural</w:t>
        </w:r>
        <w:r w:rsidR="000C7591" w:rsidRPr="000C7591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.</w:t>
        </w:r>
        <w:r w:rsidR="000C7591" w:rsidRPr="009851F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kadastr</w:t>
        </w:r>
        <w:r w:rsidR="000C7591" w:rsidRPr="000C7591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.</w:t>
        </w:r>
        <w:r w:rsidR="000C7591" w:rsidRPr="009851F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B25B00" w:rsidRDefault="00B25B00" w:rsidP="000C7591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7591">
        <w:rPr>
          <w:rFonts w:ascii="Times New Roman" w:eastAsia="Times New Roman" w:hAnsi="Times New Roman" w:cs="Times New Roman"/>
          <w:sz w:val="48"/>
          <w:lang w:val="en-US"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</w:t>
      </w:r>
      <w:r w:rsidRPr="000C7591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релиз</w:t>
      </w:r>
    </w:p>
    <w:p w:rsidR="000C7591" w:rsidRPr="000C7591" w:rsidRDefault="000C7591" w:rsidP="000C7591">
      <w:pPr>
        <w:pStyle w:val="a3"/>
        <w:jc w:val="center"/>
      </w:pP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C7591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 w:rsidRPr="000C7591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0D60B7" w:rsidRPr="000C7591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0C7591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 w:rsidRPr="000C7591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0C7591">
        <w:rPr>
          <w:rFonts w:ascii="Times New Roman" w:hAnsi="Times New Roman" w:cs="Times New Roman"/>
          <w:b/>
          <w:sz w:val="27"/>
          <w:szCs w:val="27"/>
        </w:rPr>
        <w:t>Новый порядок определения кадастровой стоимости объектов недвижимости</w:t>
      </w:r>
    </w:p>
    <w:bookmarkEnd w:id="0"/>
    <w:p w:rsidR="000C7591" w:rsidRPr="000C7591" w:rsidRDefault="000C7591" w:rsidP="000C759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 xml:space="preserve">С марта 2019 года вступил в силу Приказ Минэкономразвития России от 24.09.2018 № 514 «Об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</w:t>
      </w:r>
      <w:r w:rsidRPr="000C7591">
        <w:rPr>
          <w:rFonts w:ascii="Times New Roman" w:hAnsi="Times New Roman" w:cs="Times New Roman"/>
          <w:sz w:val="27"/>
          <w:szCs w:val="27"/>
        </w:rPr>
        <w:br/>
        <w:t xml:space="preserve">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</w:t>
      </w:r>
      <w:r w:rsidRPr="000C7591">
        <w:rPr>
          <w:rFonts w:ascii="Times New Roman" w:hAnsi="Times New Roman" w:cs="Times New Roman"/>
          <w:sz w:val="27"/>
          <w:szCs w:val="27"/>
        </w:rPr>
        <w:br/>
        <w:t>и (или) количественных характеристик объектов недвижимости, влекущем за собой изменение их кадастровой стоимости».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>Согласно приказу кадастровая стоимость объектов недвижимости определяется в соответствии с новым порядком, где, в частности, устанавливается: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>- порядок осуществления государственного кадастрового учета в связи с образованием или созданием объекта недвижимости;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>- порядок внесения сведений в ЕГРН о ранее учтенном объекте недвижимости;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>- порядок осуществления государственного кадастрового учета в связи с изменением сведений объекта недвижимости;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 xml:space="preserve">- особенности осуществления кадастрового учета в отношении ряда объектов недвижимости (в частности, </w:t>
      </w:r>
      <w:proofErr w:type="spellStart"/>
      <w:r w:rsidRPr="000C7591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0C7591">
        <w:rPr>
          <w:rFonts w:ascii="Times New Roman" w:hAnsi="Times New Roman" w:cs="Times New Roman"/>
          <w:sz w:val="27"/>
          <w:szCs w:val="27"/>
        </w:rPr>
        <w:t>-мест, помещений, единого недвижимого комплекса).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>- определение кадастровой стоимости здания, объекта незавершенного строительства</w:t>
      </w:r>
    </w:p>
    <w:p w:rsidR="000C7591" w:rsidRPr="000C7591" w:rsidRDefault="000C7591" w:rsidP="000C759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591">
        <w:rPr>
          <w:rFonts w:ascii="Times New Roman" w:hAnsi="Times New Roman" w:cs="Times New Roman"/>
          <w:sz w:val="27"/>
          <w:szCs w:val="27"/>
        </w:rPr>
        <w:t xml:space="preserve">В Порядке отражены последние изменения земельного </w:t>
      </w:r>
      <w:r w:rsidRPr="000C7591">
        <w:rPr>
          <w:rFonts w:ascii="Times New Roman" w:hAnsi="Times New Roman" w:cs="Times New Roman"/>
          <w:sz w:val="27"/>
          <w:szCs w:val="27"/>
        </w:rPr>
        <w:br/>
        <w:t xml:space="preserve">и градостроительного законодательства, законодательства о кадастровой деятельности и регистрации объектов недвижимости, законодательства </w:t>
      </w:r>
      <w:r w:rsidRPr="000C7591">
        <w:rPr>
          <w:rFonts w:ascii="Times New Roman" w:hAnsi="Times New Roman" w:cs="Times New Roman"/>
          <w:sz w:val="27"/>
          <w:szCs w:val="27"/>
        </w:rPr>
        <w:br/>
        <w:t>о садоводческих товариществах.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7047">
        <w:rPr>
          <w:rFonts w:ascii="Times New Roman" w:hAnsi="Times New Roman" w:cs="Times New Roman"/>
          <w:sz w:val="24"/>
          <w:szCs w:val="24"/>
        </w:rPr>
        <w:t>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C7591"/>
    <w:rsid w:val="000D60B7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863FA9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DC6651"/>
    <w:rsid w:val="00E45BAE"/>
    <w:rsid w:val="00E94364"/>
    <w:rsid w:val="00ED714F"/>
    <w:rsid w:val="00F30094"/>
    <w:rsid w:val="00F57047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2019-06-13T05:04:00Z</dcterms:created>
  <dcterms:modified xsi:type="dcterms:W3CDTF">2019-06-13T05:04:00Z</dcterms:modified>
</cp:coreProperties>
</file>