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934EAB" w:rsidRPr="00231D38" w:rsidRDefault="00934EAB" w:rsidP="00934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D38">
        <w:rPr>
          <w:rFonts w:ascii="Times New Roman" w:hAnsi="Times New Roman" w:cs="Times New Roman"/>
          <w:b/>
          <w:sz w:val="24"/>
          <w:szCs w:val="24"/>
        </w:rPr>
        <w:t>Восстанавливаем утраченные документы на недвижимость</w:t>
      </w:r>
    </w:p>
    <w:p w:rsidR="00934EAB" w:rsidRPr="00747E9B" w:rsidRDefault="00934EAB" w:rsidP="00934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EAB" w:rsidRPr="00934EAB" w:rsidRDefault="00934EAB" w:rsidP="00934E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EAB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предусмотрены механизмы и способы восстановления документов, а  также гарантии лицам, попавшим в подобные ситуации. </w:t>
      </w:r>
    </w:p>
    <w:p w:rsidR="00934EAB" w:rsidRPr="00934EAB" w:rsidRDefault="00934EAB" w:rsidP="00934E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EAB">
        <w:rPr>
          <w:rFonts w:ascii="Times New Roman" w:hAnsi="Times New Roman" w:cs="Times New Roman"/>
          <w:sz w:val="24"/>
          <w:szCs w:val="24"/>
        </w:rPr>
        <w:t>Договоры, заключенные в простой письменной форме</w:t>
      </w:r>
      <w:r w:rsidR="003A5D7D">
        <w:rPr>
          <w:rFonts w:ascii="Times New Roman" w:hAnsi="Times New Roman" w:cs="Times New Roman"/>
          <w:sz w:val="24"/>
          <w:szCs w:val="24"/>
        </w:rPr>
        <w:t>,</w:t>
      </w:r>
      <w:r w:rsidRPr="00934EAB">
        <w:rPr>
          <w:rFonts w:ascii="Times New Roman" w:hAnsi="Times New Roman" w:cs="Times New Roman"/>
          <w:sz w:val="24"/>
          <w:szCs w:val="24"/>
        </w:rPr>
        <w:t xml:space="preserve"> копии правоустанавливающих документов, которые выражают содержание односторонних сделок, можно получить в Кадастровой палате - Югры по запросу правообладателя объекта недвижимости (его представителя).</w:t>
      </w:r>
    </w:p>
    <w:p w:rsidR="00934EAB" w:rsidRPr="00934EAB" w:rsidRDefault="00934EAB" w:rsidP="00934E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EAB">
        <w:rPr>
          <w:rFonts w:ascii="Times New Roman" w:hAnsi="Times New Roman" w:cs="Times New Roman"/>
          <w:sz w:val="24"/>
          <w:szCs w:val="24"/>
        </w:rPr>
        <w:t xml:space="preserve">Заявителю необходимо обратиться в МФЦ с документом, удостоверяющим личность, подать запрос о выдаче копии. </w:t>
      </w:r>
      <w:proofErr w:type="gramStart"/>
      <w:r w:rsidRPr="00934EAB">
        <w:rPr>
          <w:rFonts w:ascii="Times New Roman" w:hAnsi="Times New Roman" w:cs="Times New Roman"/>
          <w:sz w:val="24"/>
          <w:szCs w:val="24"/>
        </w:rPr>
        <w:t>Необходимо учитывать, что если копии договоров и иных документов, которые выражают содержание односторонних сделок, совершенных в простой письменной форме, представлялись на государственную регистрацию прав в форме электронных документов, то они могут быть выданы только в форме электронного до</w:t>
      </w:r>
      <w:bookmarkStart w:id="0" w:name="_GoBack"/>
      <w:bookmarkEnd w:id="0"/>
      <w:r w:rsidRPr="00934EAB">
        <w:rPr>
          <w:rFonts w:ascii="Times New Roman" w:hAnsi="Times New Roman" w:cs="Times New Roman"/>
          <w:sz w:val="24"/>
          <w:szCs w:val="24"/>
        </w:rPr>
        <w:t>кумента через сайт www.rosreestr.ru путем отправки соответствующей ссылки на электронную почту.</w:t>
      </w:r>
      <w:proofErr w:type="gramEnd"/>
    </w:p>
    <w:p w:rsidR="00934EAB" w:rsidRPr="00934EAB" w:rsidRDefault="00934EAB" w:rsidP="00934E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EAB">
        <w:rPr>
          <w:rFonts w:ascii="Times New Roman" w:hAnsi="Times New Roman" w:cs="Times New Roman"/>
          <w:sz w:val="24"/>
          <w:szCs w:val="24"/>
        </w:rPr>
        <w:t>В Кадастровой палате – Югры также можно получить сведения о содержании правоустанавливающих документов, по которым проведена государственная регистрация права. Для этого необходимо обратиться в МФЦ с документом, удостоверяющим личность, подать запрос о  выдаче выписки из ЕГРН и внести плату.</w:t>
      </w:r>
    </w:p>
    <w:p w:rsidR="00934EAB" w:rsidRPr="00934EAB" w:rsidRDefault="00934EAB" w:rsidP="00934E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EAB">
        <w:rPr>
          <w:rFonts w:ascii="Times New Roman" w:hAnsi="Times New Roman" w:cs="Times New Roman"/>
          <w:sz w:val="24"/>
          <w:szCs w:val="24"/>
        </w:rPr>
        <w:t>В случае утраты правообладателем распоряжения (постановления) органа государственной власти или местного самоуправления, устанавливающего имущественные права на недвижимость, следует обратиться в соответствующий орган государственной власти (орган местного самоуправления) либо в архив, где можно получить копии необходимых документов либо выписку из соответствующего постановления (распоряжения).</w:t>
      </w:r>
    </w:p>
    <w:p w:rsidR="00934EAB" w:rsidRPr="00934EAB" w:rsidRDefault="00934EAB" w:rsidP="00934E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EAB">
        <w:rPr>
          <w:rFonts w:ascii="Times New Roman" w:hAnsi="Times New Roman" w:cs="Times New Roman"/>
          <w:sz w:val="24"/>
          <w:szCs w:val="24"/>
        </w:rPr>
        <w:t>Согласно действующему закону, орган регистрации прав самостоятельно запрашивает у органов государственной власти и местного самоуправления, изданные ими и находящиеся в их распоряжении документы. Если заявитель при обращении за государственной регистрацией прав не представил их по собственной инициативе, получение дубликата такого распорядительного документа для представления его в орган регистрации прав не требуется.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802CF"/>
    <w:rsid w:val="000A41C4"/>
    <w:rsid w:val="000E442E"/>
    <w:rsid w:val="001A6B17"/>
    <w:rsid w:val="002063B9"/>
    <w:rsid w:val="00231D38"/>
    <w:rsid w:val="0026482C"/>
    <w:rsid w:val="002C09BA"/>
    <w:rsid w:val="003A5D7D"/>
    <w:rsid w:val="00482AA7"/>
    <w:rsid w:val="004E6334"/>
    <w:rsid w:val="005571F1"/>
    <w:rsid w:val="005762AF"/>
    <w:rsid w:val="005A712B"/>
    <w:rsid w:val="005D0D32"/>
    <w:rsid w:val="007079C1"/>
    <w:rsid w:val="007A281D"/>
    <w:rsid w:val="00934EAB"/>
    <w:rsid w:val="009370CA"/>
    <w:rsid w:val="00B02786"/>
    <w:rsid w:val="00BB40B0"/>
    <w:rsid w:val="00BC2B2A"/>
    <w:rsid w:val="00D338D4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19</cp:revision>
  <dcterms:created xsi:type="dcterms:W3CDTF">2018-04-26T05:57:00Z</dcterms:created>
  <dcterms:modified xsi:type="dcterms:W3CDTF">2018-06-15T04:36:00Z</dcterms:modified>
</cp:coreProperties>
</file>