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B9" w:rsidRDefault="002063B9" w:rsidP="002063B9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F86ADD7" wp14:editId="0CC7E19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63B9" w:rsidRPr="000923C6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2063B9" w:rsidRPr="00140A6C" w:rsidRDefault="002063B9" w:rsidP="002063B9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/>
          <w:sz w:val="48"/>
          <w:lang w:eastAsia="ru-RU"/>
        </w:rPr>
        <w:br/>
      </w:r>
      <w:r w:rsidR="003A738A">
        <w:rPr>
          <w:rFonts w:ascii="Times New Roman" w:eastAsia="Times New Roman" w:hAnsi="Times New Roman"/>
          <w:sz w:val="40"/>
          <w:szCs w:val="40"/>
          <w:lang w:eastAsia="ru-RU"/>
        </w:rPr>
        <w:t>Пост</w:t>
      </w:r>
      <w:r w:rsidRPr="00140A6C">
        <w:rPr>
          <w:rFonts w:ascii="Times New Roman" w:eastAsia="Times New Roman" w:hAnsi="Times New Roman"/>
          <w:sz w:val="40"/>
          <w:szCs w:val="40"/>
          <w:lang w:eastAsia="ru-RU"/>
        </w:rPr>
        <w:t>-релиз</w:t>
      </w:r>
    </w:p>
    <w:p w:rsidR="002063B9" w:rsidRPr="00916E18" w:rsidRDefault="002063B9" w:rsidP="002063B9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 w:rsidRPr="000923C6">
        <w:rPr>
          <w:rFonts w:ascii="Times New Roman" w:eastAsia="Times New Roman" w:hAnsi="Times New Roman"/>
          <w:sz w:val="24"/>
          <w:lang w:eastAsia="ru-RU"/>
        </w:rPr>
        <w:t>01.0</w:t>
      </w:r>
      <w:r w:rsidR="00BB40B0">
        <w:rPr>
          <w:rFonts w:ascii="Times New Roman" w:eastAsia="Times New Roman" w:hAnsi="Times New Roman"/>
          <w:sz w:val="24"/>
          <w:lang w:eastAsia="ru-RU"/>
        </w:rPr>
        <w:t>6</w:t>
      </w:r>
      <w:r w:rsidRPr="000923C6">
        <w:rPr>
          <w:rFonts w:ascii="Times New Roman" w:eastAsia="Times New Roman" w:hAnsi="Times New Roman"/>
          <w:sz w:val="24"/>
          <w:lang w:eastAsia="ru-RU"/>
        </w:rPr>
        <w:t>.2018</w:t>
      </w:r>
    </w:p>
    <w:p w:rsidR="003A738A" w:rsidRPr="00523605" w:rsidRDefault="003A738A" w:rsidP="003A738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3605">
        <w:rPr>
          <w:rFonts w:ascii="Times New Roman" w:hAnsi="Times New Roman"/>
          <w:b/>
          <w:sz w:val="24"/>
          <w:szCs w:val="24"/>
        </w:rPr>
        <w:t>Кадастровая палата по Ханты-Мансийскому автономному округу – Югре провела семинар с представителями организаций топливно-энергетического комплекса</w:t>
      </w:r>
    </w:p>
    <w:p w:rsidR="003A738A" w:rsidRPr="00523605" w:rsidRDefault="003A738A" w:rsidP="003A738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738A" w:rsidRPr="00523605" w:rsidRDefault="003A738A" w:rsidP="003A73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23605">
        <w:rPr>
          <w:rFonts w:ascii="Times New Roman" w:hAnsi="Times New Roman"/>
          <w:sz w:val="24"/>
          <w:szCs w:val="24"/>
        </w:rPr>
        <w:t>25 мая 2018 года  в городе Сургуте состоялся семинар с представителями организаций топливно-энергетического комплекса по вопросам осуществления кадастрового учета и государственной регистрации прав на недвижимое имущество в соответствии с Федеральным законом от 13.07.2018 №218 «О государственной регистрации недвижимости» и принятыми в соответствии с ним подзаконными актами.</w:t>
      </w:r>
      <w:proofErr w:type="gramEnd"/>
    </w:p>
    <w:p w:rsidR="003A738A" w:rsidRPr="00523605" w:rsidRDefault="003A738A" w:rsidP="003A73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3605">
        <w:rPr>
          <w:rFonts w:ascii="Times New Roman" w:hAnsi="Times New Roman"/>
          <w:sz w:val="24"/>
          <w:szCs w:val="24"/>
        </w:rPr>
        <w:t>Основной целью проведения данного мероприятия было ознакомить специалистов с основными изменениями в отраслевом законодательстве, а также дать рекомендации по использованию портала электронных услуг Росреестра.</w:t>
      </w:r>
    </w:p>
    <w:p w:rsidR="003A738A" w:rsidRPr="00523605" w:rsidRDefault="003A738A" w:rsidP="003A73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3605">
        <w:rPr>
          <w:rFonts w:ascii="Times New Roman" w:hAnsi="Times New Roman"/>
          <w:sz w:val="24"/>
          <w:szCs w:val="24"/>
        </w:rPr>
        <w:t xml:space="preserve">Со вступительным словом выступил заместитель директора Эдуард </w:t>
      </w:r>
      <w:proofErr w:type="spellStart"/>
      <w:r w:rsidRPr="00523605">
        <w:rPr>
          <w:rFonts w:ascii="Times New Roman" w:hAnsi="Times New Roman"/>
          <w:sz w:val="24"/>
          <w:szCs w:val="24"/>
        </w:rPr>
        <w:t>Засыпкин</w:t>
      </w:r>
      <w:proofErr w:type="spellEnd"/>
      <w:r w:rsidRPr="00523605">
        <w:rPr>
          <w:rFonts w:ascii="Times New Roman" w:hAnsi="Times New Roman"/>
          <w:sz w:val="24"/>
          <w:szCs w:val="24"/>
        </w:rPr>
        <w:t>.</w:t>
      </w:r>
    </w:p>
    <w:p w:rsidR="003A738A" w:rsidRPr="00523605" w:rsidRDefault="003A738A" w:rsidP="003A73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605">
        <w:rPr>
          <w:rFonts w:ascii="Times New Roman" w:hAnsi="Times New Roman" w:cs="Times New Roman"/>
          <w:sz w:val="24"/>
          <w:szCs w:val="24"/>
        </w:rPr>
        <w:t xml:space="preserve">Начальник отдела обеспечения ведения ЕГРН филиала ФГБУ «ФКП Росреестра» по Ханты–Мансийскому автономному округу – Югре Олеся </w:t>
      </w:r>
      <w:proofErr w:type="spellStart"/>
      <w:r w:rsidRPr="00523605">
        <w:rPr>
          <w:rFonts w:ascii="Times New Roman" w:hAnsi="Times New Roman" w:cs="Times New Roman"/>
          <w:sz w:val="24"/>
          <w:szCs w:val="24"/>
        </w:rPr>
        <w:t>Шафикова</w:t>
      </w:r>
      <w:proofErr w:type="spellEnd"/>
      <w:r w:rsidRPr="00523605">
        <w:rPr>
          <w:rFonts w:ascii="Times New Roman" w:hAnsi="Times New Roman" w:cs="Times New Roman"/>
          <w:sz w:val="24"/>
          <w:szCs w:val="24"/>
        </w:rPr>
        <w:t xml:space="preserve"> ознакомила с кратким обзором изменений законодательства в сфере кадастрового учета и регистрации прав на недвижимое имущество, а так же рассказала </w:t>
      </w:r>
      <w:proofErr w:type="gramStart"/>
      <w:r w:rsidRPr="0052360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23605">
        <w:rPr>
          <w:rFonts w:ascii="Times New Roman" w:hAnsi="Times New Roman" w:cs="Times New Roman"/>
          <w:sz w:val="24"/>
          <w:szCs w:val="24"/>
        </w:rPr>
        <w:t xml:space="preserve"> электронных услугах, предоставляемых через портал Росреестра.</w:t>
      </w:r>
    </w:p>
    <w:p w:rsidR="003A738A" w:rsidRPr="00523605" w:rsidRDefault="003A738A" w:rsidP="003A73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605">
        <w:rPr>
          <w:rFonts w:ascii="Times New Roman" w:hAnsi="Times New Roman" w:cs="Times New Roman"/>
          <w:sz w:val="24"/>
          <w:szCs w:val="24"/>
        </w:rPr>
        <w:t>Также слово было предоставлено ведущему инженеру отдела обработки документов и обеспечения учетных действий Лилии Хисматуллина, которая обратила внимание на особенности подготовки межевого плана в отношении земельных участков, формируемых под линейными объектами.</w:t>
      </w:r>
    </w:p>
    <w:p w:rsidR="003A738A" w:rsidRPr="00523605" w:rsidRDefault="003A738A" w:rsidP="003A73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23605">
        <w:rPr>
          <w:rFonts w:ascii="Times New Roman" w:hAnsi="Times New Roman"/>
          <w:sz w:val="24"/>
          <w:szCs w:val="24"/>
        </w:rPr>
        <w:t xml:space="preserve">Заместителем начальника обработки документов и обеспечения учетно-регистрационных действий №1 Элиной Соколовой даны практические рекомендации по осуществлению государственного кадастрового учета земельных участков, отнесенных к категории земель лесного фонда, и озвучены ошибки, допускаемые кадастровыми инженерами при подготовке межевых, технических планов и актов обследования. </w:t>
      </w:r>
      <w:proofErr w:type="gramEnd"/>
    </w:p>
    <w:p w:rsidR="003A738A" w:rsidRPr="00523605" w:rsidRDefault="003A738A" w:rsidP="003A73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605">
        <w:rPr>
          <w:rFonts w:ascii="Times New Roman" w:hAnsi="Times New Roman" w:cs="Times New Roman"/>
          <w:sz w:val="24"/>
          <w:szCs w:val="24"/>
        </w:rPr>
        <w:t>Заместитель начальника отдела обработки документов и обеспечения учетно-регистрационных действий №2 Анна Полетаева, в своем выступлении заострила внимание присутствующих на основаниях осуществления государственного кадастрового учета изменений сведений об объектах недвижимости топливно-энергетического комплекса.</w:t>
      </w:r>
      <w:proofErr w:type="gramEnd"/>
    </w:p>
    <w:p w:rsidR="003A738A" w:rsidRPr="00523605" w:rsidRDefault="003A738A" w:rsidP="003A73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63B9" w:rsidRP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sectPr w:rsidR="002063B9" w:rsidRPr="0020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A"/>
    <w:rsid w:val="000802CF"/>
    <w:rsid w:val="000A41C4"/>
    <w:rsid w:val="000E442E"/>
    <w:rsid w:val="001A6B17"/>
    <w:rsid w:val="002063B9"/>
    <w:rsid w:val="0026482C"/>
    <w:rsid w:val="002C09BA"/>
    <w:rsid w:val="003A738A"/>
    <w:rsid w:val="00482AA7"/>
    <w:rsid w:val="004E6334"/>
    <w:rsid w:val="005571F1"/>
    <w:rsid w:val="005762AF"/>
    <w:rsid w:val="005A712B"/>
    <w:rsid w:val="005D0D32"/>
    <w:rsid w:val="007079C1"/>
    <w:rsid w:val="007A281D"/>
    <w:rsid w:val="009370CA"/>
    <w:rsid w:val="00B02786"/>
    <w:rsid w:val="00BB40B0"/>
    <w:rsid w:val="00BC2B2A"/>
    <w:rsid w:val="00D338D4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17</cp:revision>
  <dcterms:created xsi:type="dcterms:W3CDTF">2018-04-26T05:57:00Z</dcterms:created>
  <dcterms:modified xsi:type="dcterms:W3CDTF">2018-06-14T05:30:00Z</dcterms:modified>
</cp:coreProperties>
</file>