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93" w:rsidRDefault="00E3684C" w:rsidP="00E3684C">
      <w:pPr>
        <w:jc w:val="center"/>
      </w:pPr>
      <w:r w:rsidRPr="00E3684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8A1AC83" wp14:editId="4D641181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C0" w:rsidRPr="00DF2DC0" w:rsidRDefault="00DD1506" w:rsidP="00DF2DC0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 ХМАО - Югры могут </w:t>
      </w:r>
      <w:r w:rsidR="00E16A79">
        <w:rPr>
          <w:rFonts w:ascii="Times New Roman" w:hAnsi="Times New Roman" w:cs="Times New Roman"/>
          <w:b/>
          <w:sz w:val="28"/>
          <w:szCs w:val="28"/>
        </w:rPr>
        <w:t xml:space="preserve">обратиться за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E16A79">
        <w:rPr>
          <w:rFonts w:ascii="Times New Roman" w:hAnsi="Times New Roman" w:cs="Times New Roman"/>
          <w:b/>
          <w:sz w:val="28"/>
          <w:szCs w:val="28"/>
        </w:rPr>
        <w:t>есплатной</w:t>
      </w:r>
      <w:r w:rsidR="00100F4E" w:rsidRPr="00DF2DC0">
        <w:rPr>
          <w:rFonts w:ascii="Times New Roman" w:hAnsi="Times New Roman" w:cs="Times New Roman"/>
          <w:b/>
          <w:sz w:val="28"/>
          <w:szCs w:val="28"/>
        </w:rPr>
        <w:t xml:space="preserve"> консуль</w:t>
      </w:r>
      <w:r w:rsidR="00E16A79">
        <w:rPr>
          <w:rFonts w:ascii="Times New Roman" w:hAnsi="Times New Roman" w:cs="Times New Roman"/>
          <w:b/>
          <w:sz w:val="28"/>
          <w:szCs w:val="28"/>
        </w:rPr>
        <w:t>тацией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E7268">
        <w:rPr>
          <w:rFonts w:ascii="Times New Roman" w:hAnsi="Times New Roman" w:cs="Times New Roman"/>
          <w:b/>
          <w:sz w:val="28"/>
          <w:szCs w:val="28"/>
        </w:rPr>
        <w:t xml:space="preserve">по получению </w:t>
      </w:r>
      <w:proofErr w:type="spellStart"/>
      <w:r w:rsidR="001E7268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100F4E" w:rsidRPr="00DF2DC0">
        <w:rPr>
          <w:rFonts w:ascii="Times New Roman" w:hAnsi="Times New Roman" w:cs="Times New Roman"/>
          <w:b/>
          <w:sz w:val="28"/>
          <w:szCs w:val="28"/>
        </w:rPr>
        <w:br/>
      </w:r>
    </w:p>
    <w:p w:rsidR="002D3893" w:rsidRPr="00DF2DC0" w:rsidRDefault="00100F4E" w:rsidP="00E3684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D1506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3684C">
        <w:rPr>
          <w:rFonts w:ascii="Times New Roman" w:hAnsi="Times New Roman" w:cs="Times New Roman"/>
          <w:sz w:val="28"/>
          <w:szCs w:val="28"/>
        </w:rPr>
        <w:t xml:space="preserve"> – Югры</w:t>
      </w:r>
      <w:bookmarkStart w:id="0" w:name="_GoBack"/>
      <w:bookmarkEnd w:id="0"/>
      <w:r w:rsidR="00DD1506">
        <w:rPr>
          <w:rFonts w:ascii="Times New Roman" w:hAnsi="Times New Roman" w:cs="Times New Roman"/>
          <w:sz w:val="28"/>
          <w:szCs w:val="28"/>
        </w:rPr>
        <w:t xml:space="preserve"> </w:t>
      </w:r>
      <w:r w:rsidRPr="00DF2DC0">
        <w:rPr>
          <w:rFonts w:ascii="Times New Roman" w:hAnsi="Times New Roman" w:cs="Times New Roman"/>
          <w:sz w:val="28"/>
          <w:szCs w:val="28"/>
        </w:rPr>
        <w:t xml:space="preserve">могут получить информацию по вопросам оказания </w:t>
      </w:r>
      <w:r w:rsidR="00DD1506">
        <w:rPr>
          <w:rFonts w:ascii="Times New Roman" w:hAnsi="Times New Roman" w:cs="Times New Roman"/>
          <w:sz w:val="28"/>
          <w:szCs w:val="28"/>
        </w:rPr>
        <w:t>государственных услуг Кадастровой палаты</w:t>
      </w:r>
      <w:r w:rsidRPr="00DF2DC0">
        <w:rPr>
          <w:rFonts w:ascii="Times New Roman" w:hAnsi="Times New Roman" w:cs="Times New Roman"/>
          <w:sz w:val="28"/>
          <w:szCs w:val="28"/>
        </w:rPr>
        <w:t>, позвонив специалистам Ведомственного центра тел</w:t>
      </w:r>
      <w:r w:rsidR="00DD1506">
        <w:rPr>
          <w:rFonts w:ascii="Times New Roman" w:hAnsi="Times New Roman" w:cs="Times New Roman"/>
          <w:sz w:val="28"/>
          <w:szCs w:val="28"/>
        </w:rPr>
        <w:t>ефонного обслуживания</w:t>
      </w:r>
      <w:r w:rsidRPr="00DF2DC0">
        <w:rPr>
          <w:rFonts w:ascii="Times New Roman" w:hAnsi="Times New Roman" w:cs="Times New Roman"/>
          <w:sz w:val="28"/>
          <w:szCs w:val="28"/>
        </w:rPr>
        <w:t xml:space="preserve"> (ВЦТО) по телефону 8-800-100-34-34. Звонок по РФ бесплатный круглосуточно.</w:t>
      </w:r>
    </w:p>
    <w:p w:rsidR="002D3893" w:rsidRP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 xml:space="preserve">Специалисты ВЦТО бесплатно в удобное для Вас время проконсультируют по следующим вопросам: </w:t>
      </w:r>
    </w:p>
    <w:p w:rsidR="002D3893" w:rsidRP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постановки на кадастровый учет и регистрацию прав на недвижимое имущество и сделок с ним;</w:t>
      </w:r>
    </w:p>
    <w:p w:rsid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>- порядок и способ подачи запроса о предоставлении сведений из ЕГРН, в том числе помощь в оформлении запроса на получение выписки из ЕГРН в электронном виде;</w:t>
      </w:r>
    </w:p>
    <w:p w:rsidR="002D3893" w:rsidRP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>- порядок обжалования решений, действий/бездействий должностных лиц, ответственных за предоставление услуг;</w:t>
      </w:r>
    </w:p>
    <w:p w:rsidR="002D3893" w:rsidRP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>- информирование о текущем статусе рассмотрения заявления (запроса) на предоставление государственной услуги.</w:t>
      </w:r>
    </w:p>
    <w:p w:rsidR="002D3893" w:rsidRP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>Также специалисты ВЦТО могут сказать размер государственной пошлины за предоставление государственной услуги, банковские реквизиты для перечисления платежа (государственной пошлины), порядок оплаты государственной услуги, порядок возврата платежа.</w:t>
      </w:r>
    </w:p>
    <w:p w:rsidR="002D3893" w:rsidRP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>Жители</w:t>
      </w:r>
      <w:r w:rsidR="00DD1506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Pr="00DF2DC0">
        <w:rPr>
          <w:rFonts w:ascii="Times New Roman" w:hAnsi="Times New Roman" w:cs="Times New Roman"/>
          <w:sz w:val="28"/>
          <w:szCs w:val="28"/>
        </w:rPr>
        <w:t>, позвонив в ВЦТО, могут получить перечень многофункциональных центров предоставления государственных и муниципальных услуг, в которых оказываются г</w:t>
      </w:r>
      <w:r w:rsidR="00DD1506">
        <w:rPr>
          <w:rFonts w:ascii="Times New Roman" w:hAnsi="Times New Roman" w:cs="Times New Roman"/>
          <w:sz w:val="28"/>
          <w:szCs w:val="28"/>
        </w:rPr>
        <w:t>осударственные услуги Кадастровой палаты</w:t>
      </w:r>
      <w:r w:rsidRPr="00DF2DC0">
        <w:rPr>
          <w:rFonts w:ascii="Times New Roman" w:hAnsi="Times New Roman" w:cs="Times New Roman"/>
          <w:sz w:val="28"/>
          <w:szCs w:val="28"/>
        </w:rPr>
        <w:t>, их адреса и телефоны.</w:t>
      </w:r>
    </w:p>
    <w:p w:rsidR="00C716E0" w:rsidRPr="00DF2DC0" w:rsidRDefault="00100F4E" w:rsidP="00DF2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C0">
        <w:rPr>
          <w:rFonts w:ascii="Times New Roman" w:hAnsi="Times New Roman" w:cs="Times New Roman"/>
          <w:sz w:val="28"/>
          <w:szCs w:val="28"/>
        </w:rPr>
        <w:t xml:space="preserve">Каждому желающему сотрудники ВЦТО предоставляют почтовый адрес, адрес электронной почты, номера телефонов справочной службы, режим работы, график приема заявителей филиала </w:t>
      </w:r>
      <w:r w:rsidR="00DD1506"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DF2DC0">
        <w:rPr>
          <w:rFonts w:ascii="Times New Roman" w:hAnsi="Times New Roman" w:cs="Times New Roman"/>
          <w:sz w:val="28"/>
          <w:szCs w:val="28"/>
        </w:rPr>
        <w:t>по У</w:t>
      </w:r>
      <w:r w:rsidR="00DD1506">
        <w:rPr>
          <w:rFonts w:ascii="Times New Roman" w:hAnsi="Times New Roman" w:cs="Times New Roman"/>
          <w:sz w:val="28"/>
          <w:szCs w:val="28"/>
        </w:rPr>
        <w:t>ральскому федеральному о</w:t>
      </w:r>
      <w:r w:rsidR="001E7268">
        <w:rPr>
          <w:rFonts w:ascii="Times New Roman" w:hAnsi="Times New Roman" w:cs="Times New Roman"/>
          <w:sz w:val="28"/>
          <w:szCs w:val="28"/>
        </w:rPr>
        <w:t>кругу.</w:t>
      </w:r>
    </w:p>
    <w:p w:rsidR="00DF2DC0" w:rsidRDefault="00DF2DC0" w:rsidP="002D3893">
      <w:pPr>
        <w:ind w:firstLine="709"/>
        <w:jc w:val="both"/>
      </w:pPr>
    </w:p>
    <w:p w:rsidR="00DF2DC0" w:rsidRPr="00E3684C" w:rsidRDefault="00DF2DC0" w:rsidP="00DF2DC0">
      <w:pPr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DF2DC0" w:rsidRPr="00E3684C" w:rsidSect="00C7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00F4E"/>
    <w:rsid w:val="00041FA3"/>
    <w:rsid w:val="00100F4E"/>
    <w:rsid w:val="001E7268"/>
    <w:rsid w:val="002D3893"/>
    <w:rsid w:val="0094489C"/>
    <w:rsid w:val="00C716E0"/>
    <w:rsid w:val="00DD1506"/>
    <w:rsid w:val="00DF2DC0"/>
    <w:rsid w:val="00E16A79"/>
    <w:rsid w:val="00E305E1"/>
    <w:rsid w:val="00E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Первухина Надежда Михайловна</cp:lastModifiedBy>
  <cp:revision>6</cp:revision>
  <dcterms:created xsi:type="dcterms:W3CDTF">2019-10-18T06:48:00Z</dcterms:created>
  <dcterms:modified xsi:type="dcterms:W3CDTF">2019-10-23T07:28:00Z</dcterms:modified>
</cp:coreProperties>
</file>