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4" w:rsidRDefault="00FF65C4" w:rsidP="00FF65C4">
      <w:pPr>
        <w:ind w:right="566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r w:rsidRPr="00495CB0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r w:rsidRPr="00495CB0">
        <w:rPr>
          <w:rFonts w:eastAsia="Calibri"/>
          <w:b/>
          <w:sz w:val="32"/>
          <w:szCs w:val="32"/>
          <w:lang w:eastAsia="en-US"/>
        </w:rPr>
        <w:t>СЕЛЬСКОГО ПОСЕЛЕНИЯ НИЖНЕСОРТЫМСКИЙ</w:t>
      </w:r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495CB0">
        <w:rPr>
          <w:rFonts w:eastAsia="Calibri"/>
          <w:b/>
          <w:sz w:val="32"/>
          <w:szCs w:val="32"/>
          <w:lang w:eastAsia="en-US"/>
        </w:rPr>
        <w:t>Сургутского</w:t>
      </w:r>
      <w:proofErr w:type="spellEnd"/>
      <w:r w:rsidRPr="00495CB0">
        <w:rPr>
          <w:rFonts w:eastAsia="Calibri"/>
          <w:b/>
          <w:sz w:val="32"/>
          <w:szCs w:val="32"/>
          <w:lang w:eastAsia="en-US"/>
        </w:rPr>
        <w:t xml:space="preserve"> района</w:t>
      </w:r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r w:rsidRPr="00495CB0">
        <w:rPr>
          <w:rFonts w:eastAsia="Calibri"/>
          <w:b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 w:rsidRPr="00495CB0">
        <w:rPr>
          <w:rFonts w:eastAsia="Calibri"/>
          <w:b/>
          <w:sz w:val="32"/>
          <w:szCs w:val="32"/>
          <w:lang w:eastAsia="en-US"/>
        </w:rPr>
        <w:t>Югры</w:t>
      </w:r>
      <w:proofErr w:type="spellEnd"/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</w:p>
    <w:p w:rsidR="00FF65C4" w:rsidRPr="00495CB0" w:rsidRDefault="00FF65C4" w:rsidP="00FF65C4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r w:rsidRPr="00495CB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978B8" w:rsidRPr="002978B8" w:rsidRDefault="002978B8" w:rsidP="002978B8">
      <w:pPr>
        <w:spacing w:after="0" w:line="240" w:lineRule="auto"/>
        <w:ind w:right="0" w:firstLine="0"/>
        <w:jc w:val="center"/>
        <w:rPr>
          <w:color w:val="auto"/>
          <w:sz w:val="28"/>
          <w:szCs w:val="20"/>
        </w:rPr>
      </w:pPr>
    </w:p>
    <w:p w:rsidR="002978B8" w:rsidRPr="002978B8" w:rsidRDefault="008400B0" w:rsidP="002978B8">
      <w:pPr>
        <w:spacing w:after="0" w:line="240" w:lineRule="auto"/>
        <w:ind w:right="0" w:firstLine="0"/>
        <w:jc w:val="left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«06</w:t>
      </w:r>
      <w:r w:rsidR="002978B8" w:rsidRPr="002978B8">
        <w:rPr>
          <w:color w:val="auto"/>
          <w:sz w:val="28"/>
          <w:szCs w:val="20"/>
        </w:rPr>
        <w:t xml:space="preserve">» </w:t>
      </w:r>
      <w:r>
        <w:rPr>
          <w:color w:val="auto"/>
          <w:sz w:val="28"/>
          <w:szCs w:val="20"/>
        </w:rPr>
        <w:t xml:space="preserve"> февраля </w:t>
      </w:r>
      <w:r w:rsidR="002978B8" w:rsidRPr="002978B8">
        <w:rPr>
          <w:color w:val="auto"/>
          <w:sz w:val="28"/>
          <w:szCs w:val="20"/>
        </w:rPr>
        <w:t xml:space="preserve"> 2023 года                                                                      </w:t>
      </w:r>
      <w:r>
        <w:rPr>
          <w:color w:val="auto"/>
          <w:sz w:val="28"/>
          <w:szCs w:val="20"/>
        </w:rPr>
        <w:t xml:space="preserve">         </w:t>
      </w:r>
      <w:r w:rsidR="002978B8" w:rsidRPr="002978B8">
        <w:rPr>
          <w:color w:val="auto"/>
          <w:sz w:val="28"/>
          <w:szCs w:val="20"/>
        </w:rPr>
        <w:t xml:space="preserve"> №</w:t>
      </w:r>
      <w:r>
        <w:rPr>
          <w:color w:val="auto"/>
          <w:sz w:val="28"/>
          <w:szCs w:val="20"/>
        </w:rPr>
        <w:t>64</w:t>
      </w:r>
    </w:p>
    <w:p w:rsidR="002978B8" w:rsidRPr="002978B8" w:rsidRDefault="002978B8" w:rsidP="002978B8">
      <w:pPr>
        <w:spacing w:after="0" w:line="240" w:lineRule="auto"/>
        <w:ind w:right="0" w:firstLine="0"/>
        <w:jc w:val="left"/>
        <w:rPr>
          <w:color w:val="auto"/>
          <w:sz w:val="28"/>
          <w:szCs w:val="20"/>
        </w:rPr>
      </w:pPr>
      <w:r w:rsidRPr="002978B8">
        <w:rPr>
          <w:color w:val="auto"/>
          <w:sz w:val="28"/>
          <w:szCs w:val="20"/>
        </w:rPr>
        <w:t>п. Нижнесортымский</w:t>
      </w:r>
    </w:p>
    <w:p w:rsidR="002978B8" w:rsidRPr="002978B8" w:rsidRDefault="002978B8" w:rsidP="002978B8">
      <w:pPr>
        <w:spacing w:after="0" w:line="240" w:lineRule="auto"/>
        <w:ind w:right="0" w:firstLine="0"/>
        <w:jc w:val="left"/>
        <w:rPr>
          <w:color w:val="auto"/>
          <w:sz w:val="28"/>
          <w:szCs w:val="20"/>
        </w:rPr>
      </w:pPr>
    </w:p>
    <w:p w:rsidR="004830E4" w:rsidRPr="002978B8" w:rsidRDefault="00FF65C4">
      <w:pPr>
        <w:spacing w:after="0" w:line="238" w:lineRule="auto"/>
        <w:ind w:left="-5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</w:t>
      </w:r>
      <w:r w:rsidR="002978B8" w:rsidRPr="002978B8">
        <w:rPr>
          <w:sz w:val="28"/>
          <w:szCs w:val="28"/>
        </w:rPr>
        <w:t xml:space="preserve">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</w:t>
      </w:r>
    </w:p>
    <w:p w:rsidR="004830E4" w:rsidRPr="002978B8" w:rsidRDefault="002978B8">
      <w:pPr>
        <w:ind w:left="-15" w:right="0" w:firstLine="0"/>
        <w:rPr>
          <w:sz w:val="28"/>
          <w:szCs w:val="28"/>
        </w:rPr>
      </w:pPr>
      <w:r w:rsidRPr="002978B8">
        <w:rPr>
          <w:sz w:val="28"/>
          <w:szCs w:val="28"/>
        </w:rPr>
        <w:t xml:space="preserve">Луганской Народной Республики, </w:t>
      </w:r>
    </w:p>
    <w:p w:rsidR="004830E4" w:rsidRPr="002978B8" w:rsidRDefault="002978B8">
      <w:pPr>
        <w:spacing w:after="295"/>
        <w:ind w:left="-15" w:right="0" w:firstLine="0"/>
        <w:rPr>
          <w:sz w:val="28"/>
          <w:szCs w:val="28"/>
        </w:rPr>
      </w:pPr>
      <w:r w:rsidRPr="002978B8">
        <w:rPr>
          <w:sz w:val="28"/>
          <w:szCs w:val="28"/>
        </w:rPr>
        <w:t>Запорожской, Херсонской областей</w:t>
      </w:r>
    </w:p>
    <w:p w:rsidR="001E68B0" w:rsidRDefault="002978B8">
      <w:pPr>
        <w:ind w:left="-15" w:right="0"/>
        <w:rPr>
          <w:sz w:val="28"/>
          <w:szCs w:val="28"/>
        </w:rPr>
      </w:pPr>
      <w:r w:rsidRPr="002978B8">
        <w:rPr>
          <w:sz w:val="28"/>
          <w:szCs w:val="28"/>
        </w:rPr>
        <w:t>В соответствии с постановлением Правительства Ханты-Мансийского автономного округа – Югры от 23.12.2022 № 712-п «О 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1E68B0">
        <w:rPr>
          <w:sz w:val="28"/>
          <w:szCs w:val="28"/>
        </w:rPr>
        <w:t>:</w:t>
      </w:r>
    </w:p>
    <w:p w:rsidR="004830E4" w:rsidRPr="002978B8" w:rsidRDefault="002978B8">
      <w:pPr>
        <w:ind w:left="-15"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1.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–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 муниципального имущества </w:t>
      </w:r>
      <w:r w:rsidR="00C23783">
        <w:rPr>
          <w:sz w:val="28"/>
          <w:szCs w:val="28"/>
        </w:rPr>
        <w:t>сельского поселения Нижнесортымский</w:t>
      </w:r>
      <w:r w:rsidRPr="002978B8">
        <w:rPr>
          <w:sz w:val="28"/>
          <w:szCs w:val="28"/>
        </w:rPr>
        <w:t xml:space="preserve"> (за исключением объектов жилищного фонда и земельных участков) (далее – договор аренды), начисленной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 (далее также – отсрочка, период отсрочки), на следующих условиях:</w:t>
      </w:r>
    </w:p>
    <w:p w:rsidR="004830E4" w:rsidRPr="002978B8" w:rsidRDefault="002978B8">
      <w:pPr>
        <w:numPr>
          <w:ilvl w:val="0"/>
          <w:numId w:val="1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>отсутствие использования имущества по договору аренды в период отсрочки;</w:t>
      </w:r>
    </w:p>
    <w:p w:rsidR="004830E4" w:rsidRPr="002978B8" w:rsidRDefault="002978B8">
      <w:pPr>
        <w:numPr>
          <w:ilvl w:val="0"/>
          <w:numId w:val="1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направление гражданином арендодателю уведомления о предоставлении отсрочки оплаты по договору аренды, с приложением копий документов, подтверждающих прохождение военной службы по частичной </w:t>
      </w:r>
      <w:r w:rsidRPr="002978B8">
        <w:rPr>
          <w:sz w:val="28"/>
          <w:szCs w:val="28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(далее – Федеральный закон)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830E4" w:rsidRPr="002978B8" w:rsidRDefault="002978B8">
      <w:pPr>
        <w:numPr>
          <w:ilvl w:val="0"/>
          <w:numId w:val="1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задолженность по оплате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4830E4" w:rsidRPr="002978B8" w:rsidRDefault="002978B8">
      <w:pPr>
        <w:numPr>
          <w:ilvl w:val="0"/>
          <w:numId w:val="1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не допускается установление дополнительных платежей, подлежащих уплате гражданином в связи с предоставлением отсрочки; </w:t>
      </w:r>
    </w:p>
    <w:p w:rsidR="004830E4" w:rsidRPr="002978B8" w:rsidRDefault="002978B8">
      <w:pPr>
        <w:numPr>
          <w:ilvl w:val="0"/>
          <w:numId w:val="1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(в том числе в случаях, если такие меры предусмотрены договором аренды)</w:t>
      </w:r>
      <w:r w:rsidR="001E68B0">
        <w:rPr>
          <w:sz w:val="28"/>
          <w:szCs w:val="28"/>
        </w:rPr>
        <w:t>.</w:t>
      </w:r>
    </w:p>
    <w:p w:rsidR="004830E4" w:rsidRPr="002978B8" w:rsidRDefault="002978B8">
      <w:pPr>
        <w:ind w:left="-15" w:right="0"/>
        <w:rPr>
          <w:sz w:val="28"/>
          <w:szCs w:val="28"/>
        </w:rPr>
      </w:pPr>
      <w:r w:rsidRPr="002978B8">
        <w:rPr>
          <w:sz w:val="28"/>
          <w:szCs w:val="28"/>
        </w:rPr>
        <w:t>2. Предоставить лицам, согласно пункту 1 настоящего постановления, возможность расторжения договора аренды или одностороннего отказа от исполнения указанного договора аренды без применения штрафных санкций, на следующих условиях:</w:t>
      </w:r>
    </w:p>
    <w:p w:rsidR="004830E4" w:rsidRPr="002978B8" w:rsidRDefault="002978B8">
      <w:pPr>
        <w:numPr>
          <w:ilvl w:val="0"/>
          <w:numId w:val="2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гражданин направляет арендодателю уведомление о расторжении договора аренды 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830E4" w:rsidRPr="002978B8" w:rsidRDefault="002978B8">
      <w:pPr>
        <w:numPr>
          <w:ilvl w:val="0"/>
          <w:numId w:val="2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 xml:space="preserve">договор аренды подлежит расторжению или считается прекращённым со дня получения арендодателем уведомления о расторжении договора аренды или одностороннего отказа от договора аренды; </w:t>
      </w:r>
    </w:p>
    <w:p w:rsidR="00C23783" w:rsidRPr="00C23783" w:rsidRDefault="002978B8" w:rsidP="00C23783">
      <w:pPr>
        <w:numPr>
          <w:ilvl w:val="0"/>
          <w:numId w:val="2"/>
        </w:numPr>
        <w:ind w:right="0"/>
        <w:rPr>
          <w:sz w:val="28"/>
          <w:szCs w:val="28"/>
        </w:rPr>
      </w:pPr>
      <w:r w:rsidRPr="002978B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</w:t>
      </w:r>
    </w:p>
    <w:p w:rsidR="001E68B0" w:rsidRDefault="00C23783" w:rsidP="001E68B0">
      <w:pPr>
        <w:spacing w:after="0"/>
        <w:ind w:right="0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FA123D">
        <w:rPr>
          <w:sz w:val="28"/>
        </w:rPr>
        <w:t>Контроль за</w:t>
      </w:r>
      <w:proofErr w:type="gramEnd"/>
      <w:r w:rsidR="00FA123D">
        <w:rPr>
          <w:sz w:val="28"/>
        </w:rPr>
        <w:t xml:space="preserve"> исполнением постановления </w:t>
      </w:r>
      <w:r w:rsidR="00FA123D" w:rsidRPr="00F70CB6">
        <w:rPr>
          <w:sz w:val="28"/>
        </w:rPr>
        <w:t xml:space="preserve">возложить на заместителя главы сельского поселения Нижнесортымский </w:t>
      </w:r>
      <w:r w:rsidR="00FA123D">
        <w:rPr>
          <w:sz w:val="28"/>
        </w:rPr>
        <w:t>Ю.В. Конькову.</w:t>
      </w:r>
    </w:p>
    <w:p w:rsidR="00FF65C4" w:rsidRDefault="00FF65C4" w:rsidP="00FF65C4">
      <w:pPr>
        <w:spacing w:after="0"/>
        <w:ind w:right="0" w:firstLine="0"/>
        <w:rPr>
          <w:sz w:val="28"/>
          <w:szCs w:val="28"/>
        </w:rPr>
      </w:pPr>
      <w:bookmarkStart w:id="0" w:name="_GoBack"/>
      <w:bookmarkEnd w:id="0"/>
    </w:p>
    <w:p w:rsidR="00FF65C4" w:rsidRDefault="00FF65C4" w:rsidP="00FF65C4">
      <w:pPr>
        <w:spacing w:after="0"/>
        <w:ind w:right="0" w:firstLine="0"/>
        <w:rPr>
          <w:sz w:val="28"/>
          <w:szCs w:val="28"/>
        </w:rPr>
      </w:pPr>
    </w:p>
    <w:p w:rsidR="001E68B0" w:rsidRDefault="002978B8" w:rsidP="00FF65C4">
      <w:pPr>
        <w:spacing w:after="0"/>
        <w:ind w:right="0" w:firstLine="0"/>
        <w:rPr>
          <w:sz w:val="28"/>
          <w:szCs w:val="28"/>
        </w:rPr>
      </w:pPr>
      <w:r w:rsidRPr="002978B8">
        <w:rPr>
          <w:sz w:val="28"/>
          <w:szCs w:val="28"/>
        </w:rPr>
        <w:t>Глава</w:t>
      </w:r>
      <w:r w:rsidR="00C23783">
        <w:rPr>
          <w:sz w:val="28"/>
          <w:szCs w:val="28"/>
        </w:rPr>
        <w:t xml:space="preserve"> поселения </w:t>
      </w:r>
      <w:r w:rsidR="00FF65C4">
        <w:rPr>
          <w:sz w:val="28"/>
          <w:szCs w:val="28"/>
        </w:rPr>
        <w:t xml:space="preserve">                                                                                   </w:t>
      </w:r>
      <w:r w:rsidR="00C23783">
        <w:rPr>
          <w:sz w:val="28"/>
          <w:szCs w:val="28"/>
        </w:rPr>
        <w:t>П.В. Рымарев</w:t>
      </w:r>
    </w:p>
    <w:sectPr w:rsidR="001E68B0" w:rsidSect="00FF65C4">
      <w:pgSz w:w="11906" w:h="16838"/>
      <w:pgMar w:top="284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903"/>
    <w:multiLevelType w:val="hybridMultilevel"/>
    <w:tmpl w:val="95B4B998"/>
    <w:lvl w:ilvl="0" w:tplc="830625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8D032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9A3F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5B018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87EF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AACE3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7DE4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4E6D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E9824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887A9D"/>
    <w:multiLevelType w:val="hybridMultilevel"/>
    <w:tmpl w:val="3C421DA2"/>
    <w:lvl w:ilvl="0" w:tplc="4732D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6451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320E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9F288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6BACF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F6E45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24A7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F1A6E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BEE79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C139BD"/>
    <w:multiLevelType w:val="hybridMultilevel"/>
    <w:tmpl w:val="6F1ABEFA"/>
    <w:lvl w:ilvl="0" w:tplc="F58A7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668C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79EC6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A045E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00A28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EE0BB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00E3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B408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EA2B0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393808"/>
    <w:multiLevelType w:val="hybridMultilevel"/>
    <w:tmpl w:val="89587E78"/>
    <w:lvl w:ilvl="0" w:tplc="567A11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C03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086D3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40E10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685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545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BC27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99A51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422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0E4"/>
    <w:rsid w:val="001E68B0"/>
    <w:rsid w:val="002978B8"/>
    <w:rsid w:val="004830E4"/>
    <w:rsid w:val="0060361E"/>
    <w:rsid w:val="008400B0"/>
    <w:rsid w:val="00C23783"/>
    <w:rsid w:val="00EC2AE8"/>
    <w:rsid w:val="00EC60B7"/>
    <w:rsid w:val="00FA123D"/>
    <w:rsid w:val="00F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8"/>
    <w:pPr>
      <w:spacing w:after="3" w:line="249" w:lineRule="auto"/>
      <w:ind w:right="4940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cp:lastModifiedBy>АДМ Нижнесортымский</cp:lastModifiedBy>
  <cp:revision>11</cp:revision>
  <cp:lastPrinted>2023-02-06T07:38:00Z</cp:lastPrinted>
  <dcterms:created xsi:type="dcterms:W3CDTF">2023-02-03T11:50:00Z</dcterms:created>
  <dcterms:modified xsi:type="dcterms:W3CDTF">2023-02-06T10:14:00Z</dcterms:modified>
</cp:coreProperties>
</file>