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88" w:rsidRPr="004A5AED" w:rsidRDefault="00595142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8"/>
          <w:szCs w:val="28"/>
        </w:rPr>
        <w:t>ОБЗОР</w:t>
      </w:r>
      <w:r w:rsidR="00AD6FE6">
        <w:rPr>
          <w:rFonts w:ascii="Times New Roman" w:hAnsi="Times New Roman" w:cs="Times New Roman"/>
          <w:sz w:val="28"/>
          <w:szCs w:val="28"/>
        </w:rPr>
        <w:t xml:space="preserve"> 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обобщения практики осуществления муниципального контроля за обеспечением сохранности автомобильных дорог местного значения,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Pr="004A5AED">
        <w:rPr>
          <w:rFonts w:ascii="Times New Roman" w:hAnsi="Times New Roman" w:cs="Times New Roman"/>
          <w:sz w:val="26"/>
          <w:szCs w:val="26"/>
        </w:rPr>
        <w:t xml:space="preserve">за </w:t>
      </w:r>
      <w:r w:rsidR="00D024AC">
        <w:rPr>
          <w:rFonts w:ascii="Times New Roman" w:hAnsi="Times New Roman" w:cs="Times New Roman"/>
          <w:sz w:val="26"/>
          <w:szCs w:val="26"/>
        </w:rPr>
        <w:t>2018</w:t>
      </w:r>
      <w:r w:rsidRPr="004A5AE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6032E" w:rsidRPr="0066032E" w:rsidRDefault="00595142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</w:r>
      <w:r w:rsidR="0066032E" w:rsidRPr="0066032E">
        <w:rPr>
          <w:rFonts w:ascii="Times New Roman" w:hAnsi="Times New Roman" w:cs="Times New Roman"/>
          <w:sz w:val="26"/>
          <w:szCs w:val="26"/>
        </w:rPr>
        <w:t>Настоящий Обзор обобщения практики осуществления муниципального контроля за обеспечением сохранности автомобильных дорог местного значения (далее – муниципальный контроль) службой жилищно-коммунального хозяйства и внешнего благоустройства поселения администрации сельского поселения Нижнесортымский,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9 месяцев 2018 года д (далее – Обзор практики)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сельского поселения Нижнесортымский от 14.05.2018 №149 «Об утверждении программы профилактики нарушений обязательных требований законодательства в сфере муниципального контроля на 2018 год», в целях профилактики нарушений юридическими лицами и индивидуальными предпринимателями обязательных требований».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Целями обобщения практики осуществления муниципального контроля являются: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практике осуществления муниципального контроля.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контроля являются: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обеспечения сохранности автомобильных дорог местного значения;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Pr="0066032E">
        <w:rPr>
          <w:rFonts w:ascii="Times New Roman" w:hAnsi="Times New Roman" w:cs="Times New Roman"/>
          <w:sz w:val="26"/>
          <w:szCs w:val="26"/>
        </w:rPr>
        <w:lastRenderedPageBreak/>
        <w:t xml:space="preserve">контроля утверждается на каждый последующий год постановлением администрации сельского поселения Нижнесортымский.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Порядок осуществления муниципального контроля в отношении автомобильных дорог местного значения на территории сельского поселения Нижнесортымский определён Законом Ханты-Мансийского автономного округа – Югра от 28.09.2012 года № 115-оз «О порядке осуществления муниципального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постановлением администрации сельского поселения Нижнесортымский от 14.05.2018 № 151 «Об утверждении Порядка организации и осуществления муниципального контроля за обеспечением сохранности автомобильных дорог местного значения».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 xml:space="preserve">С 1 января 2016 года по 31 декабря 2018 года Федеральным законом от 13.07.2015 года № 246-ФЗ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</w:t>
      </w:r>
      <w:bookmarkStart w:id="0" w:name="_GoBack"/>
      <w:bookmarkEnd w:id="0"/>
      <w:r w:rsidRPr="0066032E">
        <w:rPr>
          <w:rFonts w:ascii="Times New Roman" w:hAnsi="Times New Roman" w:cs="Times New Roman"/>
          <w:sz w:val="26"/>
          <w:szCs w:val="26"/>
        </w:rPr>
        <w:t>294), введён «мораторий» на проведение плановых проверок юридических лиц, индивидуальных предпринимателей, отнесённых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24.07.2007 № 209-ФЗ «О развитии малого и среднего предпринимательства в РФ».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6032E">
        <w:rPr>
          <w:rFonts w:ascii="Times New Roman" w:hAnsi="Times New Roman" w:cs="Times New Roman"/>
          <w:sz w:val="26"/>
          <w:szCs w:val="26"/>
        </w:rPr>
        <w:t xml:space="preserve"> году плановые проверки не проводились.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Входящая информация принимается и в письменном, и в электронном виде.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6032E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лиц, индивидуальных предпринимателей внеплановые выездные или документарные проверки в соответствии с ФЗ № 294   не проводились в связи с отсутствием оснований.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Проведены профилактические выездные проверки с целью контроля за обеспечением сохранности автомобильных дорог местного значения и выявления несоблюдения юридическими лицами, индивидуальными предпринимателями обязательных требований.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– при необходимости.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Подготовка отчётности по осуществлению муниципального контроля для Службы жилищного и строительного надзора ХМАО – Югры: ежемесячно, ежеквартально.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lastRenderedPageBreak/>
        <w:t>Деятельность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контроля в текущем </w:t>
      </w:r>
      <w:r w:rsidRPr="0066032E">
        <w:rPr>
          <w:rFonts w:ascii="Times New Roman" w:hAnsi="Times New Roman" w:cs="Times New Roman"/>
          <w:sz w:val="26"/>
          <w:szCs w:val="26"/>
        </w:rPr>
        <w:t>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обеспечение сохранности автомобильных дорог местного значения и содействие укреплению законности и предупреждению правонарушений.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Муниципальный жилищный инспектор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службы жилищно-коммунального хозяйства 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 внешнего благоустройства поселения                                                     А. А. Овсянова</w:t>
      </w:r>
    </w:p>
    <w:p w:rsidR="00D55487" w:rsidRPr="004A5AED" w:rsidRDefault="00D55487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55487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31E1C"/>
    <w:rsid w:val="0004361A"/>
    <w:rsid w:val="0007482D"/>
    <w:rsid w:val="00132DC5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8412C"/>
    <w:rsid w:val="002C2688"/>
    <w:rsid w:val="00324363"/>
    <w:rsid w:val="00336492"/>
    <w:rsid w:val="00377296"/>
    <w:rsid w:val="00411DB3"/>
    <w:rsid w:val="00411F3F"/>
    <w:rsid w:val="00441D5A"/>
    <w:rsid w:val="004A5AED"/>
    <w:rsid w:val="004F5568"/>
    <w:rsid w:val="005401AF"/>
    <w:rsid w:val="00595142"/>
    <w:rsid w:val="005A7D01"/>
    <w:rsid w:val="005F5936"/>
    <w:rsid w:val="006149E9"/>
    <w:rsid w:val="00632455"/>
    <w:rsid w:val="00633CA4"/>
    <w:rsid w:val="0066032E"/>
    <w:rsid w:val="00664C99"/>
    <w:rsid w:val="00674A19"/>
    <w:rsid w:val="006C3AD0"/>
    <w:rsid w:val="00705E88"/>
    <w:rsid w:val="007241D9"/>
    <w:rsid w:val="007644EC"/>
    <w:rsid w:val="00765117"/>
    <w:rsid w:val="007B4ED3"/>
    <w:rsid w:val="007D4364"/>
    <w:rsid w:val="007D4E3F"/>
    <w:rsid w:val="007D542A"/>
    <w:rsid w:val="00812CA7"/>
    <w:rsid w:val="00863D94"/>
    <w:rsid w:val="008715C1"/>
    <w:rsid w:val="00921F42"/>
    <w:rsid w:val="00936F62"/>
    <w:rsid w:val="00984B80"/>
    <w:rsid w:val="009E02F4"/>
    <w:rsid w:val="00A24436"/>
    <w:rsid w:val="00A31A0E"/>
    <w:rsid w:val="00A33DEC"/>
    <w:rsid w:val="00A36B70"/>
    <w:rsid w:val="00A3741E"/>
    <w:rsid w:val="00A45D98"/>
    <w:rsid w:val="00A54951"/>
    <w:rsid w:val="00AD6934"/>
    <w:rsid w:val="00AD6FE6"/>
    <w:rsid w:val="00AF5907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612F"/>
    <w:rsid w:val="00CD5310"/>
    <w:rsid w:val="00CE782A"/>
    <w:rsid w:val="00D024AC"/>
    <w:rsid w:val="00D2104E"/>
    <w:rsid w:val="00D3547C"/>
    <w:rsid w:val="00D55487"/>
    <w:rsid w:val="00D55858"/>
    <w:rsid w:val="00D61B7F"/>
    <w:rsid w:val="00D80C56"/>
    <w:rsid w:val="00D94D4B"/>
    <w:rsid w:val="00DD2E5E"/>
    <w:rsid w:val="00E02301"/>
    <w:rsid w:val="00E66A66"/>
    <w:rsid w:val="00E82D53"/>
    <w:rsid w:val="00ED7704"/>
    <w:rsid w:val="00EE574C"/>
    <w:rsid w:val="00F30A1B"/>
    <w:rsid w:val="00F76BF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8105-CA75-4522-9E84-6AFC6BF2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Алёна Овсянова</cp:lastModifiedBy>
  <cp:revision>10</cp:revision>
  <cp:lastPrinted>2017-11-24T10:02:00Z</cp:lastPrinted>
  <dcterms:created xsi:type="dcterms:W3CDTF">2018-06-14T04:47:00Z</dcterms:created>
  <dcterms:modified xsi:type="dcterms:W3CDTF">2019-01-02T06:37:00Z</dcterms:modified>
</cp:coreProperties>
</file>