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47" w:rsidRDefault="00E74647">
      <w:pPr>
        <w:pStyle w:val="ConsPlusTitlePage"/>
      </w:pPr>
      <w:r>
        <w:t xml:space="preserve">Документ предоставлен </w:t>
      </w:r>
      <w:hyperlink r:id="rId4" w:history="1">
        <w:r>
          <w:rPr>
            <w:color w:val="0000FF"/>
          </w:rPr>
          <w:t>КонсультантПлюс</w:t>
        </w:r>
      </w:hyperlink>
      <w:r>
        <w:br/>
      </w:r>
    </w:p>
    <w:p w:rsidR="00E74647" w:rsidRDefault="00E74647">
      <w:pPr>
        <w:pStyle w:val="ConsPlusNormal"/>
        <w:jc w:val="both"/>
        <w:outlineLvl w:val="0"/>
      </w:pPr>
    </w:p>
    <w:p w:rsidR="00E74647" w:rsidRDefault="00E74647">
      <w:pPr>
        <w:pStyle w:val="ConsPlusTitle"/>
        <w:jc w:val="center"/>
        <w:outlineLvl w:val="0"/>
      </w:pPr>
      <w:r>
        <w:t>ПРАВИТЕЛЬСТВО ХАНТЫ-МАНСИЙСКОГО АВТОНОМНОГО ОКРУГА - ЮГРЫ</w:t>
      </w:r>
    </w:p>
    <w:p w:rsidR="00E74647" w:rsidRDefault="00E74647">
      <w:pPr>
        <w:pStyle w:val="ConsPlusTitle"/>
        <w:jc w:val="center"/>
      </w:pPr>
    </w:p>
    <w:p w:rsidR="00E74647" w:rsidRDefault="00E74647">
      <w:pPr>
        <w:pStyle w:val="ConsPlusTitle"/>
        <w:jc w:val="center"/>
      </w:pPr>
      <w:r>
        <w:t>ПОСТАНОВЛЕНИЕ</w:t>
      </w:r>
    </w:p>
    <w:p w:rsidR="00E74647" w:rsidRDefault="00E74647">
      <w:pPr>
        <w:pStyle w:val="ConsPlusTitle"/>
        <w:jc w:val="center"/>
      </w:pPr>
      <w:r>
        <w:t>от 9 октября 2013 г. N 408-п</w:t>
      </w:r>
    </w:p>
    <w:p w:rsidR="00E74647" w:rsidRDefault="00E74647">
      <w:pPr>
        <w:pStyle w:val="ConsPlusTitle"/>
        <w:jc w:val="center"/>
      </w:pPr>
    </w:p>
    <w:p w:rsidR="00E74647" w:rsidRDefault="00E74647">
      <w:pPr>
        <w:pStyle w:val="ConsPlusTitle"/>
        <w:jc w:val="center"/>
      </w:pPr>
      <w:r>
        <w:t>О ГОСУДАРСТВЕННОЙ ПРОГРАММЕ</w:t>
      </w:r>
    </w:p>
    <w:p w:rsidR="00E74647" w:rsidRDefault="00E74647">
      <w:pPr>
        <w:pStyle w:val="ConsPlusTitle"/>
        <w:jc w:val="center"/>
      </w:pPr>
      <w:r>
        <w:t>ХАНТЫ-МАНСИЙСКОГО АВТОНОМНОГО ОКРУГА - ЮГРЫ</w:t>
      </w:r>
    </w:p>
    <w:p w:rsidR="00E74647" w:rsidRDefault="00E74647">
      <w:pPr>
        <w:pStyle w:val="ConsPlusTitle"/>
        <w:jc w:val="center"/>
      </w:pPr>
      <w:r>
        <w:t>"ОБЕСПЕЧЕНИЕ ДОСТУПНЫМ И КОМФОРТНЫМ ЖИЛЬЕМ ЖИТЕЛЕЙ</w:t>
      </w:r>
    </w:p>
    <w:p w:rsidR="00E74647" w:rsidRDefault="00E74647">
      <w:pPr>
        <w:pStyle w:val="ConsPlusTitle"/>
        <w:jc w:val="center"/>
      </w:pPr>
      <w:r>
        <w:t>ХАНТЫ-МАНСИЙСКОГО АВТОНОМНОГО ОКРУГА - ЮГРЫ</w:t>
      </w:r>
    </w:p>
    <w:p w:rsidR="00E74647" w:rsidRDefault="00E74647">
      <w:pPr>
        <w:pStyle w:val="ConsPlusTitle"/>
        <w:jc w:val="center"/>
      </w:pPr>
      <w:r>
        <w:t>В 2018 - 2025 ГОДАХ И НА ПЕРИОД ДО 2030 ГОДА"</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21.03.2014 </w:t>
            </w:r>
            <w:hyperlink r:id="rId5" w:history="1">
              <w:r>
                <w:rPr>
                  <w:color w:val="0000FF"/>
                </w:rPr>
                <w:t>N 98-п</w:t>
              </w:r>
            </w:hyperlink>
            <w:r>
              <w:rPr>
                <w:color w:val="392C69"/>
              </w:rPr>
              <w:t>,</w:t>
            </w:r>
          </w:p>
          <w:p w:rsidR="00E74647" w:rsidRDefault="00E74647">
            <w:pPr>
              <w:pStyle w:val="ConsPlusNormal"/>
              <w:jc w:val="center"/>
            </w:pPr>
            <w:r>
              <w:rPr>
                <w:color w:val="392C69"/>
              </w:rPr>
              <w:t xml:space="preserve">от 25.04.2014 </w:t>
            </w:r>
            <w:hyperlink r:id="rId6" w:history="1">
              <w:r>
                <w:rPr>
                  <w:color w:val="0000FF"/>
                </w:rPr>
                <w:t>N 146-п</w:t>
              </w:r>
            </w:hyperlink>
            <w:r>
              <w:rPr>
                <w:color w:val="392C69"/>
              </w:rPr>
              <w:t xml:space="preserve">, от 27.06.2014 </w:t>
            </w:r>
            <w:hyperlink r:id="rId7" w:history="1">
              <w:r>
                <w:rPr>
                  <w:color w:val="0000FF"/>
                </w:rPr>
                <w:t>N 232-п</w:t>
              </w:r>
            </w:hyperlink>
            <w:r>
              <w:rPr>
                <w:color w:val="392C69"/>
              </w:rPr>
              <w:t xml:space="preserve">, от 11.07.2014 </w:t>
            </w:r>
            <w:hyperlink r:id="rId8" w:history="1">
              <w:r>
                <w:rPr>
                  <w:color w:val="0000FF"/>
                </w:rPr>
                <w:t>N 258-п</w:t>
              </w:r>
            </w:hyperlink>
            <w:r>
              <w:rPr>
                <w:color w:val="392C69"/>
              </w:rPr>
              <w:t>,</w:t>
            </w:r>
          </w:p>
          <w:p w:rsidR="00E74647" w:rsidRDefault="00E74647">
            <w:pPr>
              <w:pStyle w:val="ConsPlusNormal"/>
              <w:jc w:val="center"/>
            </w:pPr>
            <w:r>
              <w:rPr>
                <w:color w:val="392C69"/>
              </w:rPr>
              <w:t xml:space="preserve">от 25.07.2014 </w:t>
            </w:r>
            <w:hyperlink r:id="rId9" w:history="1">
              <w:r>
                <w:rPr>
                  <w:color w:val="0000FF"/>
                </w:rPr>
                <w:t>N 280-п</w:t>
              </w:r>
            </w:hyperlink>
            <w:r>
              <w:rPr>
                <w:color w:val="392C69"/>
              </w:rPr>
              <w:t xml:space="preserve">, от 27.10.2014 </w:t>
            </w:r>
            <w:hyperlink r:id="rId10" w:history="1">
              <w:r>
                <w:rPr>
                  <w:color w:val="0000FF"/>
                </w:rPr>
                <w:t>N 392-п</w:t>
              </w:r>
            </w:hyperlink>
            <w:r>
              <w:rPr>
                <w:color w:val="392C69"/>
              </w:rPr>
              <w:t xml:space="preserve">, от 07.11.2014 </w:t>
            </w:r>
            <w:hyperlink r:id="rId11" w:history="1">
              <w:r>
                <w:rPr>
                  <w:color w:val="0000FF"/>
                </w:rPr>
                <w:t>N 421-п</w:t>
              </w:r>
            </w:hyperlink>
            <w:r>
              <w:rPr>
                <w:color w:val="392C69"/>
              </w:rPr>
              <w:t>,</w:t>
            </w:r>
          </w:p>
          <w:p w:rsidR="00E74647" w:rsidRDefault="00E74647">
            <w:pPr>
              <w:pStyle w:val="ConsPlusNormal"/>
              <w:jc w:val="center"/>
            </w:pPr>
            <w:r>
              <w:rPr>
                <w:color w:val="392C69"/>
              </w:rPr>
              <w:t xml:space="preserve">от 21.11.2014 </w:t>
            </w:r>
            <w:hyperlink r:id="rId12" w:history="1">
              <w:r>
                <w:rPr>
                  <w:color w:val="0000FF"/>
                </w:rPr>
                <w:t>N 442-п</w:t>
              </w:r>
            </w:hyperlink>
            <w:r>
              <w:rPr>
                <w:color w:val="392C69"/>
              </w:rPr>
              <w:t xml:space="preserve">, от 12.12.2014 </w:t>
            </w:r>
            <w:hyperlink r:id="rId13" w:history="1">
              <w:r>
                <w:rPr>
                  <w:color w:val="0000FF"/>
                </w:rPr>
                <w:t>N 483-п</w:t>
              </w:r>
            </w:hyperlink>
            <w:r>
              <w:rPr>
                <w:color w:val="392C69"/>
              </w:rPr>
              <w:t xml:space="preserve">, от 19.12.2014 </w:t>
            </w:r>
            <w:hyperlink r:id="rId14" w:history="1">
              <w:r>
                <w:rPr>
                  <w:color w:val="0000FF"/>
                </w:rPr>
                <w:t>N 491-п</w:t>
              </w:r>
            </w:hyperlink>
            <w:r>
              <w:rPr>
                <w:color w:val="392C69"/>
              </w:rPr>
              <w:t>,</w:t>
            </w:r>
          </w:p>
          <w:p w:rsidR="00E74647" w:rsidRDefault="00E74647">
            <w:pPr>
              <w:pStyle w:val="ConsPlusNormal"/>
              <w:jc w:val="center"/>
            </w:pPr>
            <w:r>
              <w:rPr>
                <w:color w:val="392C69"/>
              </w:rPr>
              <w:t xml:space="preserve">от 29.12.2014 </w:t>
            </w:r>
            <w:hyperlink r:id="rId15" w:history="1">
              <w:r>
                <w:rPr>
                  <w:color w:val="0000FF"/>
                </w:rPr>
                <w:t>N 535-п</w:t>
              </w:r>
            </w:hyperlink>
            <w:r>
              <w:rPr>
                <w:color w:val="392C69"/>
              </w:rPr>
              <w:t xml:space="preserve">, от 27.03.2015 </w:t>
            </w:r>
            <w:hyperlink r:id="rId16" w:history="1">
              <w:r>
                <w:rPr>
                  <w:color w:val="0000FF"/>
                </w:rPr>
                <w:t>N 80-п</w:t>
              </w:r>
            </w:hyperlink>
            <w:r>
              <w:rPr>
                <w:color w:val="392C69"/>
              </w:rPr>
              <w:t xml:space="preserve">, от 24.04.2015 </w:t>
            </w:r>
            <w:hyperlink r:id="rId17" w:history="1">
              <w:r>
                <w:rPr>
                  <w:color w:val="0000FF"/>
                </w:rPr>
                <w:t>N 118-п</w:t>
              </w:r>
            </w:hyperlink>
            <w:r>
              <w:rPr>
                <w:color w:val="392C69"/>
              </w:rPr>
              <w:t>,</w:t>
            </w:r>
          </w:p>
          <w:p w:rsidR="00E74647" w:rsidRDefault="00E74647">
            <w:pPr>
              <w:pStyle w:val="ConsPlusNormal"/>
              <w:jc w:val="center"/>
            </w:pPr>
            <w:r>
              <w:rPr>
                <w:color w:val="392C69"/>
              </w:rPr>
              <w:t xml:space="preserve">от 31.07.2015 </w:t>
            </w:r>
            <w:hyperlink r:id="rId18" w:history="1">
              <w:r>
                <w:rPr>
                  <w:color w:val="0000FF"/>
                </w:rPr>
                <w:t>N 238-п</w:t>
              </w:r>
            </w:hyperlink>
            <w:r>
              <w:rPr>
                <w:color w:val="392C69"/>
              </w:rPr>
              <w:t xml:space="preserve">, от 07.08.2015 </w:t>
            </w:r>
            <w:hyperlink r:id="rId19" w:history="1">
              <w:r>
                <w:rPr>
                  <w:color w:val="0000FF"/>
                </w:rPr>
                <w:t>N 253-п</w:t>
              </w:r>
            </w:hyperlink>
            <w:r>
              <w:rPr>
                <w:color w:val="392C69"/>
              </w:rPr>
              <w:t xml:space="preserve">, от 28.08.2015 </w:t>
            </w:r>
            <w:hyperlink r:id="rId20" w:history="1">
              <w:r>
                <w:rPr>
                  <w:color w:val="0000FF"/>
                </w:rPr>
                <w:t>N 306-п</w:t>
              </w:r>
            </w:hyperlink>
            <w:r>
              <w:rPr>
                <w:color w:val="392C69"/>
              </w:rPr>
              <w:t>,</w:t>
            </w:r>
          </w:p>
          <w:p w:rsidR="00E74647" w:rsidRDefault="00E74647">
            <w:pPr>
              <w:pStyle w:val="ConsPlusNormal"/>
              <w:jc w:val="center"/>
            </w:pPr>
            <w:r>
              <w:rPr>
                <w:color w:val="392C69"/>
              </w:rPr>
              <w:t xml:space="preserve">от 25.09.2015 </w:t>
            </w:r>
            <w:hyperlink r:id="rId21" w:history="1">
              <w:r>
                <w:rPr>
                  <w:color w:val="0000FF"/>
                </w:rPr>
                <w:t>N 334-п</w:t>
              </w:r>
            </w:hyperlink>
            <w:r>
              <w:rPr>
                <w:color w:val="392C69"/>
              </w:rPr>
              <w:t xml:space="preserve">, от 06.11.2015 </w:t>
            </w:r>
            <w:hyperlink r:id="rId22" w:history="1">
              <w:r>
                <w:rPr>
                  <w:color w:val="0000FF"/>
                </w:rPr>
                <w:t>N 384-п</w:t>
              </w:r>
            </w:hyperlink>
            <w:r>
              <w:rPr>
                <w:color w:val="392C69"/>
              </w:rPr>
              <w:t xml:space="preserve">, от 13.11.2015 </w:t>
            </w:r>
            <w:hyperlink r:id="rId23" w:history="1">
              <w:r>
                <w:rPr>
                  <w:color w:val="0000FF"/>
                </w:rPr>
                <w:t>N 416-п</w:t>
              </w:r>
            </w:hyperlink>
            <w:r>
              <w:rPr>
                <w:color w:val="392C69"/>
              </w:rPr>
              <w:t>,</w:t>
            </w:r>
          </w:p>
          <w:p w:rsidR="00E74647" w:rsidRDefault="00E74647">
            <w:pPr>
              <w:pStyle w:val="ConsPlusNormal"/>
              <w:jc w:val="center"/>
            </w:pPr>
            <w:r>
              <w:rPr>
                <w:color w:val="392C69"/>
              </w:rPr>
              <w:t xml:space="preserve">от 20.11.2015 </w:t>
            </w:r>
            <w:hyperlink r:id="rId24" w:history="1">
              <w:r>
                <w:rPr>
                  <w:color w:val="0000FF"/>
                </w:rPr>
                <w:t>N 419-п</w:t>
              </w:r>
            </w:hyperlink>
            <w:r>
              <w:rPr>
                <w:color w:val="392C69"/>
              </w:rPr>
              <w:t xml:space="preserve">, от 27.11.2015 </w:t>
            </w:r>
            <w:hyperlink r:id="rId25" w:history="1">
              <w:r>
                <w:rPr>
                  <w:color w:val="0000FF"/>
                </w:rPr>
                <w:t>N 432-п</w:t>
              </w:r>
            </w:hyperlink>
            <w:r>
              <w:rPr>
                <w:color w:val="392C69"/>
              </w:rPr>
              <w:t xml:space="preserve">, от 01.12.2015 </w:t>
            </w:r>
            <w:hyperlink r:id="rId26" w:history="1">
              <w:r>
                <w:rPr>
                  <w:color w:val="0000FF"/>
                </w:rPr>
                <w:t>N 438-п</w:t>
              </w:r>
            </w:hyperlink>
            <w:r>
              <w:rPr>
                <w:color w:val="392C69"/>
              </w:rPr>
              <w:t>,</w:t>
            </w:r>
          </w:p>
          <w:p w:rsidR="00E74647" w:rsidRDefault="00E74647">
            <w:pPr>
              <w:pStyle w:val="ConsPlusNormal"/>
              <w:jc w:val="center"/>
            </w:pPr>
            <w:r>
              <w:rPr>
                <w:color w:val="392C69"/>
              </w:rPr>
              <w:t xml:space="preserve">от 18.12.2015 </w:t>
            </w:r>
            <w:hyperlink r:id="rId27" w:history="1">
              <w:r>
                <w:rPr>
                  <w:color w:val="0000FF"/>
                </w:rPr>
                <w:t>N 481-п</w:t>
              </w:r>
            </w:hyperlink>
            <w:r>
              <w:rPr>
                <w:color w:val="392C69"/>
              </w:rPr>
              <w:t xml:space="preserve">, от 22.01.2016 </w:t>
            </w:r>
            <w:hyperlink r:id="rId28" w:history="1">
              <w:r>
                <w:rPr>
                  <w:color w:val="0000FF"/>
                </w:rPr>
                <w:t>N 8-п</w:t>
              </w:r>
            </w:hyperlink>
            <w:r>
              <w:rPr>
                <w:color w:val="392C69"/>
              </w:rPr>
              <w:t xml:space="preserve">, от 26.02.2016 </w:t>
            </w:r>
            <w:hyperlink r:id="rId29" w:history="1">
              <w:r>
                <w:rPr>
                  <w:color w:val="0000FF"/>
                </w:rPr>
                <w:t>N 50-п</w:t>
              </w:r>
            </w:hyperlink>
            <w:r>
              <w:rPr>
                <w:color w:val="392C69"/>
              </w:rPr>
              <w:t>,</w:t>
            </w:r>
          </w:p>
          <w:p w:rsidR="00E74647" w:rsidRDefault="00E74647">
            <w:pPr>
              <w:pStyle w:val="ConsPlusNormal"/>
              <w:jc w:val="center"/>
            </w:pPr>
            <w:r>
              <w:rPr>
                <w:color w:val="392C69"/>
              </w:rPr>
              <w:t xml:space="preserve">от 29.04.2016 </w:t>
            </w:r>
            <w:hyperlink r:id="rId30" w:history="1">
              <w:r>
                <w:rPr>
                  <w:color w:val="0000FF"/>
                </w:rPr>
                <w:t>N 130-п</w:t>
              </w:r>
            </w:hyperlink>
            <w:r>
              <w:rPr>
                <w:color w:val="392C69"/>
              </w:rPr>
              <w:t xml:space="preserve">, от 06.05.2016 </w:t>
            </w:r>
            <w:hyperlink r:id="rId31" w:history="1">
              <w:r>
                <w:rPr>
                  <w:color w:val="0000FF"/>
                </w:rPr>
                <w:t>N 137-п</w:t>
              </w:r>
            </w:hyperlink>
            <w:r>
              <w:rPr>
                <w:color w:val="392C69"/>
              </w:rPr>
              <w:t xml:space="preserve">, от 01.07.2016 </w:t>
            </w:r>
            <w:hyperlink r:id="rId32" w:history="1">
              <w:r>
                <w:rPr>
                  <w:color w:val="0000FF"/>
                </w:rPr>
                <w:t>N 229-п</w:t>
              </w:r>
            </w:hyperlink>
            <w:r>
              <w:rPr>
                <w:color w:val="392C69"/>
              </w:rPr>
              <w:t>,</w:t>
            </w:r>
          </w:p>
          <w:p w:rsidR="00E74647" w:rsidRDefault="00E74647">
            <w:pPr>
              <w:pStyle w:val="ConsPlusNormal"/>
              <w:jc w:val="center"/>
            </w:pPr>
            <w:r>
              <w:rPr>
                <w:color w:val="392C69"/>
              </w:rPr>
              <w:t xml:space="preserve">от 15.07.2016 </w:t>
            </w:r>
            <w:hyperlink r:id="rId33" w:history="1">
              <w:r>
                <w:rPr>
                  <w:color w:val="0000FF"/>
                </w:rPr>
                <w:t>N 250-п</w:t>
              </w:r>
            </w:hyperlink>
            <w:r>
              <w:rPr>
                <w:color w:val="392C69"/>
              </w:rPr>
              <w:t xml:space="preserve">, от 09.09.2016 </w:t>
            </w:r>
            <w:hyperlink r:id="rId34" w:history="1">
              <w:r>
                <w:rPr>
                  <w:color w:val="0000FF"/>
                </w:rPr>
                <w:t>N 342-п</w:t>
              </w:r>
            </w:hyperlink>
            <w:r>
              <w:rPr>
                <w:color w:val="392C69"/>
              </w:rPr>
              <w:t xml:space="preserve">, от 03.11.2016 </w:t>
            </w:r>
            <w:hyperlink r:id="rId35" w:history="1">
              <w:r>
                <w:rPr>
                  <w:color w:val="0000FF"/>
                </w:rPr>
                <w:t>N 437-п</w:t>
              </w:r>
            </w:hyperlink>
            <w:r>
              <w:rPr>
                <w:color w:val="392C69"/>
              </w:rPr>
              <w:t>,</w:t>
            </w:r>
          </w:p>
          <w:p w:rsidR="00E74647" w:rsidRDefault="00E74647">
            <w:pPr>
              <w:pStyle w:val="ConsPlusNormal"/>
              <w:jc w:val="center"/>
            </w:pPr>
            <w:r>
              <w:rPr>
                <w:color w:val="392C69"/>
              </w:rPr>
              <w:t xml:space="preserve">от 18.11.2016 </w:t>
            </w:r>
            <w:hyperlink r:id="rId36" w:history="1">
              <w:r>
                <w:rPr>
                  <w:color w:val="0000FF"/>
                </w:rPr>
                <w:t>N 458-п</w:t>
              </w:r>
            </w:hyperlink>
            <w:r>
              <w:rPr>
                <w:color w:val="392C69"/>
              </w:rPr>
              <w:t xml:space="preserve">, от 16.12.2016 </w:t>
            </w:r>
            <w:hyperlink r:id="rId37" w:history="1">
              <w:r>
                <w:rPr>
                  <w:color w:val="0000FF"/>
                </w:rPr>
                <w:t>N 505-п</w:t>
              </w:r>
            </w:hyperlink>
            <w:r>
              <w:rPr>
                <w:color w:val="392C69"/>
              </w:rPr>
              <w:t xml:space="preserve"> (ред. 16.12.2016),</w:t>
            </w:r>
          </w:p>
          <w:p w:rsidR="00E74647" w:rsidRDefault="00E74647">
            <w:pPr>
              <w:pStyle w:val="ConsPlusNormal"/>
              <w:jc w:val="center"/>
            </w:pPr>
            <w:r>
              <w:rPr>
                <w:color w:val="392C69"/>
              </w:rPr>
              <w:t xml:space="preserve">от 27.01.2017 </w:t>
            </w:r>
            <w:hyperlink r:id="rId38" w:history="1">
              <w:r>
                <w:rPr>
                  <w:color w:val="0000FF"/>
                </w:rPr>
                <w:t>N 21-п</w:t>
              </w:r>
            </w:hyperlink>
            <w:r>
              <w:rPr>
                <w:color w:val="392C69"/>
              </w:rPr>
              <w:t xml:space="preserve">, от 10.02.2017 </w:t>
            </w:r>
            <w:hyperlink r:id="rId39" w:history="1">
              <w:r>
                <w:rPr>
                  <w:color w:val="0000FF"/>
                </w:rPr>
                <w:t>N 43-п</w:t>
              </w:r>
            </w:hyperlink>
            <w:r>
              <w:rPr>
                <w:color w:val="392C69"/>
              </w:rPr>
              <w:t xml:space="preserve">, от 17.03.2017 </w:t>
            </w:r>
            <w:hyperlink r:id="rId40" w:history="1">
              <w:r>
                <w:rPr>
                  <w:color w:val="0000FF"/>
                </w:rPr>
                <w:t>N 92-п</w:t>
              </w:r>
            </w:hyperlink>
            <w:r>
              <w:rPr>
                <w:color w:val="392C69"/>
              </w:rPr>
              <w:t>,</w:t>
            </w:r>
          </w:p>
          <w:p w:rsidR="00E74647" w:rsidRDefault="00E74647">
            <w:pPr>
              <w:pStyle w:val="ConsPlusNormal"/>
              <w:jc w:val="center"/>
            </w:pPr>
            <w:r>
              <w:rPr>
                <w:color w:val="392C69"/>
              </w:rPr>
              <w:t xml:space="preserve">от 24.03.2017 </w:t>
            </w:r>
            <w:hyperlink r:id="rId41" w:history="1">
              <w:r>
                <w:rPr>
                  <w:color w:val="0000FF"/>
                </w:rPr>
                <w:t>N 101-п</w:t>
              </w:r>
            </w:hyperlink>
            <w:r>
              <w:rPr>
                <w:color w:val="392C69"/>
              </w:rPr>
              <w:t xml:space="preserve">, от 31.03.2017 </w:t>
            </w:r>
            <w:hyperlink r:id="rId42" w:history="1">
              <w:r>
                <w:rPr>
                  <w:color w:val="0000FF"/>
                </w:rPr>
                <w:t>N 113-п</w:t>
              </w:r>
            </w:hyperlink>
            <w:r>
              <w:rPr>
                <w:color w:val="392C69"/>
              </w:rPr>
              <w:t xml:space="preserve">, от 14.04.2017 </w:t>
            </w:r>
            <w:hyperlink r:id="rId43" w:history="1">
              <w:r>
                <w:rPr>
                  <w:color w:val="0000FF"/>
                </w:rPr>
                <w:t>N 139-п</w:t>
              </w:r>
            </w:hyperlink>
            <w:r>
              <w:rPr>
                <w:color w:val="392C69"/>
              </w:rPr>
              <w:t>,</w:t>
            </w:r>
          </w:p>
          <w:p w:rsidR="00E74647" w:rsidRDefault="00E74647">
            <w:pPr>
              <w:pStyle w:val="ConsPlusNormal"/>
              <w:jc w:val="center"/>
            </w:pPr>
            <w:r>
              <w:rPr>
                <w:color w:val="392C69"/>
              </w:rPr>
              <w:t xml:space="preserve">от 05.05.2017 </w:t>
            </w:r>
            <w:hyperlink r:id="rId44" w:history="1">
              <w:r>
                <w:rPr>
                  <w:color w:val="0000FF"/>
                </w:rPr>
                <w:t>N 178-п</w:t>
              </w:r>
            </w:hyperlink>
            <w:r>
              <w:rPr>
                <w:color w:val="392C69"/>
              </w:rPr>
              <w:t xml:space="preserve">, от 12.05.2017 </w:t>
            </w:r>
            <w:hyperlink r:id="rId45" w:history="1">
              <w:r>
                <w:rPr>
                  <w:color w:val="0000FF"/>
                </w:rPr>
                <w:t>N 187-п</w:t>
              </w:r>
            </w:hyperlink>
            <w:r>
              <w:rPr>
                <w:color w:val="392C69"/>
              </w:rPr>
              <w:t xml:space="preserve">, от 09.07.2017 </w:t>
            </w:r>
            <w:hyperlink r:id="rId46" w:history="1">
              <w:r>
                <w:rPr>
                  <w:color w:val="0000FF"/>
                </w:rPr>
                <w:t>N 264-п</w:t>
              </w:r>
            </w:hyperlink>
            <w:r>
              <w:rPr>
                <w:color w:val="392C69"/>
              </w:rPr>
              <w:t>,</w:t>
            </w:r>
          </w:p>
          <w:p w:rsidR="00E74647" w:rsidRDefault="00E74647">
            <w:pPr>
              <w:pStyle w:val="ConsPlusNormal"/>
              <w:jc w:val="center"/>
            </w:pPr>
            <w:r>
              <w:rPr>
                <w:color w:val="392C69"/>
              </w:rPr>
              <w:t xml:space="preserve">от 14.07.2017 </w:t>
            </w:r>
            <w:hyperlink r:id="rId47" w:history="1">
              <w:r>
                <w:rPr>
                  <w:color w:val="0000FF"/>
                </w:rPr>
                <w:t>N 268-п</w:t>
              </w:r>
            </w:hyperlink>
            <w:r>
              <w:rPr>
                <w:color w:val="392C69"/>
              </w:rPr>
              <w:t xml:space="preserve">, от 30.08.2017 </w:t>
            </w:r>
            <w:hyperlink r:id="rId48" w:history="1">
              <w:r>
                <w:rPr>
                  <w:color w:val="0000FF"/>
                </w:rPr>
                <w:t>N 329-п</w:t>
              </w:r>
            </w:hyperlink>
            <w:r>
              <w:rPr>
                <w:color w:val="392C69"/>
              </w:rPr>
              <w:t xml:space="preserve">, от 13.10.2017 </w:t>
            </w:r>
            <w:hyperlink r:id="rId49" w:history="1">
              <w:r>
                <w:rPr>
                  <w:color w:val="0000FF"/>
                </w:rPr>
                <w:t>N 397-п</w:t>
              </w:r>
            </w:hyperlink>
            <w:r>
              <w:rPr>
                <w:color w:val="392C69"/>
              </w:rPr>
              <w:t>,</w:t>
            </w:r>
          </w:p>
          <w:p w:rsidR="00E74647" w:rsidRDefault="00E74647">
            <w:pPr>
              <w:pStyle w:val="ConsPlusNormal"/>
              <w:jc w:val="center"/>
            </w:pPr>
            <w:r>
              <w:rPr>
                <w:color w:val="392C69"/>
              </w:rPr>
              <w:t xml:space="preserve">от 20.10.2017 </w:t>
            </w:r>
            <w:hyperlink r:id="rId50" w:history="1">
              <w:r>
                <w:rPr>
                  <w:color w:val="0000FF"/>
                </w:rPr>
                <w:t>N 412-п</w:t>
              </w:r>
            </w:hyperlink>
            <w:r>
              <w:rPr>
                <w:color w:val="392C69"/>
              </w:rPr>
              <w:t xml:space="preserve">, от 10.11.2017 </w:t>
            </w:r>
            <w:hyperlink r:id="rId51" w:history="1">
              <w:r>
                <w:rPr>
                  <w:color w:val="0000FF"/>
                </w:rPr>
                <w:t>N 455-п</w:t>
              </w:r>
            </w:hyperlink>
            <w:r>
              <w:rPr>
                <w:color w:val="392C69"/>
              </w:rPr>
              <w:t xml:space="preserve">, от 15.12.2017 </w:t>
            </w:r>
            <w:hyperlink r:id="rId52" w:history="1">
              <w:r>
                <w:rPr>
                  <w:color w:val="0000FF"/>
                </w:rPr>
                <w:t>N 506-п</w:t>
              </w:r>
            </w:hyperlink>
            <w:r>
              <w:rPr>
                <w:color w:val="392C69"/>
              </w:rPr>
              <w:t>,</w:t>
            </w:r>
          </w:p>
          <w:p w:rsidR="00E74647" w:rsidRDefault="00E74647">
            <w:pPr>
              <w:pStyle w:val="ConsPlusNormal"/>
              <w:jc w:val="center"/>
            </w:pPr>
            <w:r>
              <w:rPr>
                <w:color w:val="392C69"/>
              </w:rPr>
              <w:t xml:space="preserve">от 26.01.2018 </w:t>
            </w:r>
            <w:hyperlink r:id="rId53" w:history="1">
              <w:r>
                <w:rPr>
                  <w:color w:val="0000FF"/>
                </w:rPr>
                <w:t>N 15-п</w:t>
              </w:r>
            </w:hyperlink>
            <w:r>
              <w:rPr>
                <w:color w:val="392C69"/>
              </w:rPr>
              <w:t xml:space="preserve">, от 07.03.2018 </w:t>
            </w:r>
            <w:hyperlink r:id="rId54" w:history="1">
              <w:r>
                <w:rPr>
                  <w:color w:val="0000FF"/>
                </w:rPr>
                <w:t>N 60-п</w:t>
              </w:r>
            </w:hyperlink>
            <w:r>
              <w:rPr>
                <w:color w:val="392C69"/>
              </w:rPr>
              <w:t xml:space="preserve">, от 23.03.2018 </w:t>
            </w:r>
            <w:hyperlink r:id="rId55" w:history="1">
              <w:r>
                <w:rPr>
                  <w:color w:val="0000FF"/>
                </w:rPr>
                <w:t>N 74-п</w:t>
              </w:r>
            </w:hyperlink>
            <w:r>
              <w:rPr>
                <w:color w:val="392C69"/>
              </w:rPr>
              <w:t>,</w:t>
            </w:r>
          </w:p>
          <w:p w:rsidR="00E74647" w:rsidRDefault="00E74647">
            <w:pPr>
              <w:pStyle w:val="ConsPlusNormal"/>
              <w:jc w:val="center"/>
            </w:pPr>
            <w:r>
              <w:rPr>
                <w:color w:val="392C69"/>
              </w:rPr>
              <w:t xml:space="preserve">от 27.04.2018 </w:t>
            </w:r>
            <w:hyperlink r:id="rId56" w:history="1">
              <w:r>
                <w:rPr>
                  <w:color w:val="0000FF"/>
                </w:rPr>
                <w:t>N 139-п</w:t>
              </w:r>
            </w:hyperlink>
            <w:r>
              <w:rPr>
                <w:color w:val="392C69"/>
              </w:rPr>
              <w:t>)</w:t>
            </w:r>
          </w:p>
        </w:tc>
      </w:tr>
    </w:tbl>
    <w:p w:rsidR="00E74647" w:rsidRDefault="00E74647">
      <w:pPr>
        <w:pStyle w:val="ConsPlusNormal"/>
        <w:jc w:val="both"/>
      </w:pPr>
    </w:p>
    <w:p w:rsidR="00E74647" w:rsidRDefault="00E74647">
      <w:pPr>
        <w:pStyle w:val="ConsPlusNormal"/>
        <w:ind w:firstLine="540"/>
        <w:jc w:val="both"/>
      </w:pPr>
      <w:r>
        <w:t xml:space="preserve">Руководствуясь государственной </w:t>
      </w:r>
      <w:hyperlink r:id="rId57"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в соответствии с </w:t>
      </w:r>
      <w:hyperlink r:id="rId58"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60"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E74647" w:rsidRDefault="00E74647">
      <w:pPr>
        <w:pStyle w:val="ConsPlusNormal"/>
        <w:jc w:val="both"/>
      </w:pPr>
      <w:r>
        <w:t xml:space="preserve">(в ред. постановлений Правительства ХМАО - Югры от 13.11.2015 </w:t>
      </w:r>
      <w:hyperlink r:id="rId61" w:history="1">
        <w:r>
          <w:rPr>
            <w:color w:val="0000FF"/>
          </w:rPr>
          <w:t>N 416-п</w:t>
        </w:r>
      </w:hyperlink>
      <w:r>
        <w:t xml:space="preserve">, от 07.03.2018 </w:t>
      </w:r>
      <w:hyperlink r:id="rId62" w:history="1">
        <w:r>
          <w:rPr>
            <w:color w:val="0000FF"/>
          </w:rPr>
          <w:t>N 60-п</w:t>
        </w:r>
      </w:hyperlink>
      <w:r>
        <w:t>)</w:t>
      </w:r>
    </w:p>
    <w:p w:rsidR="00E74647" w:rsidRDefault="00E74647">
      <w:pPr>
        <w:pStyle w:val="ConsPlusNormal"/>
        <w:spacing w:before="220"/>
        <w:ind w:firstLine="540"/>
        <w:jc w:val="both"/>
      </w:pPr>
      <w:r>
        <w:t xml:space="preserve">1. Утвердить прилагаемую государственную </w:t>
      </w:r>
      <w:hyperlink w:anchor="P174"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 (далее - государственная программа).</w:t>
      </w:r>
    </w:p>
    <w:p w:rsidR="00E74647" w:rsidRDefault="00E74647">
      <w:pPr>
        <w:pStyle w:val="ConsPlusNormal"/>
        <w:jc w:val="both"/>
      </w:pPr>
      <w:r>
        <w:t xml:space="preserve">(в ред. постановлений Правительства ХМАО - Югры от 13.11.2015 </w:t>
      </w:r>
      <w:hyperlink r:id="rId63" w:history="1">
        <w:r>
          <w:rPr>
            <w:color w:val="0000FF"/>
          </w:rPr>
          <w:t>N 416-п</w:t>
        </w:r>
      </w:hyperlink>
      <w:r>
        <w:t xml:space="preserve">, от 10.11.2017 </w:t>
      </w:r>
      <w:hyperlink r:id="rId64" w:history="1">
        <w:r>
          <w:rPr>
            <w:color w:val="0000FF"/>
          </w:rPr>
          <w:t>N 455-п</w:t>
        </w:r>
      </w:hyperlink>
      <w:r>
        <w:t>)</w:t>
      </w:r>
    </w:p>
    <w:p w:rsidR="00E74647" w:rsidRDefault="00E74647">
      <w:pPr>
        <w:pStyle w:val="ConsPlusNormal"/>
        <w:spacing w:before="220"/>
        <w:ind w:firstLine="540"/>
        <w:jc w:val="both"/>
      </w:pPr>
      <w:r>
        <w:lastRenderedPageBreak/>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3. Признать утратившими силу:</w:t>
      </w:r>
    </w:p>
    <w:p w:rsidR="00E74647" w:rsidRDefault="00E74647">
      <w:pPr>
        <w:pStyle w:val="ConsPlusNormal"/>
        <w:spacing w:before="220"/>
        <w:ind w:firstLine="540"/>
        <w:jc w:val="both"/>
      </w:pPr>
      <w:hyperlink r:id="rId65"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67"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68"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69"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1"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2"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3"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4"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5"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6"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7"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74647" w:rsidRDefault="00E74647">
      <w:pPr>
        <w:pStyle w:val="ConsPlusNormal"/>
        <w:spacing w:before="220"/>
        <w:ind w:firstLine="540"/>
        <w:jc w:val="both"/>
      </w:pPr>
      <w:hyperlink r:id="rId78"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79"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80"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81"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82"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83" w:history="1">
        <w:r>
          <w:rPr>
            <w:color w:val="0000FF"/>
          </w:rPr>
          <w:t>постановление</w:t>
        </w:r>
      </w:hyperlink>
      <w:r>
        <w:t xml:space="preserve"> Правительства Ханты-Мансийского автономного округа - Югры от 1 июля 2013 </w:t>
      </w:r>
      <w:r>
        <w:lastRenderedPageBreak/>
        <w:t>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84"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74647" w:rsidRDefault="00E74647">
      <w:pPr>
        <w:pStyle w:val="ConsPlusNormal"/>
        <w:spacing w:before="220"/>
        <w:ind w:firstLine="540"/>
        <w:jc w:val="both"/>
      </w:pPr>
      <w:hyperlink r:id="rId85"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74647" w:rsidRDefault="00E74647">
      <w:pPr>
        <w:pStyle w:val="ConsPlusNormal"/>
        <w:spacing w:before="220"/>
        <w:ind w:firstLine="540"/>
        <w:jc w:val="both"/>
      </w:pPr>
      <w:hyperlink r:id="rId86"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74647" w:rsidRDefault="00E74647">
      <w:pPr>
        <w:pStyle w:val="ConsPlusNormal"/>
        <w:spacing w:before="220"/>
        <w:ind w:firstLine="540"/>
        <w:jc w:val="both"/>
      </w:pPr>
      <w:hyperlink r:id="rId87"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74647" w:rsidRDefault="00E74647">
      <w:pPr>
        <w:pStyle w:val="ConsPlusNormal"/>
        <w:spacing w:before="220"/>
        <w:ind w:firstLine="540"/>
        <w:jc w:val="both"/>
      </w:pPr>
      <w:hyperlink r:id="rId88"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74647" w:rsidRDefault="00E74647">
      <w:pPr>
        <w:pStyle w:val="ConsPlusNormal"/>
        <w:spacing w:before="220"/>
        <w:ind w:firstLine="540"/>
        <w:jc w:val="both"/>
      </w:pPr>
      <w:hyperlink r:id="rId89"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9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91"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92"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9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94"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95"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96" w:history="1">
        <w:r>
          <w:rPr>
            <w:color w:val="0000FF"/>
          </w:rPr>
          <w:t>программе</w:t>
        </w:r>
      </w:hyperlink>
      <w:r>
        <w:t xml:space="preserve"> Ханты-Мансийского автономного округа - Югры "Улучшение жилищных условий населения Ханты-</w:t>
      </w:r>
      <w:r>
        <w:lastRenderedPageBreak/>
        <w:t>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97"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98"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E74647" w:rsidRDefault="00E74647">
      <w:pPr>
        <w:pStyle w:val="ConsPlusNormal"/>
        <w:spacing w:before="220"/>
        <w:ind w:firstLine="540"/>
        <w:jc w:val="both"/>
      </w:pPr>
      <w:hyperlink r:id="rId99"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01"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02"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04"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05"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07"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08"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10"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11"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11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13"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14"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16"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17"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19"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20"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22"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23"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25"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26"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28"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29"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3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31"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32" w:history="1">
        <w:r>
          <w:rPr>
            <w:color w:val="0000FF"/>
          </w:rPr>
          <w:t>пункты 4</w:t>
        </w:r>
      </w:hyperlink>
      <w:r>
        <w:t xml:space="preserve">, </w:t>
      </w:r>
      <w:hyperlink r:id="rId133" w:history="1">
        <w:r>
          <w:rPr>
            <w:color w:val="0000FF"/>
          </w:rPr>
          <w:t>7</w:t>
        </w:r>
      </w:hyperlink>
      <w:r>
        <w:t xml:space="preserve">, </w:t>
      </w:r>
      <w:hyperlink r:id="rId134"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E74647" w:rsidRDefault="00E74647">
      <w:pPr>
        <w:pStyle w:val="ConsPlusNormal"/>
        <w:jc w:val="both"/>
      </w:pPr>
      <w:r>
        <w:t xml:space="preserve">(в ред. </w:t>
      </w:r>
      <w:hyperlink r:id="rId135"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36"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3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38"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39" w:history="1">
        <w:r>
          <w:rPr>
            <w:color w:val="0000FF"/>
          </w:rPr>
          <w:t>пункты 6</w:t>
        </w:r>
      </w:hyperlink>
      <w:r>
        <w:t xml:space="preserve">, </w:t>
      </w:r>
      <w:hyperlink r:id="rId140"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E74647" w:rsidRDefault="00E74647">
      <w:pPr>
        <w:pStyle w:val="ConsPlusNormal"/>
        <w:spacing w:before="220"/>
        <w:ind w:firstLine="540"/>
        <w:jc w:val="both"/>
      </w:pPr>
      <w:hyperlink r:id="rId141"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E74647" w:rsidRDefault="00E74647">
      <w:pPr>
        <w:pStyle w:val="ConsPlusNormal"/>
        <w:spacing w:before="220"/>
        <w:ind w:firstLine="540"/>
        <w:jc w:val="both"/>
      </w:pPr>
      <w:hyperlink r:id="rId142"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E74647" w:rsidRDefault="00E74647">
      <w:pPr>
        <w:pStyle w:val="ConsPlusNormal"/>
        <w:spacing w:before="220"/>
        <w:ind w:firstLine="540"/>
        <w:jc w:val="both"/>
      </w:pPr>
      <w:hyperlink r:id="rId143"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w:t>
      </w:r>
      <w:r>
        <w:lastRenderedPageBreak/>
        <w:t>- Югры на 2011 - 2013 годы и на период до 2015 года";</w:t>
      </w:r>
    </w:p>
    <w:p w:rsidR="00E74647" w:rsidRDefault="00E74647">
      <w:pPr>
        <w:pStyle w:val="ConsPlusNormal"/>
        <w:spacing w:before="220"/>
        <w:ind w:firstLine="540"/>
        <w:jc w:val="both"/>
      </w:pPr>
      <w:hyperlink r:id="rId144"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45"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46"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47"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48"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49"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0"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1"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w:t>
      </w:r>
      <w:r>
        <w:lastRenderedPageBreak/>
        <w:t>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2"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3"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4"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5"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6"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7"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8"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spacing w:before="220"/>
        <w:ind w:firstLine="540"/>
        <w:jc w:val="both"/>
      </w:pPr>
      <w:hyperlink r:id="rId159"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w:t>
      </w:r>
      <w:r>
        <w:lastRenderedPageBreak/>
        <w:t>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74647" w:rsidRDefault="00E74647">
      <w:pPr>
        <w:pStyle w:val="ConsPlusNormal"/>
        <w:jc w:val="both"/>
      </w:pPr>
      <w:r>
        <w:t xml:space="preserve">(в ред. </w:t>
      </w:r>
      <w:hyperlink r:id="rId160" w:history="1">
        <w:r>
          <w:rPr>
            <w:color w:val="0000FF"/>
          </w:rPr>
          <w:t>постановления</w:t>
        </w:r>
      </w:hyperlink>
      <w:r>
        <w:t xml:space="preserve"> Правительства ХМАО - Югры от 25.04.2014 N 146-п)</w:t>
      </w:r>
    </w:p>
    <w:p w:rsidR="00E74647" w:rsidRDefault="00E74647">
      <w:pPr>
        <w:pStyle w:val="ConsPlusNormal"/>
        <w:spacing w:before="220"/>
        <w:ind w:firstLine="540"/>
        <w:jc w:val="both"/>
      </w:pPr>
      <w:hyperlink r:id="rId161"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74647" w:rsidRDefault="00E74647">
      <w:pPr>
        <w:pStyle w:val="ConsPlusNormal"/>
        <w:spacing w:before="220"/>
        <w:ind w:firstLine="540"/>
        <w:jc w:val="both"/>
      </w:pPr>
      <w:hyperlink r:id="rId162"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74647" w:rsidRDefault="00E74647">
      <w:pPr>
        <w:pStyle w:val="ConsPlusNormal"/>
        <w:spacing w:before="220"/>
        <w:ind w:firstLine="540"/>
        <w:jc w:val="both"/>
      </w:pPr>
      <w:hyperlink r:id="rId163"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74647" w:rsidRDefault="00E74647">
      <w:pPr>
        <w:pStyle w:val="ConsPlusNormal"/>
        <w:spacing w:before="220"/>
        <w:ind w:firstLine="540"/>
        <w:jc w:val="both"/>
      </w:pPr>
      <w:hyperlink r:id="rId164"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74647" w:rsidRDefault="00E74647">
      <w:pPr>
        <w:pStyle w:val="ConsPlusNormal"/>
        <w:spacing w:before="220"/>
        <w:ind w:firstLine="540"/>
        <w:jc w:val="both"/>
      </w:pPr>
      <w:hyperlink r:id="rId165"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E74647" w:rsidRDefault="00E74647">
      <w:pPr>
        <w:pStyle w:val="ConsPlusNormal"/>
        <w:spacing w:before="220"/>
        <w:ind w:firstLine="540"/>
        <w:jc w:val="both"/>
      </w:pPr>
      <w:hyperlink r:id="rId166"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E74647" w:rsidRDefault="00E74647">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68"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w:t>
      </w:r>
      <w:r>
        <w:lastRenderedPageBreak/>
        <w:t>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E74647" w:rsidRDefault="00E74647">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70"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E74647" w:rsidRDefault="00E74647">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72"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74647" w:rsidRDefault="00E74647">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74"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76"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E74647" w:rsidRDefault="00E74647">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78"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80"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82"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84"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E74647" w:rsidRDefault="00E74647">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86"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88" w:history="1">
        <w:r>
          <w:rPr>
            <w:color w:val="0000FF"/>
          </w:rPr>
          <w:t>постановление</w:t>
        </w:r>
      </w:hyperlink>
      <w:r>
        <w:t xml:space="preserve"> Правительства Ханты-Мансийского автономного округа - Югры от 20 июля </w:t>
      </w:r>
      <w:r>
        <w:lastRenderedPageBreak/>
        <w:t>2009 года N 178-п "О внесении изменений в постановление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90"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E74647" w:rsidRDefault="00E74647">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92"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74647" w:rsidRDefault="00E74647">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25.04.2014 N 146-п)</w:t>
      </w:r>
    </w:p>
    <w:p w:rsidR="00E74647" w:rsidRDefault="00E74647">
      <w:pPr>
        <w:pStyle w:val="ConsPlusNormal"/>
        <w:spacing w:before="220"/>
        <w:ind w:firstLine="540"/>
        <w:jc w:val="both"/>
      </w:pPr>
      <w:hyperlink r:id="rId194" w:history="1">
        <w:r>
          <w:rPr>
            <w:color w:val="0000FF"/>
          </w:rPr>
          <w:t>постановление</w:t>
        </w:r>
      </w:hyperlink>
      <w:r>
        <w:t xml:space="preserve">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E74647" w:rsidRDefault="00E74647">
      <w:pPr>
        <w:pStyle w:val="ConsPlusNormal"/>
        <w:jc w:val="both"/>
      </w:pPr>
      <w:r>
        <w:t xml:space="preserve">(абзац введен </w:t>
      </w:r>
      <w:hyperlink r:id="rId195" w:history="1">
        <w:r>
          <w:rPr>
            <w:color w:val="0000FF"/>
          </w:rPr>
          <w:t>постановлением</w:t>
        </w:r>
      </w:hyperlink>
      <w:r>
        <w:t xml:space="preserve"> Правительства ХМАО - Югры от 03.11.2016 N 437-п)</w:t>
      </w:r>
    </w:p>
    <w:p w:rsidR="00E74647" w:rsidRDefault="00E74647">
      <w:pPr>
        <w:pStyle w:val="ConsPlusNormal"/>
        <w:spacing w:before="220"/>
        <w:ind w:firstLine="540"/>
        <w:jc w:val="both"/>
      </w:pPr>
      <w:hyperlink r:id="rId196"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E74647" w:rsidRDefault="00E74647">
      <w:pPr>
        <w:pStyle w:val="ConsPlusNormal"/>
        <w:jc w:val="both"/>
      </w:pPr>
      <w:r>
        <w:t xml:space="preserve">(абзац введен </w:t>
      </w:r>
      <w:hyperlink r:id="rId197" w:history="1">
        <w:r>
          <w:rPr>
            <w:color w:val="0000FF"/>
          </w:rPr>
          <w:t>постановлением</w:t>
        </w:r>
      </w:hyperlink>
      <w:r>
        <w:t xml:space="preserve"> Правительства ХМАО - Югры от 03.11.2016 N 437-п)</w:t>
      </w:r>
    </w:p>
    <w:p w:rsidR="00E74647" w:rsidRDefault="00E74647">
      <w:pPr>
        <w:pStyle w:val="ConsPlusNormal"/>
        <w:spacing w:before="220"/>
        <w:ind w:firstLine="540"/>
        <w:jc w:val="both"/>
      </w:pPr>
      <w:hyperlink r:id="rId198"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E74647" w:rsidRDefault="00E74647">
      <w:pPr>
        <w:pStyle w:val="ConsPlusNormal"/>
        <w:jc w:val="both"/>
      </w:pPr>
      <w:r>
        <w:t xml:space="preserve">(абзац введен </w:t>
      </w:r>
      <w:hyperlink r:id="rId199" w:history="1">
        <w:r>
          <w:rPr>
            <w:color w:val="0000FF"/>
          </w:rPr>
          <w:t>постановлением</w:t>
        </w:r>
      </w:hyperlink>
      <w:r>
        <w:t xml:space="preserve"> Правительства ХМАО - Югры от 03.11.2016 N 437-п)</w:t>
      </w:r>
    </w:p>
    <w:p w:rsidR="00E74647" w:rsidRDefault="00E74647">
      <w:pPr>
        <w:pStyle w:val="ConsPlusNormal"/>
        <w:spacing w:before="220"/>
        <w:ind w:firstLine="540"/>
        <w:jc w:val="both"/>
      </w:pPr>
      <w:hyperlink r:id="rId200"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E74647" w:rsidRDefault="00E74647">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03.11.2016 N 437-п)</w:t>
      </w:r>
    </w:p>
    <w:p w:rsidR="00E74647" w:rsidRDefault="00E74647">
      <w:pPr>
        <w:pStyle w:val="ConsPlusNormal"/>
        <w:spacing w:before="220"/>
        <w:ind w:firstLine="540"/>
        <w:jc w:val="both"/>
      </w:pPr>
      <w:r>
        <w:t xml:space="preserve">4. Утратил силу с 1 января 2016 года. - </w:t>
      </w:r>
      <w:hyperlink r:id="rId202" w:history="1">
        <w:r>
          <w:rPr>
            <w:color w:val="0000FF"/>
          </w:rPr>
          <w:t>Постановление</w:t>
        </w:r>
      </w:hyperlink>
      <w:r>
        <w:t xml:space="preserve"> Правительства ХМАО - Югры от 13.11.2015 N 416-п.</w:t>
      </w:r>
    </w:p>
    <w:p w:rsidR="00E74647" w:rsidRDefault="00E74647">
      <w:pPr>
        <w:pStyle w:val="ConsPlusNormal"/>
        <w:jc w:val="both"/>
      </w:pPr>
    </w:p>
    <w:p w:rsidR="00E74647" w:rsidRDefault="00E74647">
      <w:pPr>
        <w:pStyle w:val="ConsPlusNormal"/>
        <w:jc w:val="right"/>
      </w:pPr>
      <w:r>
        <w:t>Губернатор</w:t>
      </w:r>
    </w:p>
    <w:p w:rsidR="00E74647" w:rsidRDefault="00E74647">
      <w:pPr>
        <w:pStyle w:val="ConsPlusNormal"/>
        <w:jc w:val="right"/>
      </w:pPr>
      <w:r>
        <w:t>Ханты-Мансийского</w:t>
      </w:r>
    </w:p>
    <w:p w:rsidR="00E74647" w:rsidRDefault="00E74647">
      <w:pPr>
        <w:pStyle w:val="ConsPlusNormal"/>
        <w:jc w:val="right"/>
      </w:pPr>
      <w:r>
        <w:t>автономного округа - Югры</w:t>
      </w:r>
    </w:p>
    <w:p w:rsidR="00E74647" w:rsidRDefault="00E74647">
      <w:pPr>
        <w:pStyle w:val="ConsPlusNormal"/>
        <w:jc w:val="right"/>
      </w:pPr>
      <w:r>
        <w:t>Н.В.КОМАРОВА</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0"/>
      </w:pPr>
      <w:r>
        <w:t>Приложение</w:t>
      </w:r>
    </w:p>
    <w:p w:rsidR="00E74647" w:rsidRDefault="00E74647">
      <w:pPr>
        <w:pStyle w:val="ConsPlusNormal"/>
        <w:jc w:val="right"/>
      </w:pPr>
      <w:r>
        <w:t>к постановлению Правительства</w:t>
      </w:r>
    </w:p>
    <w:p w:rsidR="00E74647" w:rsidRDefault="00E74647">
      <w:pPr>
        <w:pStyle w:val="ConsPlusNormal"/>
        <w:jc w:val="right"/>
      </w:pPr>
      <w:r>
        <w:t>Ханты-Мансийского</w:t>
      </w:r>
    </w:p>
    <w:p w:rsidR="00E74647" w:rsidRDefault="00E74647">
      <w:pPr>
        <w:pStyle w:val="ConsPlusNormal"/>
        <w:jc w:val="right"/>
      </w:pPr>
      <w:r>
        <w:t>автономного округа - Югры</w:t>
      </w:r>
    </w:p>
    <w:p w:rsidR="00E74647" w:rsidRDefault="00E74647">
      <w:pPr>
        <w:pStyle w:val="ConsPlusNormal"/>
        <w:jc w:val="right"/>
      </w:pPr>
      <w:r>
        <w:lastRenderedPageBreak/>
        <w:t>от 9 октября 2013 года N 408-п</w:t>
      </w:r>
    </w:p>
    <w:p w:rsidR="00E74647" w:rsidRDefault="00E74647">
      <w:pPr>
        <w:pStyle w:val="ConsPlusNormal"/>
        <w:jc w:val="both"/>
      </w:pPr>
    </w:p>
    <w:p w:rsidR="00E74647" w:rsidRDefault="00E74647">
      <w:pPr>
        <w:pStyle w:val="ConsPlusTitle"/>
        <w:jc w:val="center"/>
      </w:pPr>
      <w:bookmarkStart w:id="0" w:name="P174"/>
      <w:bookmarkEnd w:id="0"/>
      <w:r>
        <w:t>ГОСУДАРСТВЕННАЯ ПРОГРАММА</w:t>
      </w:r>
    </w:p>
    <w:p w:rsidR="00E74647" w:rsidRDefault="00E74647">
      <w:pPr>
        <w:pStyle w:val="ConsPlusTitle"/>
        <w:jc w:val="center"/>
      </w:pPr>
      <w:r>
        <w:t>ХАНТЫ-МАНСИЙСКОГО АВТОНОМНОГО ОКРУГА - ЮГРЫ "ОБЕСПЕЧЕНИЕ</w:t>
      </w:r>
    </w:p>
    <w:p w:rsidR="00E74647" w:rsidRDefault="00E74647">
      <w:pPr>
        <w:pStyle w:val="ConsPlusTitle"/>
        <w:jc w:val="center"/>
      </w:pPr>
      <w:r>
        <w:t>ДОСТУПНЫМ И КОМФОРТНЫМ ЖИЛЬЕМ ЖИТЕЛЕЙ ХАНТЫ-МАНСИЙСКОГО</w:t>
      </w:r>
    </w:p>
    <w:p w:rsidR="00E74647" w:rsidRDefault="00E74647">
      <w:pPr>
        <w:pStyle w:val="ConsPlusTitle"/>
        <w:jc w:val="center"/>
      </w:pPr>
      <w:r>
        <w:t>АВТОНОМНОГО ОКРУГА - ЮГРЫ В 2018 - 2025 ГОДАХ И НА ПЕРИОД</w:t>
      </w:r>
    </w:p>
    <w:p w:rsidR="00E74647" w:rsidRDefault="00E74647">
      <w:pPr>
        <w:pStyle w:val="ConsPlusTitle"/>
        <w:jc w:val="center"/>
      </w:pPr>
      <w:r>
        <w:t>ДО 2030 ГОДА" (ДАЛЕЕ - ГОСУДАРСТВЕННАЯ ПРОГРАММА)</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10.11.2017 </w:t>
            </w:r>
            <w:hyperlink r:id="rId203" w:history="1">
              <w:r>
                <w:rPr>
                  <w:color w:val="0000FF"/>
                </w:rPr>
                <w:t>N 455-п</w:t>
              </w:r>
            </w:hyperlink>
            <w:r>
              <w:rPr>
                <w:color w:val="392C69"/>
              </w:rPr>
              <w:t>,</w:t>
            </w:r>
          </w:p>
          <w:p w:rsidR="00E74647" w:rsidRDefault="00E74647">
            <w:pPr>
              <w:pStyle w:val="ConsPlusNormal"/>
              <w:jc w:val="center"/>
            </w:pPr>
            <w:r>
              <w:rPr>
                <w:color w:val="392C69"/>
              </w:rPr>
              <w:t xml:space="preserve">от 26.01.2018 </w:t>
            </w:r>
            <w:hyperlink r:id="rId204" w:history="1">
              <w:r>
                <w:rPr>
                  <w:color w:val="0000FF"/>
                </w:rPr>
                <w:t>N 15-п</w:t>
              </w:r>
            </w:hyperlink>
            <w:r>
              <w:rPr>
                <w:color w:val="392C69"/>
              </w:rPr>
              <w:t xml:space="preserve">, от 07.03.2018 </w:t>
            </w:r>
            <w:hyperlink r:id="rId205" w:history="1">
              <w:r>
                <w:rPr>
                  <w:color w:val="0000FF"/>
                </w:rPr>
                <w:t>N 60-п</w:t>
              </w:r>
            </w:hyperlink>
            <w:r>
              <w:rPr>
                <w:color w:val="392C69"/>
              </w:rPr>
              <w:t xml:space="preserve">, от 23.03.2018 </w:t>
            </w:r>
            <w:hyperlink r:id="rId206" w:history="1">
              <w:r>
                <w:rPr>
                  <w:color w:val="0000FF"/>
                </w:rPr>
                <w:t>N 74-п</w:t>
              </w:r>
            </w:hyperlink>
            <w:r>
              <w:rPr>
                <w:color w:val="392C69"/>
              </w:rPr>
              <w:t>,</w:t>
            </w:r>
          </w:p>
          <w:p w:rsidR="00E74647" w:rsidRDefault="00E74647">
            <w:pPr>
              <w:pStyle w:val="ConsPlusNormal"/>
              <w:jc w:val="center"/>
            </w:pPr>
            <w:r>
              <w:rPr>
                <w:color w:val="392C69"/>
              </w:rPr>
              <w:t xml:space="preserve">от 27.04.2018 </w:t>
            </w:r>
            <w:hyperlink r:id="rId207" w:history="1">
              <w:r>
                <w:rPr>
                  <w:color w:val="0000FF"/>
                </w:rPr>
                <w:t>N 139-п</w:t>
              </w:r>
            </w:hyperlink>
            <w:r>
              <w:rPr>
                <w:color w:val="392C69"/>
              </w:rPr>
              <w:t>)</w:t>
            </w:r>
          </w:p>
        </w:tc>
      </w:tr>
    </w:tbl>
    <w:p w:rsidR="00E74647" w:rsidRDefault="00E74647">
      <w:pPr>
        <w:pStyle w:val="ConsPlusNormal"/>
        <w:jc w:val="both"/>
      </w:pPr>
    </w:p>
    <w:p w:rsidR="00E74647" w:rsidRDefault="00E74647">
      <w:pPr>
        <w:pStyle w:val="ConsPlusNormal"/>
        <w:jc w:val="center"/>
        <w:outlineLvl w:val="1"/>
      </w:pPr>
      <w:r>
        <w:t>Паспорт государственной программы</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74647">
        <w:tc>
          <w:tcPr>
            <w:tcW w:w="2268" w:type="dxa"/>
          </w:tcPr>
          <w:p w:rsidR="00E74647" w:rsidRDefault="00E74647">
            <w:pPr>
              <w:pStyle w:val="ConsPlusNormal"/>
            </w:pPr>
            <w:r>
              <w:t>Наименование государственной программы</w:t>
            </w:r>
          </w:p>
        </w:tc>
        <w:tc>
          <w:tcPr>
            <w:tcW w:w="6803" w:type="dxa"/>
          </w:tcPr>
          <w:p w:rsidR="00E74647" w:rsidRDefault="00E74647">
            <w:pPr>
              <w:pStyle w:val="ConsPlusNormal"/>
              <w:jc w:val="both"/>
            </w:pPr>
            <w:r>
              <w:t>Обеспечение доступным и комфортным жильем жителей Ханты-Мансийского автономного округа - Югры в 2018 - 2025 годах и на период до 2030 года</w:t>
            </w:r>
          </w:p>
        </w:tc>
      </w:tr>
      <w:tr w:rsidR="00E74647">
        <w:tc>
          <w:tcPr>
            <w:tcW w:w="2268" w:type="dxa"/>
          </w:tcPr>
          <w:p w:rsidR="00E74647" w:rsidRDefault="00E74647">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03" w:type="dxa"/>
          </w:tcPr>
          <w:p w:rsidR="00E74647" w:rsidRDefault="00E74647">
            <w:pPr>
              <w:pStyle w:val="ConsPlusNormal"/>
            </w:pPr>
          </w:p>
        </w:tc>
      </w:tr>
      <w:tr w:rsidR="00E74647">
        <w:tc>
          <w:tcPr>
            <w:tcW w:w="2268" w:type="dxa"/>
          </w:tcPr>
          <w:p w:rsidR="00E74647" w:rsidRDefault="00E74647">
            <w:pPr>
              <w:pStyle w:val="ConsPlusNormal"/>
            </w:pPr>
            <w:r>
              <w:t>Ответственный исполнитель государственной программы</w:t>
            </w:r>
          </w:p>
        </w:tc>
        <w:tc>
          <w:tcPr>
            <w:tcW w:w="6803" w:type="dxa"/>
          </w:tcPr>
          <w:p w:rsidR="00E74647" w:rsidRDefault="00E74647">
            <w:pPr>
              <w:pStyle w:val="ConsPlusNormal"/>
              <w:jc w:val="both"/>
            </w:pPr>
            <w:r>
              <w:t>Департамент строительства Ханты-Мансийского автономного округа - Югры</w:t>
            </w:r>
          </w:p>
        </w:tc>
      </w:tr>
      <w:tr w:rsidR="00E74647">
        <w:tc>
          <w:tcPr>
            <w:tcW w:w="2268" w:type="dxa"/>
          </w:tcPr>
          <w:p w:rsidR="00E74647" w:rsidRDefault="00E74647">
            <w:pPr>
              <w:pStyle w:val="ConsPlusNormal"/>
            </w:pPr>
            <w:r>
              <w:t>Соисполнители государственной программы</w:t>
            </w:r>
          </w:p>
        </w:tc>
        <w:tc>
          <w:tcPr>
            <w:tcW w:w="6803" w:type="dxa"/>
          </w:tcPr>
          <w:p w:rsidR="00E74647" w:rsidRDefault="00E74647">
            <w:pPr>
              <w:pStyle w:val="ConsPlusNormal"/>
              <w:ind w:firstLine="283"/>
              <w:jc w:val="both"/>
            </w:pPr>
            <w:r>
              <w:t>Служба жилищного и строительного надзора Ханты-Мансийского автономного округа - Югры,</w:t>
            </w:r>
          </w:p>
          <w:p w:rsidR="00E74647" w:rsidRDefault="00E74647">
            <w:pPr>
              <w:pStyle w:val="ConsPlusNormal"/>
              <w:ind w:firstLine="283"/>
              <w:jc w:val="both"/>
            </w:pPr>
            <w:r>
              <w:t>Департамент информационных технологий Ханты-Мансийского автономного округа - Югры,</w:t>
            </w:r>
          </w:p>
          <w:p w:rsidR="00E74647" w:rsidRDefault="00E74647">
            <w:pPr>
              <w:pStyle w:val="ConsPlusNormal"/>
              <w:ind w:firstLine="283"/>
              <w:jc w:val="both"/>
            </w:pPr>
            <w:r>
              <w:t>Департамент дорожного хозяйства и транспорта Ханты-Мансийского автономного округа - Югры,</w:t>
            </w:r>
          </w:p>
          <w:p w:rsidR="00E74647" w:rsidRDefault="00E74647">
            <w:pPr>
              <w:pStyle w:val="ConsPlusNormal"/>
              <w:ind w:firstLine="283"/>
              <w:jc w:val="both"/>
            </w:pPr>
            <w:r>
              <w:t>Департамент образования и молодежной политики Ханты-Мансийского автономного округа - Югры</w:t>
            </w:r>
          </w:p>
        </w:tc>
      </w:tr>
      <w:tr w:rsidR="00E74647">
        <w:tc>
          <w:tcPr>
            <w:tcW w:w="2268" w:type="dxa"/>
          </w:tcPr>
          <w:p w:rsidR="00E74647" w:rsidRDefault="00E74647">
            <w:pPr>
              <w:pStyle w:val="ConsPlusNormal"/>
            </w:pPr>
            <w:r>
              <w:t>Цели государственной программы</w:t>
            </w:r>
          </w:p>
        </w:tc>
        <w:tc>
          <w:tcPr>
            <w:tcW w:w="6803" w:type="dxa"/>
          </w:tcPr>
          <w:p w:rsidR="00E74647" w:rsidRDefault="00E74647">
            <w:pPr>
              <w:pStyle w:val="ConsPlusNormal"/>
              <w:ind w:firstLine="283"/>
              <w:jc w:val="both"/>
            </w:pPr>
            <w:r>
              <w:t>1. Создание условий и механизмов для увеличения объемов жилищного строительства.</w:t>
            </w:r>
          </w:p>
          <w:p w:rsidR="00E74647" w:rsidRDefault="00E74647">
            <w:pPr>
              <w:pStyle w:val="ConsPlusNormal"/>
              <w:ind w:firstLine="283"/>
              <w:jc w:val="both"/>
            </w:pPr>
            <w:r>
              <w:t>2. Создание условий, способствующих улучшению жилищных условий населения Ханты-Мансийского автономного округа - Югры, в том числе за счет формирования фонда наемных домов.</w:t>
            </w:r>
          </w:p>
          <w:p w:rsidR="00E74647" w:rsidRDefault="00E74647">
            <w:pPr>
              <w:pStyle w:val="ConsPlusNormal"/>
              <w:ind w:firstLine="283"/>
              <w:jc w:val="both"/>
            </w:pPr>
            <w:r>
              <w:t xml:space="preserve">3.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w:t>
            </w:r>
            <w:r>
              <w:lastRenderedPageBreak/>
              <w:t>недвижимости, в том числе развитию системы ипотечного кредитования</w:t>
            </w:r>
          </w:p>
        </w:tc>
      </w:tr>
      <w:tr w:rsidR="00E74647">
        <w:tc>
          <w:tcPr>
            <w:tcW w:w="2268" w:type="dxa"/>
          </w:tcPr>
          <w:p w:rsidR="00E74647" w:rsidRDefault="00E74647">
            <w:pPr>
              <w:pStyle w:val="ConsPlusNormal"/>
            </w:pPr>
            <w:r>
              <w:lastRenderedPageBreak/>
              <w:t>Задачи государственной программы</w:t>
            </w:r>
          </w:p>
        </w:tc>
        <w:tc>
          <w:tcPr>
            <w:tcW w:w="6803" w:type="dxa"/>
          </w:tcPr>
          <w:p w:rsidR="00E74647" w:rsidRDefault="00E74647">
            <w:pPr>
              <w:pStyle w:val="ConsPlusNormal"/>
              <w:ind w:firstLine="283"/>
              <w:jc w:val="both"/>
            </w:pPr>
            <w:r>
              <w:t>1. Совершенствование градостроительной документации для обеспечения сбалансированного и перспективного развития территории Ханты-Мансийского автономного округа - Югры. Сокращение сроков и повышение качества предоставления услуг в сфере строительства. Повышение уровня информированности участников градостроительных отношений, развитие онлайн-сервисов.</w:t>
            </w:r>
          </w:p>
          <w:p w:rsidR="00E74647" w:rsidRDefault="00E74647">
            <w:pPr>
              <w:pStyle w:val="ConsPlusNormal"/>
              <w:ind w:firstLine="283"/>
              <w:jc w:val="both"/>
            </w:pPr>
            <w:r>
              <w:t>2.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E74647" w:rsidRDefault="00E74647">
            <w:pPr>
              <w:pStyle w:val="ConsPlusNormal"/>
              <w:ind w:firstLine="283"/>
              <w:jc w:val="both"/>
            </w:pPr>
            <w:r>
              <w:t>3. Реализация проектов по формированию фонда наемных домов.</w:t>
            </w:r>
          </w:p>
          <w:p w:rsidR="00E74647" w:rsidRDefault="00E74647">
            <w:pPr>
              <w:pStyle w:val="ConsPlusNormal"/>
              <w:ind w:firstLine="283"/>
              <w:jc w:val="both"/>
            </w:pPr>
            <w:r>
              <w:t>4. Государственная поддержка на приобретение жилых помещений отдельным категориям граждан, повышение доступности ипотечных жилищных кредитов для населения Ханты-Мансийского автономного округа - Югры.</w:t>
            </w:r>
          </w:p>
          <w:p w:rsidR="00E74647" w:rsidRDefault="00E74647">
            <w:pPr>
              <w:pStyle w:val="ConsPlusNormal"/>
              <w:ind w:firstLine="283"/>
              <w:jc w:val="both"/>
            </w:pPr>
            <w:r>
              <w:t>5. Организационное обеспечение деятельности Департамента строительства Ханты-Мансийского автономного округа - Югры, Службы жилищного и строительного надзора Ханты-Мансийского автономного округа - Югры и подведомственных им учреждений</w:t>
            </w:r>
          </w:p>
        </w:tc>
      </w:tr>
      <w:tr w:rsidR="00E74647">
        <w:tc>
          <w:tcPr>
            <w:tcW w:w="2268" w:type="dxa"/>
          </w:tcPr>
          <w:p w:rsidR="00E74647" w:rsidRDefault="00E74647">
            <w:pPr>
              <w:pStyle w:val="ConsPlusNormal"/>
            </w:pPr>
            <w:r>
              <w:t>Подпрограммы или основные мероприятия</w:t>
            </w:r>
          </w:p>
        </w:tc>
        <w:tc>
          <w:tcPr>
            <w:tcW w:w="6803" w:type="dxa"/>
          </w:tcPr>
          <w:p w:rsidR="00E74647" w:rsidRDefault="00E74647">
            <w:pPr>
              <w:pStyle w:val="ConsPlusNormal"/>
              <w:ind w:firstLine="283"/>
              <w:jc w:val="both"/>
            </w:pPr>
            <w:hyperlink w:anchor="P694" w:history="1">
              <w:r>
                <w:rPr>
                  <w:color w:val="0000FF"/>
                </w:rPr>
                <w:t>Подпрограмма I</w:t>
              </w:r>
            </w:hyperlink>
            <w:r>
              <w:t xml:space="preserve"> "Содействие развитию градостроительной деятельности".</w:t>
            </w:r>
          </w:p>
          <w:p w:rsidR="00E74647" w:rsidRDefault="00E74647">
            <w:pPr>
              <w:pStyle w:val="ConsPlusNormal"/>
              <w:ind w:firstLine="283"/>
              <w:jc w:val="both"/>
            </w:pPr>
            <w:hyperlink w:anchor="P1247" w:history="1">
              <w:r>
                <w:rPr>
                  <w:color w:val="0000FF"/>
                </w:rPr>
                <w:t>Подпрограмма II</w:t>
              </w:r>
            </w:hyperlink>
            <w:r>
              <w:t xml:space="preserve"> "Содействие развитию жилищного строительства".</w:t>
            </w:r>
          </w:p>
          <w:p w:rsidR="00E74647" w:rsidRDefault="00E74647">
            <w:pPr>
              <w:pStyle w:val="ConsPlusNormal"/>
              <w:ind w:firstLine="283"/>
              <w:jc w:val="both"/>
            </w:pPr>
            <w:hyperlink w:anchor="P1596" w:history="1">
              <w:r>
                <w:rPr>
                  <w:color w:val="0000FF"/>
                </w:rPr>
                <w:t>Подпрограмма III</w:t>
              </w:r>
            </w:hyperlink>
            <w:r>
              <w:t xml:space="preserve"> "Развитие фонда наемных домов".</w:t>
            </w:r>
          </w:p>
          <w:p w:rsidR="00E74647" w:rsidRDefault="00E74647">
            <w:pPr>
              <w:pStyle w:val="ConsPlusNormal"/>
              <w:ind w:firstLine="283"/>
              <w:jc w:val="both"/>
            </w:pPr>
            <w:hyperlink w:anchor="P1735" w:history="1">
              <w:r>
                <w:rPr>
                  <w:color w:val="0000FF"/>
                </w:rPr>
                <w:t>Подпрограмма IV</w:t>
              </w:r>
            </w:hyperlink>
            <w:r>
              <w:t xml:space="preserve"> "Обеспечение мерами государственной поддержки по улучшению жилищных условий отдельных категорий граждан".</w:t>
            </w:r>
          </w:p>
          <w:p w:rsidR="00E74647" w:rsidRDefault="00E74647">
            <w:pPr>
              <w:pStyle w:val="ConsPlusNormal"/>
              <w:ind w:firstLine="283"/>
              <w:jc w:val="both"/>
            </w:pPr>
            <w:hyperlink w:anchor="P2985" w:history="1">
              <w:r>
                <w:rPr>
                  <w:color w:val="0000FF"/>
                </w:rPr>
                <w:t>Подпрограмма V</w:t>
              </w:r>
            </w:hyperlink>
            <w:r>
              <w:t xml:space="preserve"> "Обеспечение реализации государственной программы".</w:t>
            </w:r>
          </w:p>
        </w:tc>
      </w:tr>
      <w:tr w:rsidR="00E74647">
        <w:tc>
          <w:tcPr>
            <w:tcW w:w="2268" w:type="dxa"/>
          </w:tcPr>
          <w:p w:rsidR="00E74647" w:rsidRDefault="00E74647">
            <w:pPr>
              <w:pStyle w:val="ConsPlusNormal"/>
            </w:pPr>
            <w:r>
              <w:t>Целевые показатели государственной программы</w:t>
            </w:r>
          </w:p>
        </w:tc>
        <w:tc>
          <w:tcPr>
            <w:tcW w:w="6803" w:type="dxa"/>
          </w:tcPr>
          <w:p w:rsidR="00E74647" w:rsidRDefault="00E74647">
            <w:pPr>
              <w:pStyle w:val="ConsPlusNormal"/>
              <w:ind w:firstLine="283"/>
              <w:jc w:val="both"/>
            </w:pPr>
            <w:r>
              <w:t>1. Увеличение объема ввода жилья до 1001,0 тыс. кв. м в год.</w:t>
            </w:r>
          </w:p>
          <w:p w:rsidR="00E74647" w:rsidRDefault="00E74647">
            <w:pPr>
              <w:pStyle w:val="ConsPlusNormal"/>
              <w:ind w:firstLine="283"/>
              <w:jc w:val="both"/>
            </w:pPr>
            <w:r>
              <w:t>2. Превышение среднего уровня процентной ставки по ипотечному жилищному кредиту (в рублях) над индексом потребительских цен не более 2,2%.</w:t>
            </w:r>
          </w:p>
          <w:p w:rsidR="00E74647" w:rsidRDefault="00E74647">
            <w:pPr>
              <w:pStyle w:val="ConsPlusNormal"/>
              <w:ind w:firstLine="283"/>
              <w:jc w:val="both"/>
            </w:pPr>
            <w:r>
              <w:t>3. Увеличение количества выдаваемых гражданам ипотечных жилищных кредитов в автономном округе до 136441 единиц.</w:t>
            </w:r>
          </w:p>
          <w:p w:rsidR="00E74647" w:rsidRDefault="00E74647">
            <w:pPr>
              <w:pStyle w:val="ConsPlusNormal"/>
              <w:ind w:firstLine="283"/>
              <w:jc w:val="both"/>
            </w:pPr>
            <w:r>
              <w:t>4.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до 57,4%.</w:t>
            </w:r>
          </w:p>
          <w:p w:rsidR="00E74647" w:rsidRDefault="00E74647">
            <w:pPr>
              <w:pStyle w:val="ConsPlusNormal"/>
              <w:ind w:firstLine="283"/>
              <w:jc w:val="both"/>
            </w:pPr>
            <w:r>
              <w:t>5.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w:t>
            </w:r>
          </w:p>
          <w:p w:rsidR="00E74647" w:rsidRDefault="00E74647">
            <w:pPr>
              <w:pStyle w:val="ConsPlusNormal"/>
              <w:ind w:firstLine="283"/>
              <w:jc w:val="both"/>
            </w:pPr>
            <w:r>
              <w:t>6. Сокращение срока предоставления муниципальной услуги по выдаче разрешения на строительство до 5 рабочих дней.</w:t>
            </w:r>
          </w:p>
          <w:p w:rsidR="00E74647" w:rsidRDefault="00E74647">
            <w:pPr>
              <w:pStyle w:val="ConsPlusNormal"/>
              <w:ind w:firstLine="283"/>
              <w:jc w:val="both"/>
            </w:pPr>
            <w:r>
              <w:t xml:space="preserve">7. Увеличение доли муниципальных услуг в электронном виде в общем количестве предоставленных услуг по выдаче разрешения на </w:t>
            </w:r>
            <w:r>
              <w:lastRenderedPageBreak/>
              <w:t>строительство до 100%.</w:t>
            </w:r>
          </w:p>
          <w:p w:rsidR="00E74647" w:rsidRDefault="00E74647">
            <w:pPr>
              <w:pStyle w:val="ConsPlusNormal"/>
              <w:ind w:firstLine="283"/>
              <w:jc w:val="both"/>
            </w:pPr>
            <w:r>
              <w:t>8. Увеличение удельного веса введенной общей площади жилых домов по отношению к общей площади жилищного фонда до 2,5%.</w:t>
            </w:r>
          </w:p>
          <w:p w:rsidR="00E74647" w:rsidRDefault="00E74647">
            <w:pPr>
              <w:pStyle w:val="ConsPlusNormal"/>
              <w:ind w:firstLine="283"/>
              <w:jc w:val="both"/>
            </w:pPr>
            <w:r>
              <w:t>9. Снижение доли ветхого и аварийного жилищного фонда в общем объеме жилищного фонда до 4,5%.</w:t>
            </w:r>
          </w:p>
          <w:p w:rsidR="00E74647" w:rsidRDefault="00E74647">
            <w:pPr>
              <w:pStyle w:val="ConsPlusNormal"/>
              <w:ind w:firstLine="283"/>
              <w:jc w:val="both"/>
            </w:pPr>
            <w:r>
              <w:t>10. Увеличение общей площади жилых помещений, приходящихся в среднем на 1 жителя, до 24,3 кв. м.</w:t>
            </w:r>
          </w:p>
          <w:p w:rsidR="00E74647" w:rsidRDefault="00E74647">
            <w:pPr>
              <w:pStyle w:val="ConsPlusNormal"/>
              <w:ind w:firstLine="283"/>
              <w:jc w:val="both"/>
            </w:pPr>
            <w:r>
              <w:t>11. Прирост высокопроизводительных рабочих мест по отношению к 2016 году на 70%</w:t>
            </w:r>
          </w:p>
        </w:tc>
      </w:tr>
      <w:tr w:rsidR="00E74647">
        <w:tc>
          <w:tcPr>
            <w:tcW w:w="2268" w:type="dxa"/>
          </w:tcPr>
          <w:p w:rsidR="00E74647" w:rsidRDefault="00E74647">
            <w:pPr>
              <w:pStyle w:val="ConsPlusNormal"/>
            </w:pPr>
            <w:r>
              <w:lastRenderedPageBreak/>
              <w:t>Сроки реализации государственной программы</w:t>
            </w:r>
          </w:p>
        </w:tc>
        <w:tc>
          <w:tcPr>
            <w:tcW w:w="6803" w:type="dxa"/>
          </w:tcPr>
          <w:p w:rsidR="00E74647" w:rsidRDefault="00E74647">
            <w:pPr>
              <w:pStyle w:val="ConsPlusNormal"/>
              <w:jc w:val="both"/>
            </w:pPr>
            <w:r>
              <w:t>2018 - 2025 годы и на период до 2030 года</w:t>
            </w:r>
          </w:p>
        </w:tc>
      </w:tr>
      <w:tr w:rsidR="00E74647">
        <w:tblPrEx>
          <w:tblBorders>
            <w:insideH w:val="nil"/>
          </w:tblBorders>
        </w:tblPrEx>
        <w:tc>
          <w:tcPr>
            <w:tcW w:w="2268" w:type="dxa"/>
            <w:tcBorders>
              <w:bottom w:val="nil"/>
            </w:tcBorders>
          </w:tcPr>
          <w:p w:rsidR="00E74647" w:rsidRDefault="00E74647">
            <w:pPr>
              <w:pStyle w:val="ConsPlusNormal"/>
              <w:jc w:val="both"/>
            </w:pPr>
            <w:r>
              <w:t>Финансовое обеспечение государственной программы</w:t>
            </w:r>
          </w:p>
        </w:tc>
        <w:tc>
          <w:tcPr>
            <w:tcW w:w="6803" w:type="dxa"/>
            <w:tcBorders>
              <w:bottom w:val="nil"/>
            </w:tcBorders>
          </w:tcPr>
          <w:p w:rsidR="00E74647" w:rsidRDefault="00E74647">
            <w:pPr>
              <w:pStyle w:val="ConsPlusNormal"/>
              <w:jc w:val="both"/>
            </w:pPr>
            <w:r>
              <w:t>Общий объем финансирования государственной программы - 99409765,6 тыс. рублей, в том числе:</w:t>
            </w:r>
          </w:p>
          <w:p w:rsidR="00E74647" w:rsidRDefault="00E74647">
            <w:pPr>
              <w:pStyle w:val="ConsPlusNormal"/>
              <w:ind w:firstLine="283"/>
              <w:jc w:val="both"/>
            </w:pPr>
            <w:r>
              <w:t>2018 год - 9338267,6 тыс. рублей,</w:t>
            </w:r>
          </w:p>
          <w:p w:rsidR="00E74647" w:rsidRDefault="00E74647">
            <w:pPr>
              <w:pStyle w:val="ConsPlusNormal"/>
              <w:ind w:firstLine="283"/>
              <w:jc w:val="both"/>
            </w:pPr>
            <w:r>
              <w:t>2019 год - 8799110,2 тыс. рублей,</w:t>
            </w:r>
          </w:p>
          <w:p w:rsidR="00E74647" w:rsidRDefault="00E74647">
            <w:pPr>
              <w:pStyle w:val="ConsPlusNormal"/>
              <w:ind w:firstLine="283"/>
              <w:jc w:val="both"/>
            </w:pPr>
            <w:r>
              <w:t>2020 год - 7537950,8 тыс. рублей,</w:t>
            </w:r>
          </w:p>
          <w:p w:rsidR="00E74647" w:rsidRDefault="00E74647">
            <w:pPr>
              <w:pStyle w:val="ConsPlusNormal"/>
              <w:ind w:firstLine="283"/>
              <w:jc w:val="both"/>
            </w:pPr>
            <w:r>
              <w:t>2021 год - 7373443,9 тыс. рублей,</w:t>
            </w:r>
          </w:p>
          <w:p w:rsidR="00E74647" w:rsidRDefault="00E74647">
            <w:pPr>
              <w:pStyle w:val="ConsPlusNormal"/>
              <w:ind w:firstLine="283"/>
              <w:jc w:val="both"/>
            </w:pPr>
            <w:r>
              <w:t>2022 год - 7373443,9 тыс. рублей,</w:t>
            </w:r>
          </w:p>
          <w:p w:rsidR="00E74647" w:rsidRDefault="00E74647">
            <w:pPr>
              <w:pStyle w:val="ConsPlusNormal"/>
              <w:ind w:firstLine="283"/>
              <w:jc w:val="both"/>
            </w:pPr>
            <w:r>
              <w:t>2023 год - 7373443,9 тыс. рублей,</w:t>
            </w:r>
          </w:p>
          <w:p w:rsidR="00E74647" w:rsidRDefault="00E74647">
            <w:pPr>
              <w:pStyle w:val="ConsPlusNormal"/>
              <w:ind w:firstLine="283"/>
              <w:jc w:val="both"/>
            </w:pPr>
            <w:r>
              <w:t>2024 год - 7373443,9 тыс. рублей,</w:t>
            </w:r>
          </w:p>
          <w:p w:rsidR="00E74647" w:rsidRDefault="00E74647">
            <w:pPr>
              <w:pStyle w:val="ConsPlusNormal"/>
              <w:ind w:firstLine="283"/>
              <w:jc w:val="both"/>
            </w:pPr>
            <w:r>
              <w:t>2025 год - 7373443,9 тыс. рублей,</w:t>
            </w:r>
          </w:p>
          <w:p w:rsidR="00E74647" w:rsidRDefault="00E74647">
            <w:pPr>
              <w:pStyle w:val="ConsPlusNormal"/>
              <w:ind w:firstLine="283"/>
              <w:jc w:val="both"/>
            </w:pPr>
            <w:r>
              <w:t>2026 - 2030 годы - 36867217,5 тыс. рублей</w:t>
            </w:r>
          </w:p>
        </w:tc>
      </w:tr>
      <w:tr w:rsidR="00E74647">
        <w:tblPrEx>
          <w:tblBorders>
            <w:insideH w:val="nil"/>
          </w:tblBorders>
        </w:tblPrEx>
        <w:tc>
          <w:tcPr>
            <w:tcW w:w="9071" w:type="dxa"/>
            <w:gridSpan w:val="2"/>
            <w:tcBorders>
              <w:top w:val="nil"/>
            </w:tcBorders>
          </w:tcPr>
          <w:p w:rsidR="00E74647" w:rsidRDefault="00E74647">
            <w:pPr>
              <w:pStyle w:val="ConsPlusNormal"/>
              <w:jc w:val="both"/>
            </w:pPr>
            <w:r>
              <w:t xml:space="preserve">(в ред. постановлений Правительства ХМАО - Югры от 26.01.2018 </w:t>
            </w:r>
            <w:hyperlink r:id="rId208" w:history="1">
              <w:r>
                <w:rPr>
                  <w:color w:val="0000FF"/>
                </w:rPr>
                <w:t>N 15-п</w:t>
              </w:r>
            </w:hyperlink>
            <w:r>
              <w:t xml:space="preserve">, от 27.04.2018 </w:t>
            </w:r>
            <w:hyperlink r:id="rId209" w:history="1">
              <w:r>
                <w:rPr>
                  <w:color w:val="0000FF"/>
                </w:rPr>
                <w:t>N 139-п</w:t>
              </w:r>
            </w:hyperlink>
            <w:r>
              <w:t>)</w:t>
            </w:r>
          </w:p>
        </w:tc>
      </w:tr>
    </w:tbl>
    <w:p w:rsidR="00E74647" w:rsidRDefault="00E74647">
      <w:pPr>
        <w:pStyle w:val="ConsPlusNormal"/>
        <w:jc w:val="both"/>
      </w:pPr>
    </w:p>
    <w:p w:rsidR="00E74647" w:rsidRDefault="00E74647">
      <w:pPr>
        <w:pStyle w:val="ConsPlusNormal"/>
        <w:jc w:val="center"/>
        <w:outlineLvl w:val="1"/>
      </w:pPr>
      <w:r>
        <w:t>Раздел 1. КРАТКАЯ ХАРАКТЕРИСТИКА ТЕКУЩЕГО СОСТОЯНИЯ ЖИЛИЩНОЙ</w:t>
      </w:r>
    </w:p>
    <w:p w:rsidR="00E74647" w:rsidRDefault="00E74647">
      <w:pPr>
        <w:pStyle w:val="ConsPlusNormal"/>
        <w:jc w:val="center"/>
      </w:pPr>
      <w:r>
        <w:t>СФЕРЫ ХАНТЫ-МАНСИЙСКОГО АВТОНОМНОГО ОКРУГА - ЮГРЫ</w:t>
      </w:r>
    </w:p>
    <w:p w:rsidR="00E74647" w:rsidRDefault="00E74647">
      <w:pPr>
        <w:pStyle w:val="ConsPlusNormal"/>
        <w:jc w:val="both"/>
      </w:pPr>
    </w:p>
    <w:p w:rsidR="00E74647" w:rsidRDefault="00E74647">
      <w:pPr>
        <w:pStyle w:val="ConsPlusNormal"/>
        <w:ind w:firstLine="540"/>
        <w:jc w:val="both"/>
      </w:pPr>
      <w:r>
        <w:t>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жилищной политики, определены ее приоритетные направления, отработаны и усовершенствованы механизмы реализации: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w:t>
      </w:r>
    </w:p>
    <w:p w:rsidR="00E74647" w:rsidRDefault="00E74647">
      <w:pPr>
        <w:pStyle w:val="ConsPlusNormal"/>
        <w:spacing w:before="220"/>
        <w:ind w:firstLine="540"/>
        <w:jc w:val="both"/>
      </w:pPr>
      <w:r>
        <w:t>На 1 октября 2017 года количество приспособленных для проживания строений в автономном округе составило 5407 единицы и по сравнению с 1 января 2012 года (9998 единиц) снизилось на 4591 единицу, или 45,9%. Количество человек, проживающих в приспособленных для проживания строениях, уменьшилось по сравнению с 1 января 2012 года на 13760, или 45,6%, и составило 16434 человека (на 1 января 2012 года - 30194 человека).</w:t>
      </w:r>
    </w:p>
    <w:p w:rsidR="00E74647" w:rsidRDefault="00E74647">
      <w:pPr>
        <w:pStyle w:val="ConsPlusNormal"/>
        <w:spacing w:before="220"/>
        <w:ind w:firstLine="540"/>
        <w:jc w:val="both"/>
      </w:pPr>
      <w:r>
        <w:t>В целях улучшения жилищных условий проводится работа по формированию жилищного фонда наемных (арендных) домов коммерческого и социального использования. Построены и заселены 4 первых наемных (арендных) дома коммерческого использования в городах: Нефтеюганск, Сургут, Ханты-Мансийск общей площадью 30,8 тыс. кв. метров (с учетом лоджий и балконов), включающих 604 меблированных квартиры, а также наемный дом социального использования в городе Сургуте общей площадью жилых помещений 22,5 тыс. кв. м, включающий 512 квартир.</w:t>
      </w:r>
    </w:p>
    <w:p w:rsidR="00E74647" w:rsidRDefault="00E74647">
      <w:pPr>
        <w:pStyle w:val="ConsPlusNormal"/>
        <w:spacing w:before="220"/>
        <w:ind w:firstLine="540"/>
        <w:jc w:val="both"/>
      </w:pPr>
      <w:r>
        <w:t xml:space="preserve">В Югре продолжает реализовываться ипотечное кредитование. В рейтинге регионов России </w:t>
      </w:r>
      <w:r>
        <w:lastRenderedPageBreak/>
        <w:t>по итогам 2016 года автономный округ занимает второе место по величине предоставленных кредитов на душу населения и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E74647" w:rsidRDefault="00E74647">
      <w:pPr>
        <w:pStyle w:val="ConsPlusNormal"/>
        <w:spacing w:before="220"/>
        <w:ind w:firstLine="540"/>
        <w:jc w:val="both"/>
      </w:pPr>
      <w:r>
        <w:t>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 в том числе предоставляется компенсация части процентной ставки по ипотечным кредитам различным категориям граждан за счет средств бюджета автономного округа.</w:t>
      </w:r>
    </w:p>
    <w:p w:rsidR="00E74647" w:rsidRDefault="00E74647">
      <w:pPr>
        <w:pStyle w:val="ConsPlusNormal"/>
        <w:spacing w:before="220"/>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103152 семьи, или 18,86% от числа домохозяйств Югры (546915 согласно переписи 2010 года), основная доля которых приходится на молодые семьи и семьи с детьми.</w:t>
      </w:r>
    </w:p>
    <w:p w:rsidR="00E74647" w:rsidRDefault="00E74647">
      <w:pPr>
        <w:pStyle w:val="ConsPlusNormal"/>
        <w:spacing w:before="220"/>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52079 семей, или на 59,0% от числа семей, состоящих на учете на 1 января 2005 года (88213 семей), и составила на 1 января 2017 года 36134 семьи.</w:t>
      </w:r>
    </w:p>
    <w:p w:rsidR="00E74647" w:rsidRDefault="00E74647">
      <w:pPr>
        <w:pStyle w:val="ConsPlusNormal"/>
        <w:spacing w:before="220"/>
        <w:ind w:firstLine="540"/>
        <w:jc w:val="both"/>
      </w:pPr>
      <w:r>
        <w:t>По итогам 2016 года по данным Росстата коэффициент доступности жилья в автономном округе составил 2,0 года.</w:t>
      </w:r>
    </w:p>
    <w:p w:rsidR="00E74647" w:rsidRDefault="00E74647">
      <w:pPr>
        <w:pStyle w:val="ConsPlusNormal"/>
        <w:spacing w:before="220"/>
        <w:ind w:firstLine="540"/>
        <w:jc w:val="both"/>
      </w:pPr>
      <w:r>
        <w:t>При этом на 1 августа 2017 года в качестве участников мероприятий государственной программы продолжают состоять 44519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w:t>
      </w:r>
    </w:p>
    <w:p w:rsidR="00E74647" w:rsidRDefault="00E74647">
      <w:pPr>
        <w:pStyle w:val="ConsPlusNormal"/>
        <w:spacing w:before="220"/>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E74647" w:rsidRDefault="00E74647">
      <w:pPr>
        <w:pStyle w:val="ConsPlusNormal"/>
        <w:spacing w:before="220"/>
        <w:ind w:firstLine="540"/>
        <w:jc w:val="both"/>
      </w:pPr>
      <w:r>
        <w:t>Общая площадь жилищного фонда в автономном округе на 1 января 2017 года - 33,7 млн. кв. м. Общая площадь жилых помещений, приходящихся в среднем на 1 жителя Югры, на 1 января 2017 года составила 20,5 кв. м. Доля ветхого и аварийного жилья в общем объеме жилищного фонда на 1 января 2017 года - 7,7% от общей площади обслуживаемого жилищного фонда.</w:t>
      </w:r>
    </w:p>
    <w:p w:rsidR="00E74647" w:rsidRDefault="00E74647">
      <w:pPr>
        <w:pStyle w:val="ConsPlusNormal"/>
        <w:spacing w:before="220"/>
        <w:ind w:firstLine="540"/>
        <w:jc w:val="both"/>
      </w:pPr>
      <w:r>
        <w:t>На рынке жилья по-прежнему отмечается как общий, так и структурный дисбаланс спроса и предложения.</w:t>
      </w:r>
    </w:p>
    <w:p w:rsidR="00E74647" w:rsidRDefault="00E74647">
      <w:pPr>
        <w:pStyle w:val="ConsPlusNormal"/>
        <w:spacing w:before="220"/>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2016 году составила 14,6%.</w:t>
      </w:r>
    </w:p>
    <w:p w:rsidR="00E74647" w:rsidRDefault="00E74647">
      <w:pPr>
        <w:pStyle w:val="ConsPlusNormal"/>
        <w:spacing w:before="220"/>
        <w:ind w:firstLine="540"/>
        <w:jc w:val="both"/>
      </w:pPr>
      <w:r>
        <w:t>В автономном округе обеспеченность муниципальных образований автономного округа на 1 января 2017 года составляет: документами территориального планирования - 100,0 процентов, правилами землепользования и застройки - 100,0 процентов.</w:t>
      </w:r>
    </w:p>
    <w:p w:rsidR="00E74647" w:rsidRDefault="00E74647">
      <w:pPr>
        <w:pStyle w:val="ConsPlusNormal"/>
        <w:spacing w:before="220"/>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E74647" w:rsidRDefault="00E74647">
      <w:pPr>
        <w:pStyle w:val="ConsPlusNormal"/>
        <w:spacing w:before="220"/>
        <w:ind w:firstLine="540"/>
        <w:jc w:val="both"/>
      </w:pPr>
      <w:r>
        <w:lastRenderedPageBreak/>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E74647" w:rsidRDefault="00E74647">
      <w:pPr>
        <w:pStyle w:val="ConsPlusNormal"/>
        <w:spacing w:before="220"/>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E74647" w:rsidRDefault="00E74647">
      <w:pPr>
        <w:pStyle w:val="ConsPlusNormal"/>
        <w:spacing w:before="220"/>
        <w:ind w:firstLine="540"/>
        <w:jc w:val="both"/>
      </w:pPr>
      <w:r>
        <w:t>Анализ современного состояния жилищной сферы показывает, что:</w:t>
      </w:r>
    </w:p>
    <w:p w:rsidR="00E74647" w:rsidRDefault="00E74647">
      <w:pPr>
        <w:pStyle w:val="ConsPlusNormal"/>
        <w:spacing w:before="220"/>
        <w:ind w:firstLine="540"/>
        <w:jc w:val="both"/>
      </w:pPr>
      <w:r>
        <w:t>реально преимуществами рынка жилья для улучшения жилищных условий пока может воспользоваться лишь часть семей с наиболее высокими доходами;</w:t>
      </w:r>
    </w:p>
    <w:p w:rsidR="00E74647" w:rsidRDefault="00E74647">
      <w:pPr>
        <w:pStyle w:val="ConsPlusNormal"/>
        <w:spacing w:before="220"/>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E74647" w:rsidRDefault="00E74647">
      <w:pPr>
        <w:pStyle w:val="ConsPlusNormal"/>
        <w:spacing w:before="220"/>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E74647" w:rsidRDefault="00E74647">
      <w:pPr>
        <w:pStyle w:val="ConsPlusNormal"/>
        <w:spacing w:before="220"/>
        <w:ind w:firstLine="540"/>
        <w:jc w:val="both"/>
      </w:pPr>
      <w:r>
        <w:t>Государственная программа направлена на обеспечение доступным и комфортным жильем жителей автономного округа путем оказания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E74647" w:rsidRDefault="00E74647">
      <w:pPr>
        <w:pStyle w:val="ConsPlusNormal"/>
        <w:spacing w:before="220"/>
        <w:ind w:firstLine="540"/>
        <w:jc w:val="both"/>
      </w:pPr>
      <w:r>
        <w:t>Реализация программных мероприятий позволит создавать условия, способствующие улучшению жилищных условий населения Ханты-Мансийского автономного округа - Югры.</w:t>
      </w:r>
    </w:p>
    <w:p w:rsidR="00E74647" w:rsidRDefault="00E74647">
      <w:pPr>
        <w:pStyle w:val="ConsPlusNormal"/>
        <w:jc w:val="both"/>
      </w:pPr>
    </w:p>
    <w:p w:rsidR="00E74647" w:rsidRDefault="00E74647">
      <w:pPr>
        <w:pStyle w:val="ConsPlusNormal"/>
        <w:jc w:val="center"/>
        <w:outlineLvl w:val="1"/>
      </w:pPr>
      <w:r>
        <w:t>Раздел 2. СТИМУЛИРОВАНИЕ ИНВЕСТИЦИОННОЙ И ИННОВАЦИОННОЙ</w:t>
      </w:r>
    </w:p>
    <w:p w:rsidR="00E74647" w:rsidRDefault="00E74647">
      <w:pPr>
        <w:pStyle w:val="ConsPlusNormal"/>
        <w:jc w:val="center"/>
      </w:pPr>
      <w:r>
        <w:t>ДЕЯТЕЛЬНОСТИ, РАЗВИТИЕ КОНКУРЕНЦИИ И НЕГОСУДАРСТВЕННОГО</w:t>
      </w:r>
    </w:p>
    <w:p w:rsidR="00E74647" w:rsidRDefault="00E74647">
      <w:pPr>
        <w:pStyle w:val="ConsPlusNormal"/>
        <w:jc w:val="center"/>
      </w:pPr>
      <w:r>
        <w:t>СЕКТОРА ЭКОНОМИКИ</w:t>
      </w:r>
    </w:p>
    <w:p w:rsidR="00E74647" w:rsidRDefault="00E74647">
      <w:pPr>
        <w:pStyle w:val="ConsPlusNormal"/>
        <w:jc w:val="both"/>
      </w:pPr>
    </w:p>
    <w:p w:rsidR="00E74647" w:rsidRDefault="00E74647">
      <w:pPr>
        <w:pStyle w:val="ConsPlusNormal"/>
        <w:jc w:val="center"/>
        <w:outlineLvl w:val="2"/>
      </w:pPr>
      <w:r>
        <w:t>2.1. Развитие материально-технической базы</w:t>
      </w:r>
    </w:p>
    <w:p w:rsidR="00E74647" w:rsidRDefault="00E74647">
      <w:pPr>
        <w:pStyle w:val="ConsPlusNormal"/>
        <w:jc w:val="both"/>
      </w:pPr>
    </w:p>
    <w:p w:rsidR="00E74647" w:rsidRDefault="00E74647">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E74647" w:rsidRDefault="00E74647">
      <w:pPr>
        <w:pStyle w:val="ConsPlusNormal"/>
        <w:spacing w:before="220"/>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1247" w:history="1">
        <w:r>
          <w:rPr>
            <w:color w:val="0000FF"/>
          </w:rPr>
          <w:t>(Подпрограмма II)</w:t>
        </w:r>
      </w:hyperlink>
      <w:r>
        <w:t>;</w:t>
      </w:r>
    </w:p>
    <w:p w:rsidR="00E74647" w:rsidRDefault="00E74647">
      <w:pPr>
        <w:pStyle w:val="ConsPlusNormal"/>
        <w:spacing w:before="220"/>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1247" w:history="1">
        <w:r>
          <w:rPr>
            <w:color w:val="0000FF"/>
          </w:rPr>
          <w:t>Подпрограмма II</w:t>
        </w:r>
      </w:hyperlink>
      <w:r>
        <w:t xml:space="preserve">, </w:t>
      </w:r>
      <w:hyperlink w:anchor="P1596" w:history="1">
        <w:r>
          <w:rPr>
            <w:color w:val="0000FF"/>
          </w:rPr>
          <w:t>Подпрограмма III</w:t>
        </w:r>
      </w:hyperlink>
      <w:r>
        <w:t>),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w:t>
      </w:r>
    </w:p>
    <w:p w:rsidR="00E74647" w:rsidRDefault="00E74647">
      <w:pPr>
        <w:pStyle w:val="ConsPlusNormal"/>
        <w:jc w:val="both"/>
      </w:pPr>
    </w:p>
    <w:p w:rsidR="00E74647" w:rsidRDefault="00E74647">
      <w:pPr>
        <w:pStyle w:val="ConsPlusNormal"/>
        <w:jc w:val="center"/>
        <w:outlineLvl w:val="2"/>
      </w:pPr>
      <w:r>
        <w:t>2.2. Формирование благоприятной деловой среды</w:t>
      </w:r>
    </w:p>
    <w:p w:rsidR="00E74647" w:rsidRDefault="00E74647">
      <w:pPr>
        <w:pStyle w:val="ConsPlusNormal"/>
        <w:jc w:val="both"/>
      </w:pPr>
    </w:p>
    <w:p w:rsidR="00E74647" w:rsidRDefault="00E74647">
      <w:pPr>
        <w:pStyle w:val="ConsPlusNormal"/>
        <w:ind w:firstLine="540"/>
        <w:jc w:val="both"/>
      </w:pPr>
      <w:r>
        <w:t xml:space="preserve">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"Срок </w:t>
      </w:r>
      <w:r>
        <w:lastRenderedPageBreak/>
        <w:t>предоставления муниципальной услуги по выдаче разрешения на строительство" и "Доля услуг в электронном виде в общем количестве предоставленных услуг по выдаче разрешения на строительство в электронном виде в общем количестве предоставленных услуг" оказывают положительное влияние на создание благоприятных условий для деловой среды.</w:t>
      </w:r>
    </w:p>
    <w:p w:rsidR="00E74647" w:rsidRDefault="00E74647">
      <w:pPr>
        <w:pStyle w:val="ConsPlusNormal"/>
        <w:spacing w:before="220"/>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E74647" w:rsidRDefault="00E74647">
      <w:pPr>
        <w:pStyle w:val="ConsPlusNormal"/>
        <w:jc w:val="both"/>
      </w:pPr>
    </w:p>
    <w:p w:rsidR="00E74647" w:rsidRDefault="00E74647">
      <w:pPr>
        <w:pStyle w:val="ConsPlusNormal"/>
        <w:jc w:val="center"/>
        <w:outlineLvl w:val="2"/>
      </w:pPr>
      <w:r>
        <w:t>2.3. Реализация инвестиционных проектов</w:t>
      </w:r>
    </w:p>
    <w:p w:rsidR="00E74647" w:rsidRDefault="00E74647">
      <w:pPr>
        <w:pStyle w:val="ConsPlusNormal"/>
        <w:jc w:val="both"/>
      </w:pPr>
    </w:p>
    <w:p w:rsidR="00E74647" w:rsidRDefault="00E74647">
      <w:pPr>
        <w:pStyle w:val="ConsPlusNormal"/>
        <w:ind w:firstLine="540"/>
        <w:jc w:val="both"/>
      </w:pPr>
      <w:r>
        <w:t xml:space="preserve">При реализации мероприятий </w:t>
      </w:r>
      <w:hyperlink w:anchor="P1247" w:history="1">
        <w:r>
          <w:rPr>
            <w:color w:val="0000FF"/>
          </w:rPr>
          <w:t>подпрограммы 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w:t>
      </w:r>
    </w:p>
    <w:p w:rsidR="00E74647" w:rsidRDefault="00E74647">
      <w:pPr>
        <w:pStyle w:val="ConsPlusNormal"/>
        <w:spacing w:before="220"/>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E74647" w:rsidRDefault="00E74647">
      <w:pPr>
        <w:pStyle w:val="ConsPlusNormal"/>
        <w:jc w:val="both"/>
      </w:pPr>
    </w:p>
    <w:p w:rsidR="00E74647" w:rsidRDefault="00E74647">
      <w:pPr>
        <w:pStyle w:val="ConsPlusNormal"/>
        <w:jc w:val="center"/>
        <w:outlineLvl w:val="2"/>
      </w:pPr>
      <w:r>
        <w:t>2.4. Развитие конкуренции в автономном округе</w:t>
      </w:r>
    </w:p>
    <w:p w:rsidR="00E74647" w:rsidRDefault="00E74647">
      <w:pPr>
        <w:pStyle w:val="ConsPlusNormal"/>
        <w:jc w:val="both"/>
      </w:pPr>
    </w:p>
    <w:p w:rsidR="00E74647" w:rsidRDefault="00E74647">
      <w:pPr>
        <w:pStyle w:val="ConsPlusNormal"/>
        <w:ind w:firstLine="540"/>
        <w:jc w:val="both"/>
      </w:pPr>
      <w:r>
        <w:t xml:space="preserve">В соответствии с </w:t>
      </w:r>
      <w:hyperlink r:id="rId210" w:history="1">
        <w:r>
          <w:rPr>
            <w:color w:val="0000FF"/>
          </w:rPr>
          <w:t>распоряжением</w:t>
        </w:r>
      </w:hyperlink>
      <w:r>
        <w:t xml:space="preserve"> Правительства Российской Федерации от 10 апреля 2014 года N 570-р, в целях развития конкурентной среды в Ханты-Мансийском автономном округе - Югре разработан комплекс мер ("дорожная карта"), утвержденный </w:t>
      </w:r>
      <w:hyperlink r:id="rId211" w:history="1">
        <w:r>
          <w:rPr>
            <w:color w:val="0000FF"/>
          </w:rPr>
          <w:t>распоряжением</w:t>
        </w:r>
      </w:hyperlink>
      <w:r>
        <w:t xml:space="preserve"> Правительства автономного округа от 10 июля 2015 года N 387-рп, направленный на создание условий для развития конкуренции в отраслях экономической деятельности хозяйствующих субъектов автономного округа, 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 создание стимулов и условий для развития и защиты субъектов малого и среднего предпринимательства, устранения административных барьеров.</w:t>
      </w:r>
    </w:p>
    <w:p w:rsidR="00E74647" w:rsidRDefault="00E74647">
      <w:pPr>
        <w:pStyle w:val="ConsPlusNormal"/>
        <w:spacing w:before="220"/>
        <w:ind w:firstLine="540"/>
        <w:jc w:val="both"/>
      </w:pPr>
      <w:r>
        <w:t xml:space="preserve">Основным инструментом для формирования и реализации конкурентной политики в автономном округе с 2015 года также стал </w:t>
      </w:r>
      <w:hyperlink r:id="rId212"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w:t>
      </w:r>
    </w:p>
    <w:p w:rsidR="00E74647" w:rsidRDefault="00E74647">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задач в полном объеме.</w:t>
      </w:r>
    </w:p>
    <w:p w:rsidR="00E74647" w:rsidRDefault="00E74647">
      <w:pPr>
        <w:pStyle w:val="ConsPlusNormal"/>
        <w:spacing w:before="220"/>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E74647" w:rsidRDefault="00E74647">
      <w:pPr>
        <w:pStyle w:val="ConsPlusNormal"/>
        <w:spacing w:before="220"/>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E74647" w:rsidRDefault="00E74647">
      <w:pPr>
        <w:pStyle w:val="ConsPlusNormal"/>
        <w:spacing w:before="220"/>
        <w:ind w:firstLine="540"/>
        <w:jc w:val="both"/>
      </w:pPr>
      <w:r>
        <w:t>Реализация этой стратегической цели государственной программы предполагает решение следующих приоритетных задач:</w:t>
      </w:r>
    </w:p>
    <w:p w:rsidR="00E74647" w:rsidRDefault="00E74647">
      <w:pPr>
        <w:pStyle w:val="ConsPlusNormal"/>
        <w:spacing w:before="220"/>
        <w:ind w:firstLine="540"/>
        <w:jc w:val="both"/>
      </w:pPr>
      <w:r>
        <w:lastRenderedPageBreak/>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развитию конкуренции на рынке жилищного строительства;</w:t>
      </w:r>
    </w:p>
    <w:p w:rsidR="00E74647" w:rsidRDefault="00E74647">
      <w:pPr>
        <w:pStyle w:val="ConsPlusNormal"/>
        <w:jc w:val="both"/>
      </w:pPr>
      <w:r>
        <w:t xml:space="preserve">(в ред. </w:t>
      </w:r>
      <w:hyperlink r:id="rId213"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создание стимулов и условий для развития и защиты субъектов малого и среднего предпринимательства.</w:t>
      </w:r>
    </w:p>
    <w:p w:rsidR="00E74647" w:rsidRDefault="00E74647">
      <w:pPr>
        <w:pStyle w:val="ConsPlusNormal"/>
        <w:spacing w:before="220"/>
        <w:ind w:firstLine="540"/>
        <w:jc w:val="both"/>
      </w:pPr>
      <w:r>
        <w:t>В целях внедрения в автономном округе стандарта конкуренции устранение избыточного государственного и муниципального регулирования, а также снижение административных барьеров в сфере градостроительства,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E74647" w:rsidRDefault="00E74647">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E74647" w:rsidRDefault="00E74647">
      <w:pPr>
        <w:pStyle w:val="ConsPlusNormal"/>
        <w:jc w:val="both"/>
      </w:pPr>
    </w:p>
    <w:p w:rsidR="00E74647" w:rsidRDefault="00E74647">
      <w:pPr>
        <w:pStyle w:val="ConsPlusNormal"/>
        <w:jc w:val="center"/>
        <w:outlineLvl w:val="2"/>
      </w:pPr>
      <w:r>
        <w:t>2.5. Реализация проектов и портфелей проектов</w:t>
      </w:r>
    </w:p>
    <w:p w:rsidR="00E74647" w:rsidRDefault="00E74647">
      <w:pPr>
        <w:pStyle w:val="ConsPlusNormal"/>
        <w:jc w:val="both"/>
      </w:pPr>
    </w:p>
    <w:p w:rsidR="00E74647" w:rsidRDefault="00E74647">
      <w:pPr>
        <w:pStyle w:val="ConsPlusNormal"/>
        <w:ind w:firstLine="540"/>
        <w:jc w:val="both"/>
      </w:pPr>
      <w:r>
        <w:t xml:space="preserve">Для внедрения в Ханты-Мансийском автономном округе - Югре целевых </w:t>
      </w:r>
      <w:hyperlink r:id="rId214" w:history="1">
        <w:r>
          <w:rPr>
            <w:color w:val="0000FF"/>
          </w:rPr>
          <w:t>моделей</w:t>
        </w:r>
      </w:hyperlink>
      <w:r>
        <w:t xml:space="preserve"> упрощения процедур ведения бизнеса и повышения инвестиционной привлекательности в Ханты-Мансийском автономном округе - Югре, утвержденных распоряжением Правительства Российской Федерации от 31 января 2017 года N 147-р, в 2017 году запущен портфель проектов "Получение разрешения на строительство и территориальное планирование" со сроком реализации до 31 декабря 2019 года.</w:t>
      </w:r>
    </w:p>
    <w:p w:rsidR="00E74647" w:rsidRDefault="00E74647">
      <w:pPr>
        <w:pStyle w:val="ConsPlusNormal"/>
        <w:spacing w:before="220"/>
        <w:ind w:firstLine="540"/>
        <w:jc w:val="both"/>
      </w:pPr>
      <w:r>
        <w:t>Реестр компонентов ("дорожная карта") портфеля проектов по внедрению целевой модели "Получение разрешения на строительство и территориальное планирование" сформирован на базе "модельного объекта". Мероприятия реестра компонентов ("дорожной карты") портфеля проектов "Получение разрешения на строительство и территориальное планирование" направлены на оптимизацию разрешительных процедур и сокращение сроков их реализации по основным блокам: получение градостроительного плана земельного участка; заключение договоров подключения к электросетям; прохождение экспертизы; получение разрешения на строительство.</w:t>
      </w:r>
    </w:p>
    <w:p w:rsidR="00E74647" w:rsidRDefault="00E74647">
      <w:pPr>
        <w:pStyle w:val="ConsPlusNormal"/>
        <w:spacing w:before="220"/>
        <w:ind w:firstLine="540"/>
        <w:jc w:val="both"/>
      </w:pPr>
      <w:r>
        <w:t>Основные мероприятия по развитию градостроительной деятельности, направленные на улучшение деловой среды, будут состоять из следующего: увеличение количества услуг в электронном виде; развитие предоставления услуг через многофункциональные центры предоставления государственных и муниципальных услуг; повышение качества регламентации разрешительных процедур; развитие межведомственного взаимодействия.</w:t>
      </w:r>
    </w:p>
    <w:p w:rsidR="00E74647" w:rsidRDefault="00E74647">
      <w:pPr>
        <w:pStyle w:val="ConsPlusNormal"/>
        <w:spacing w:before="220"/>
        <w:ind w:firstLine="540"/>
        <w:jc w:val="both"/>
      </w:pPr>
      <w:r>
        <w:t>В целях улучшения жилищных условий и комфортной среды проживания граждан Ханты-Мансийского автономного округа - Югры путем обеспечения высоких темпов ввода жилья, строительства объектов инфраструктуры в рамках проектов развития территорий, расположенных в границах городов с численностью населения более 250 тысяч человек, в 2017 году запущен портфель проектов "Стимулирование программ развития жилищного строительства муниципальных образований Ханты-Мансийского автономного округа - Югры в рамках федерального приоритетного проекта "Ипотека и арендное жилье", утвержденный Президиумом Совета при Президенте Российской Федерации по стратегическому развитию и приоритетным проектам (</w:t>
      </w:r>
      <w:hyperlink r:id="rId215" w:history="1">
        <w:r>
          <w:rPr>
            <w:color w:val="0000FF"/>
          </w:rPr>
          <w:t>протокол</w:t>
        </w:r>
      </w:hyperlink>
      <w:r>
        <w:t xml:space="preserve"> от 19 октября 2016 года N 8).</w:t>
      </w:r>
    </w:p>
    <w:p w:rsidR="00E74647" w:rsidRDefault="00E74647">
      <w:pPr>
        <w:pStyle w:val="ConsPlusNormal"/>
        <w:spacing w:before="220"/>
        <w:ind w:firstLine="540"/>
        <w:jc w:val="both"/>
      </w:pPr>
      <w:r>
        <w:t xml:space="preserve">В соответствии с управленческими документами портфеля проектов "Стимулирование программ развития жилищного строительства муниципальных образований Ханты-Мансийского автономного округа - Югры в рамках федерального приоритетного проекта "Ипотека и арендное </w:t>
      </w:r>
      <w:r>
        <w:lastRenderedPageBreak/>
        <w:t>жилье" реализация мероприятий завершится к 31 декабря 2020 года.</w:t>
      </w:r>
    </w:p>
    <w:p w:rsidR="00E74647" w:rsidRDefault="00E74647">
      <w:pPr>
        <w:pStyle w:val="ConsPlusNormal"/>
        <w:jc w:val="both"/>
      </w:pPr>
    </w:p>
    <w:p w:rsidR="00E74647" w:rsidRDefault="00E74647">
      <w:pPr>
        <w:pStyle w:val="ConsPlusNormal"/>
        <w:jc w:val="center"/>
        <w:outlineLvl w:val="1"/>
      </w:pPr>
      <w:r>
        <w:t>Раздел 3. ЦЕЛИ, ЗАДАЧИ И ПОКАЗАТЕЛИ ИХ ДОСТИЖЕНИЯ</w:t>
      </w:r>
    </w:p>
    <w:p w:rsidR="00E74647" w:rsidRDefault="00E74647">
      <w:pPr>
        <w:pStyle w:val="ConsPlusNormal"/>
        <w:jc w:val="both"/>
      </w:pPr>
    </w:p>
    <w:p w:rsidR="00E74647" w:rsidRDefault="00E74647">
      <w:pPr>
        <w:pStyle w:val="ConsPlusNormal"/>
        <w:ind w:firstLine="540"/>
        <w:jc w:val="both"/>
      </w:pPr>
      <w:r>
        <w:t xml:space="preserve">В соответствии с </w:t>
      </w:r>
      <w:hyperlink r:id="rId216"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w:t>
      </w:r>
      <w:hyperlink r:id="rId21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218" w:history="1">
        <w:r>
          <w:rPr>
            <w:color w:val="0000FF"/>
          </w:rPr>
          <w:t>Стратегией</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E74647" w:rsidRDefault="00E74647">
      <w:pPr>
        <w:pStyle w:val="ConsPlusNormal"/>
        <w:spacing w:before="220"/>
        <w:ind w:firstLine="540"/>
        <w:jc w:val="both"/>
      </w:pPr>
      <w:r>
        <w:t>1. Снижение стоимости 1 кв. м жилья путем увеличения объемов жилищного строительства, в первую очередь, стандартного жилья.</w:t>
      </w:r>
    </w:p>
    <w:p w:rsidR="00E74647" w:rsidRDefault="00E74647">
      <w:pPr>
        <w:pStyle w:val="ConsPlusNormal"/>
        <w:jc w:val="both"/>
      </w:pPr>
      <w:r>
        <w:t xml:space="preserve">(в ред. </w:t>
      </w:r>
      <w:hyperlink r:id="rId219"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2. Развитие рынка арендного жилья.</w:t>
      </w:r>
    </w:p>
    <w:p w:rsidR="00E74647" w:rsidRDefault="00E74647">
      <w:pPr>
        <w:pStyle w:val="ConsPlusNormal"/>
        <w:spacing w:before="220"/>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E74647" w:rsidRDefault="00E74647">
      <w:pPr>
        <w:pStyle w:val="ConsPlusNormal"/>
        <w:spacing w:before="220"/>
        <w:ind w:firstLine="540"/>
        <w:jc w:val="both"/>
      </w:pPr>
      <w:r>
        <w:t>4. Дальнейшее совершенствование условий приобретения жилья на рынке, в том числе с помощью ипотечного кредитования.</w:t>
      </w:r>
    </w:p>
    <w:p w:rsidR="00E74647" w:rsidRDefault="00E74647">
      <w:pPr>
        <w:pStyle w:val="ConsPlusNormal"/>
        <w:spacing w:before="220"/>
        <w:ind w:firstLine="540"/>
        <w:jc w:val="both"/>
      </w:pPr>
      <w:r>
        <w:t xml:space="preserve">Цели и задачи определены в паспорте государственной программы, целевые показатели государственной программы приведены в </w:t>
      </w:r>
      <w:hyperlink w:anchor="P489" w:history="1">
        <w:r>
          <w:rPr>
            <w:color w:val="0000FF"/>
          </w:rPr>
          <w:t>таблице 1</w:t>
        </w:r>
      </w:hyperlink>
      <w:r>
        <w:t>.</w:t>
      </w:r>
    </w:p>
    <w:p w:rsidR="00E74647" w:rsidRDefault="00E74647">
      <w:pPr>
        <w:pStyle w:val="ConsPlusNormal"/>
        <w:spacing w:before="220"/>
        <w:ind w:firstLine="540"/>
        <w:jc w:val="both"/>
      </w:pPr>
      <w:r>
        <w:t>Методика расчета целевых показателей:</w:t>
      </w:r>
    </w:p>
    <w:p w:rsidR="00E74647" w:rsidRDefault="00E74647">
      <w:pPr>
        <w:pStyle w:val="ConsPlusNormal"/>
        <w:spacing w:before="220"/>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220" w:history="1">
        <w:r>
          <w:rPr>
            <w:color w:val="0000FF"/>
          </w:rPr>
          <w:t>N С-1</w:t>
        </w:r>
      </w:hyperlink>
      <w:r>
        <w:t xml:space="preserve"> "Сведения о вводе в эксплуатацию зданий и сооружений", </w:t>
      </w:r>
      <w:hyperlink r:id="rId221" w:history="1">
        <w:r>
          <w:rPr>
            <w:color w:val="0000FF"/>
          </w:rPr>
          <w:t>N 1-ИЖС (срочная)</w:t>
        </w:r>
      </w:hyperlink>
      <w:r>
        <w:t xml:space="preserve"> "Сведения о построенных населением жилых домах", </w:t>
      </w:r>
      <w:hyperlink r:id="rId222" w:history="1">
        <w:r>
          <w:rPr>
            <w:color w:val="0000FF"/>
          </w:rPr>
          <w:t>N 1-ИЖС</w:t>
        </w:r>
      </w:hyperlink>
      <w:r>
        <w:t xml:space="preserve"> "Сведения о построенных населением жилых домах").</w:t>
      </w:r>
    </w:p>
    <w:p w:rsidR="00E74647" w:rsidRDefault="00E74647">
      <w:pPr>
        <w:pStyle w:val="ConsPlusNormal"/>
        <w:spacing w:before="220"/>
        <w:ind w:firstLine="540"/>
        <w:jc w:val="both"/>
      </w:pPr>
      <w:r>
        <w:t xml:space="preserve">Показатели, достижение которых предусмотрено </w:t>
      </w:r>
      <w:hyperlink r:id="rId223" w:history="1">
        <w:r>
          <w:rPr>
            <w:color w:val="0000FF"/>
          </w:rPr>
          <w:t>Указом</w:t>
        </w:r>
      </w:hyperlink>
      <w:r>
        <w:t xml:space="preserve"> Президента Российской Федерации N 600:</w:t>
      </w:r>
    </w:p>
    <w:p w:rsidR="00E74647" w:rsidRDefault="00E74647">
      <w:pPr>
        <w:pStyle w:val="ConsPlusNormal"/>
        <w:spacing w:before="220"/>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224" w:history="1">
        <w:r>
          <w:rPr>
            <w:color w:val="0000FF"/>
          </w:rPr>
          <w:t>форма 1</w:t>
        </w:r>
      </w:hyperlink>
      <w:r>
        <w:t xml:space="preserve"> "Потребительские цены") как разница между средним уровнем процентной ставки по ипотечным кредитам и индексом потребительских цен, сложившихся в отчетном году в автономном округе;</w:t>
      </w:r>
    </w:p>
    <w:p w:rsidR="00E74647" w:rsidRDefault="00E74647">
      <w:pPr>
        <w:pStyle w:val="ConsPlusNormal"/>
        <w:spacing w:before="220"/>
        <w:ind w:firstLine="540"/>
        <w:jc w:val="both"/>
      </w:pPr>
      <w:r>
        <w:t>"Количество выдаваемых гражданам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E74647" w:rsidRDefault="00E74647">
      <w:pPr>
        <w:pStyle w:val="ConsPlusNormal"/>
        <w:spacing w:before="220"/>
        <w:ind w:firstLine="540"/>
        <w:jc w:val="both"/>
      </w:pPr>
      <w: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w:t>
      </w:r>
      <w:r>
        <w:lastRenderedPageBreak/>
        <w:t>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января 2017 года, - 46485, нарастающим итогом;</w:t>
      </w:r>
    </w:p>
    <w:p w:rsidR="00E74647" w:rsidRDefault="00E74647">
      <w:pPr>
        <w:pStyle w:val="ConsPlusNormal"/>
        <w:spacing w:before="220"/>
        <w:ind w:firstLine="540"/>
        <w:jc w:val="both"/>
      </w:pPr>
      <w:r>
        <w:t xml:space="preserve">Показатели, достижение которых предусмотрено </w:t>
      </w:r>
      <w:hyperlink r:id="rId225"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E74647" w:rsidRDefault="00E74647">
      <w:pPr>
        <w:pStyle w:val="ConsPlusNormal"/>
        <w:jc w:val="both"/>
      </w:pPr>
      <w:r>
        <w:t xml:space="preserve">(в ред. </w:t>
      </w:r>
      <w:hyperlink r:id="rId226"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227" w:history="1">
        <w:r>
          <w:rPr>
            <w:color w:val="0000FF"/>
          </w:rPr>
          <w:t>N С-1</w:t>
        </w:r>
      </w:hyperlink>
      <w:r>
        <w:t xml:space="preserve"> "Сведения о вводе в эксплуатацию зданий и сооружений", </w:t>
      </w:r>
      <w:hyperlink r:id="rId228" w:history="1">
        <w:r>
          <w:rPr>
            <w:color w:val="0000FF"/>
          </w:rPr>
          <w:t>N 1-ИЖС (срочная)</w:t>
        </w:r>
      </w:hyperlink>
      <w:r>
        <w:t xml:space="preserve"> "Сведения о построенных населением жилых домах", </w:t>
      </w:r>
      <w:hyperlink r:id="rId229" w:history="1">
        <w:r>
          <w:rPr>
            <w:color w:val="0000FF"/>
          </w:rPr>
          <w:t>N 1-ИЖС</w:t>
        </w:r>
      </w:hyperlink>
      <w:r>
        <w:t xml:space="preserve"> "Сведения о построенных населением жилых домах", </w:t>
      </w:r>
      <w:hyperlink r:id="rId230" w:history="1">
        <w:r>
          <w:rPr>
            <w:color w:val="0000FF"/>
          </w:rPr>
          <w:t>N 1-жилфонд</w:t>
        </w:r>
      </w:hyperlink>
      <w:r>
        <w:t xml:space="preserve"> "Сведения о жилищном фонде");</w:t>
      </w:r>
    </w:p>
    <w:p w:rsidR="00E74647" w:rsidRDefault="00E74647">
      <w:pPr>
        <w:pStyle w:val="ConsPlusNormal"/>
        <w:spacing w:before="220"/>
        <w:ind w:firstLine="540"/>
        <w:jc w:val="both"/>
      </w:pPr>
      <w:r>
        <w:t>"Доля ветхого и аварийного жилищного фонда в общем объеме жилищного фонда" рассчитывается в процентах как отношение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231" w:history="1">
        <w:r>
          <w:rPr>
            <w:color w:val="0000FF"/>
          </w:rPr>
          <w:t>форма</w:t>
        </w:r>
      </w:hyperlink>
      <w:r>
        <w:t xml:space="preserve"> федерального статистического наблюдения N 1-жилфонд "Сведения о жилищном фонде");</w:t>
      </w:r>
    </w:p>
    <w:p w:rsidR="00E74647" w:rsidRDefault="00E74647">
      <w:pPr>
        <w:pStyle w:val="ConsPlusNormal"/>
        <w:jc w:val="both"/>
      </w:pPr>
      <w:r>
        <w:t xml:space="preserve">(в ред. </w:t>
      </w:r>
      <w:hyperlink r:id="rId232"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233" w:history="1">
        <w:r>
          <w:rPr>
            <w:color w:val="0000FF"/>
          </w:rPr>
          <w:t>форма</w:t>
        </w:r>
      </w:hyperlink>
      <w:r>
        <w:t xml:space="preserve"> федерального статистического наблюдения N 1-жилфонд "Сведения о жилищном фонде") и </w:t>
      </w:r>
      <w:hyperlink r:id="rId234"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E74647" w:rsidRDefault="00E74647">
      <w:pPr>
        <w:pStyle w:val="ConsPlusNormal"/>
        <w:jc w:val="both"/>
      </w:pPr>
      <w:r>
        <w:t xml:space="preserve">(в ред. </w:t>
      </w:r>
      <w:hyperlink r:id="rId235"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 xml:space="preserve">Показатели, достижение которых предусмотрено </w:t>
      </w:r>
      <w:hyperlink r:id="rId236" w:history="1">
        <w:r>
          <w:rPr>
            <w:color w:val="0000FF"/>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w:t>
      </w:r>
      <w:hyperlink r:id="rId237"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w:t>
      </w:r>
      <w:hyperlink r:id="rId238" w:history="1">
        <w:r>
          <w:rPr>
            <w:color w:val="0000FF"/>
          </w:rPr>
          <w:t>распоряжением</w:t>
        </w:r>
      </w:hyperlink>
      <w:r>
        <w:t xml:space="preserve"> Правительства Российской Федерации от 31 января 2017 года N 147-р "Об утверждении целевых моделей упрощения процедур ведения бизнеса и повышения инвестиционной привлекательности":</w:t>
      </w:r>
    </w:p>
    <w:p w:rsidR="00E74647" w:rsidRDefault="00E74647">
      <w:pPr>
        <w:pStyle w:val="ConsPlusNormal"/>
        <w:jc w:val="both"/>
      </w:pPr>
      <w:r>
        <w:t xml:space="preserve">(в ред. </w:t>
      </w:r>
      <w:hyperlink r:id="rId239"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отвечающих установленным требованиям,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E74647" w:rsidRDefault="00E74647">
      <w:pPr>
        <w:pStyle w:val="ConsPlusNormal"/>
        <w:spacing w:before="220"/>
        <w:ind w:firstLine="540"/>
        <w:jc w:val="both"/>
      </w:pPr>
      <w:r>
        <w:t xml:space="preserve">"Сроки предоставления услуг по выдаче градостроительного плана земельного участка и разрешения на строительство" определяются в соответствии с методикой оценки и анализа показателей портфеля проектов "Получение разрешения на строительство и территориальное планирование", согласно форме, установленной приложением 2 к протоколу заочного заседания </w:t>
      </w:r>
      <w:r>
        <w:lastRenderedPageBreak/>
        <w:t>рабочей группы по мониторингу внедрения в субъектах Российской Федерации целевой модели "Получение разрешения на строительство и территориальное планирование" от 3 июля 2017 года N 4;</w:t>
      </w:r>
    </w:p>
    <w:p w:rsidR="00E74647" w:rsidRDefault="00E74647">
      <w:pPr>
        <w:pStyle w:val="ConsPlusNormal"/>
        <w:spacing w:before="220"/>
        <w:ind w:firstLine="540"/>
        <w:jc w:val="both"/>
      </w:pPr>
      <w:r>
        <w:t>"Доля муниципальных услуг в электронном виде в общем количестве предоставленных услуг по выдаче разрешения на строительство" определяются в соответствии с методикой оценки и анализа показателей портфеля проектов "Получение разрешения на строительство и территориальное планирование", согласно форме, установленной приложением 2 к протоколу заочного заседания рабочей группы по мониторингу внедрения в субъектах Российской Федерации целевой модели "Получение разрешения на строительство и территориальное планирование" от 3 июля 2017 года N 4.</w:t>
      </w:r>
    </w:p>
    <w:p w:rsidR="00E74647" w:rsidRDefault="00E74647">
      <w:pPr>
        <w:pStyle w:val="ConsPlusNormal"/>
        <w:spacing w:before="220"/>
        <w:ind w:firstLine="540"/>
        <w:jc w:val="both"/>
      </w:pPr>
      <w:r>
        <w:t xml:space="preserve">"Количество высокопроизводительных рабочих мест" рассчитывается в соответствии с </w:t>
      </w:r>
      <w:hyperlink r:id="rId240"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E74647" w:rsidRDefault="00E74647">
      <w:pPr>
        <w:pStyle w:val="ConsPlusNormal"/>
        <w:jc w:val="both"/>
      </w:pPr>
      <w:r>
        <w:t xml:space="preserve">(в ред. </w:t>
      </w:r>
      <w:hyperlink r:id="rId241" w:history="1">
        <w:r>
          <w:rPr>
            <w:color w:val="0000FF"/>
          </w:rPr>
          <w:t>постановления</w:t>
        </w:r>
      </w:hyperlink>
      <w:r>
        <w:t xml:space="preserve"> Правительства ХМАО - Югры от 07.03.2018 N 60-п)</w:t>
      </w:r>
    </w:p>
    <w:p w:rsidR="00E74647" w:rsidRDefault="00E74647">
      <w:pPr>
        <w:pStyle w:val="ConsPlusNormal"/>
        <w:jc w:val="both"/>
      </w:pPr>
    </w:p>
    <w:p w:rsidR="00E74647" w:rsidRDefault="00E74647">
      <w:pPr>
        <w:pStyle w:val="ConsPlusNormal"/>
        <w:jc w:val="center"/>
        <w:outlineLvl w:val="1"/>
      </w:pPr>
      <w:r>
        <w:t>Раздел 4. ХАРАКТЕРИСТИКА ОСНОВНЫХ МЕРОПРИЯТИЙ ПРОГРАММЫ</w:t>
      </w:r>
    </w:p>
    <w:p w:rsidR="00E74647" w:rsidRDefault="00E74647">
      <w:pPr>
        <w:pStyle w:val="ConsPlusNormal"/>
        <w:jc w:val="both"/>
      </w:pPr>
    </w:p>
    <w:p w:rsidR="00E74647" w:rsidRDefault="00E74647">
      <w:pPr>
        <w:pStyle w:val="ConsPlusNormal"/>
        <w:jc w:val="center"/>
        <w:outlineLvl w:val="2"/>
      </w:pPr>
      <w:r>
        <w:t>Подпрограмма I "Содействие развитию градостроительной</w:t>
      </w:r>
    </w:p>
    <w:p w:rsidR="00E74647" w:rsidRDefault="00E74647">
      <w:pPr>
        <w:pStyle w:val="ConsPlusNormal"/>
        <w:jc w:val="center"/>
      </w:pPr>
      <w:r>
        <w:t>деятельности"</w:t>
      </w:r>
    </w:p>
    <w:p w:rsidR="00E74647" w:rsidRDefault="00E74647">
      <w:pPr>
        <w:pStyle w:val="ConsPlusNormal"/>
        <w:jc w:val="both"/>
      </w:pPr>
    </w:p>
    <w:p w:rsidR="00E74647" w:rsidRDefault="00E74647">
      <w:pPr>
        <w:pStyle w:val="ConsPlusNormal"/>
        <w:ind w:firstLine="540"/>
        <w:jc w:val="both"/>
      </w:pPr>
      <w:r>
        <w:t>На решение задачи I "Содействие развитию градостроительной деятельности" направлены следующие мероприятия государственной программы.</w:t>
      </w:r>
    </w:p>
    <w:p w:rsidR="00E74647" w:rsidRDefault="00E74647">
      <w:pPr>
        <w:pStyle w:val="ConsPlusNormal"/>
        <w:spacing w:before="220"/>
        <w:ind w:firstLine="540"/>
        <w:jc w:val="both"/>
      </w:pPr>
      <w:r>
        <w:t>Мероприятие 1.1 "Разработка региональных нормативов градостроительного проектирования автономного округа" включает в себя:</w:t>
      </w:r>
    </w:p>
    <w:p w:rsidR="00E74647" w:rsidRDefault="00E74647">
      <w:pPr>
        <w:pStyle w:val="ConsPlusNormal"/>
        <w:spacing w:before="220"/>
        <w:ind w:firstLine="540"/>
        <w:jc w:val="both"/>
      </w:pPr>
      <w:r>
        <w:t>разработку нормативного правового акта Правительства автономного округа "О внесении изменений в постановление Правительства Ханты-Мансийского автономного округа - Югры от 29 декабря 2014 года N 534-п "Об утверждении региональных нормативов градостроительного проектирования Ханты-Мансийского автономного округа - Югры", предусматривающего приведение в соответствие действующих в автономном округе региональных нормативов градостроительного проектирования в соответствие с градостроительным законодательством, установление минимальных расчетных показателей обеспеченности объектов капитального строительства социальной, транспортной, инженерной инфраструктурой, правил их применения, конкретизацию и развитие норм в сфере градостроительства, формирование единого дифференцированного подхода к обеспечению территориальной доступности социально значимых объектов и объектов жилого назначения для населения автономного округа с учетом особенностей и специфики Югры, в том числе отражающихся в документах территориального планирования, градостроительного зонирования и документации по планировке территории.</w:t>
      </w:r>
    </w:p>
    <w:p w:rsidR="00E74647" w:rsidRDefault="00E74647">
      <w:pPr>
        <w:pStyle w:val="ConsPlusNormal"/>
        <w:spacing w:before="220"/>
        <w:ind w:firstLine="540"/>
        <w:jc w:val="both"/>
      </w:pPr>
      <w:r>
        <w:t>Мероприятие 1.2 "Внесение изменений в схему территориального планирования автономного округа" включает в себя:</w:t>
      </w:r>
    </w:p>
    <w:p w:rsidR="00E74647" w:rsidRDefault="00E74647">
      <w:pPr>
        <w:pStyle w:val="ConsPlusNormal"/>
        <w:spacing w:before="220"/>
        <w:ind w:firstLine="540"/>
        <w:jc w:val="both"/>
      </w:pPr>
      <w:r>
        <w:t>разработку нормативных правовых актов Правительства автономного округа "О подготовке изменений в Схему территориального планирования Ханты-Мансийского автономного округа - Югры" и "О внесении изменений в постановление Правительства Ханты-Мансийского автономного округа - Югры от 26 декабря 2014 года N 506-п "Об утверждении схемы территориального планирования Ханты-Мансийского автономного округа - Югры", предусматривающих обосновывающие и картографические материалы, в том числе положения о синхронизации мероприятий по созданию объектов регионального значения с государственными программами автономного округа, связанными с развитием отдельных отраслей экономики, а также с инвестиционными программами субъектов естественных монополий.</w:t>
      </w:r>
    </w:p>
    <w:p w:rsidR="00E74647" w:rsidRDefault="00E74647">
      <w:pPr>
        <w:pStyle w:val="ConsPlusNormal"/>
        <w:spacing w:before="220"/>
        <w:ind w:firstLine="540"/>
        <w:jc w:val="both"/>
      </w:pPr>
      <w:r>
        <w:lastRenderedPageBreak/>
        <w:t>Мероприятие 1.3 "Подготовка документов по планировке территории для размещения объектов регионального значения" включает в себя:</w:t>
      </w:r>
    </w:p>
    <w:p w:rsidR="00E74647" w:rsidRDefault="00E74647">
      <w:pPr>
        <w:pStyle w:val="ConsPlusNormal"/>
        <w:spacing w:before="220"/>
        <w:ind w:firstLine="540"/>
        <w:jc w:val="both"/>
      </w:pPr>
      <w:r>
        <w:t xml:space="preserve">разработку нормативных правовых актов в форме приказов Департамента строительства Ханты-Мансийского автономного округа - Югры "Об утверждении документации по планировке территории для размещения линейных объектов регионального значения" в соответствии с </w:t>
      </w:r>
      <w:hyperlink r:id="rId242" w:history="1">
        <w:r>
          <w:rPr>
            <w:color w:val="0000FF"/>
          </w:rPr>
          <w:t>Постановлением</w:t>
        </w:r>
      </w:hyperlink>
      <w: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w:t>
      </w:r>
      <w:hyperlink r:id="rId243" w:history="1">
        <w:r>
          <w:rPr>
            <w:color w:val="0000FF"/>
          </w:rPr>
          <w:t>постановлением</w:t>
        </w:r>
      </w:hyperlink>
      <w:r>
        <w:t xml:space="preserve"> Правительства Ханты-Мансийского автономного округа - Югры от 01.11.2008 N 224-п "О подготовке нормативных правовых актов исполнительных органов государственной власти Ханты-Мансийского автономного округа - Югры и их государственной регистрации", предусматривающих текстовый и картографический материалы определения характеристик и очередности развития выделенной под строительство регионального объекта территории, согласованность планирования строительных работ с документами территориального планирования, градостроительного зонирования;</w:t>
      </w:r>
    </w:p>
    <w:p w:rsidR="00E74647" w:rsidRDefault="00E74647">
      <w:pPr>
        <w:pStyle w:val="ConsPlusNormal"/>
        <w:spacing w:before="220"/>
        <w:ind w:firstLine="540"/>
        <w:jc w:val="both"/>
      </w:pPr>
      <w:r>
        <w:t>разработку нормативного правового акта Правительства автономного округа "О порядке подготовки и утверждения проекта планировки территории в отношении территорий исторических поселений регионального значения Ханты-Мансийского автономного округа - Югры"</w:t>
      </w:r>
    </w:p>
    <w:p w:rsidR="00E74647" w:rsidRDefault="00E74647">
      <w:pPr>
        <w:pStyle w:val="ConsPlusNormal"/>
        <w:spacing w:before="220"/>
        <w:ind w:firstLine="540"/>
        <w:jc w:val="both"/>
      </w:pPr>
      <w:r>
        <w:t>Мероприятие 1.4 "Создание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 включает в себя:</w:t>
      </w:r>
    </w:p>
    <w:p w:rsidR="00E74647" w:rsidRDefault="00E74647">
      <w:pPr>
        <w:pStyle w:val="ConsPlusNormal"/>
        <w:spacing w:before="220"/>
        <w:ind w:firstLine="540"/>
        <w:jc w:val="both"/>
      </w:pPr>
      <w:r>
        <w:t>создание интегрированных между собой регионального и муниципального сегментов автоматизированной информационно-аналитической системы, предусматривающих систематизированный свод документированных сведений о развитии территорий, их застройке, о земельных участках и иных сведений, необходимых для обеспечения исполнительных органов государственной власти, органов местного самоуправления, физических и юридических лиц, в том числе территориальных сетевых, ресурсоснабжающих и газораспределительных организаций, обеспечивающих технологическое подключение объектов к сетям инженерного обеспечения и электрическим сетям, достоверной информацией, необходимой для осуществления градостроительной, инвестиционной и иной хозяйственной деятельности, система включает в себя материалы в текстовой форме и в виде картографических материалов, необходимых для получения достоверной, актуальной (оперативной) информации о современном и планируемом состоянии территорий в электронном виде, возможность получения в электронном виде ключевых документов, необходимых для осуществления инвестиционной деятельности от разработки градостроительной документации и предоставления земельного участка до ввода объекта в эксплуатацию.</w:t>
      </w:r>
    </w:p>
    <w:p w:rsidR="00E74647" w:rsidRDefault="00E74647">
      <w:pPr>
        <w:pStyle w:val="ConsPlusNormal"/>
        <w:spacing w:before="220"/>
        <w:ind w:firstLine="540"/>
        <w:jc w:val="both"/>
      </w:pPr>
      <w:r>
        <w:t>Мероприятие 1.5 "Внедрение целевой модели "Получение разрешения на строительство и территориальное планирование" включает в себя:</w:t>
      </w:r>
    </w:p>
    <w:p w:rsidR="00E74647" w:rsidRDefault="00E74647">
      <w:pPr>
        <w:pStyle w:val="ConsPlusNormal"/>
        <w:spacing w:before="220"/>
        <w:ind w:firstLine="540"/>
        <w:jc w:val="both"/>
      </w:pPr>
      <w:r>
        <w:t xml:space="preserve">мероприятия реестра компонентов "дорожной карты" портфеля проектов "Получение разрешение на строительство и территориальное планирование", утвержденного Проектным комитетом Ханты-Мансийского автономного округа - Югры 15.02.2017, направленных на достижение показателей целевой модели "Получение разрешение на строительство и территориальное планирование", упрощение процедур ведения бизнеса и повышения инвестиционной привлекательности территорий, совершенствование услуг в сфере градостроительства, в том числе путем внедрения электронных сервисов в соответствии со </w:t>
      </w:r>
      <w:hyperlink r:id="rId244" w:history="1">
        <w:r>
          <w:rPr>
            <w:color w:val="0000FF"/>
          </w:rPr>
          <w:t>Стратегией</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w:t>
      </w:r>
      <w:hyperlink r:id="rId245" w:history="1">
        <w:r>
          <w:rPr>
            <w:color w:val="0000FF"/>
          </w:rPr>
          <w:t>программой</w:t>
        </w:r>
      </w:hyperlink>
      <w:r>
        <w:t xml:space="preserve"> "Цифровая экономика Российской Федерации", утвержденной распоряжением Правительства Российской Федерации от 28 июля 2017 года N 1632-р. Мероприятие предусматривает развитие </w:t>
      </w:r>
      <w:r>
        <w:lastRenderedPageBreak/>
        <w:t>онлайн-сервисов, проведение форумов, конференций, семинаров по актуальным вопросам регулирования градостроительной деятельности и формирования современной городской среды, повышения эффективности оказания государственных и муниципальных услуг в сфере строительства.</w:t>
      </w:r>
    </w:p>
    <w:p w:rsidR="00E74647" w:rsidRDefault="00E74647">
      <w:pPr>
        <w:pStyle w:val="ConsPlusNormal"/>
        <w:spacing w:before="220"/>
        <w:ind w:firstLine="540"/>
        <w:jc w:val="both"/>
      </w:pPr>
      <w:r>
        <w:t>Мероприятие 1.6 "Разработка концепции формирования комфортной городской среды Ханты-Мансийского автономного - Югры, в том числе стандартов городской среды", реализуемое в рамках национального приоритета развития "ЖКХ и городская среда", включает в себя:</w:t>
      </w:r>
    </w:p>
    <w:p w:rsidR="00E74647" w:rsidRDefault="00E74647">
      <w:pPr>
        <w:pStyle w:val="ConsPlusNormal"/>
        <w:spacing w:before="220"/>
        <w:ind w:firstLine="540"/>
        <w:jc w:val="both"/>
      </w:pPr>
      <w:r>
        <w:t>разработку концептуального документа автономного округа, определяющего основные принципы и стандарты формирования благоприятной городской среды, направленные на системное повышение качества городской среды, исключение "визуального мусора", формирование единого подхода к созданию комфортного общественного пространства с учетом потребностей югорчан, удовлетворения их потребностей в комфортной и безопасной жилищной, бытовой и социальной среде.</w:t>
      </w:r>
    </w:p>
    <w:p w:rsidR="00E74647" w:rsidRDefault="00E74647">
      <w:pPr>
        <w:pStyle w:val="ConsPlusNormal"/>
        <w:spacing w:before="220"/>
        <w:ind w:firstLine="540"/>
        <w:jc w:val="both"/>
      </w:pPr>
      <w:r>
        <w:t>Мероприятие 1.7 "Предоставление субсидий на градостроительную деятельность" включает в себя:</w:t>
      </w:r>
    </w:p>
    <w:p w:rsidR="00E74647" w:rsidRDefault="00E74647">
      <w:pPr>
        <w:pStyle w:val="ConsPlusNormal"/>
        <w:spacing w:before="220"/>
        <w:ind w:firstLine="540"/>
        <w:jc w:val="both"/>
      </w:pPr>
      <w:r>
        <w:t xml:space="preserve">предоставление в соответствии с </w:t>
      </w:r>
      <w:hyperlink w:anchor="P4231" w:history="1">
        <w:r>
          <w:rPr>
            <w:color w:val="0000FF"/>
          </w:rPr>
          <w:t>Приложением 1</w:t>
        </w:r>
      </w:hyperlink>
      <w:r>
        <w:t xml:space="preserve"> к государственной программе субсидии из бюджета автономного округа бюджетам муниципальных образований автономного округа на возмещение части затрат на градостроительную деятельность, направленной на выполнение инженерных изысканий для подготовки документов территориального планирования, разработку документов территориального планирования (схемы территориального планирования муниципальных районов, генеральные планы поселений, генеральные планы городских округов), разработку правил землепользования и застройки, выполнение обосновывающих материалов для подготовки документов территориального планирования, правил землепользования и застройки, корректировку документов территориального планирования, градостроительного зонирования, связанные с изменениями градостроительного законодательства,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 разработку и корректировку местных нормативов градостроительного проектирования муниципального образования,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и границ населенных пунктов на кадастровый учет, 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 иных мероприятий, направленных на исполнение показателей целевой модели упрощения процедур ведения бизнеса и повышения инвестиционной привлекательности в Ханты-Мансийском автономном округе - Югре "Получение разрешения на строительство и территориальное планирование".</w:t>
      </w:r>
    </w:p>
    <w:p w:rsidR="00E74647" w:rsidRDefault="00E74647">
      <w:pPr>
        <w:pStyle w:val="ConsPlusNormal"/>
        <w:jc w:val="both"/>
      </w:pPr>
    </w:p>
    <w:p w:rsidR="00E74647" w:rsidRDefault="00E74647">
      <w:pPr>
        <w:pStyle w:val="ConsPlusNormal"/>
        <w:jc w:val="center"/>
        <w:outlineLvl w:val="2"/>
      </w:pPr>
      <w:r>
        <w:t>Подпрограмма II "Содействие развитию жилищного</w:t>
      </w:r>
    </w:p>
    <w:p w:rsidR="00E74647" w:rsidRDefault="00E74647">
      <w:pPr>
        <w:pStyle w:val="ConsPlusNormal"/>
        <w:jc w:val="center"/>
      </w:pPr>
      <w:r>
        <w:t>строительства"</w:t>
      </w:r>
    </w:p>
    <w:p w:rsidR="00E74647" w:rsidRDefault="00E74647">
      <w:pPr>
        <w:pStyle w:val="ConsPlusNormal"/>
        <w:jc w:val="both"/>
      </w:pPr>
    </w:p>
    <w:p w:rsidR="00E74647" w:rsidRDefault="00E74647">
      <w:pPr>
        <w:pStyle w:val="ConsPlusNormal"/>
        <w:ind w:firstLine="540"/>
        <w:jc w:val="both"/>
      </w:pPr>
      <w:r>
        <w:t>Решение задачи 2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и жилищных отношений" будет осуществляться посредством следующих мероприятий.</w:t>
      </w:r>
    </w:p>
    <w:p w:rsidR="00E74647" w:rsidRDefault="00E74647">
      <w:pPr>
        <w:pStyle w:val="ConsPlusNormal"/>
        <w:spacing w:before="220"/>
        <w:ind w:firstLine="540"/>
        <w:jc w:val="both"/>
      </w:pPr>
      <w:r>
        <w:t xml:space="preserve">Мероприятие 2.1 "Предоставление субсидий органам местного самоуправления муниципальных образований для реализации полномочий в области строительства и жилищных </w:t>
      </w:r>
      <w:r>
        <w:lastRenderedPageBreak/>
        <w:t>отношений"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установленных законодательством Российской Федерации, Ханты-Мансийского автономного округа - Югры, а именно: приобретение жилья в целях реализации полномочий в области жилищных отношений, установленных законодательством Российской Федерации;</w:t>
      </w:r>
    </w:p>
    <w:p w:rsidR="00E74647" w:rsidRDefault="00E74647">
      <w:pPr>
        <w:pStyle w:val="ConsPlusNormal"/>
        <w:spacing w:before="220"/>
        <w:ind w:firstLine="540"/>
        <w:jc w:val="both"/>
      </w:pPr>
      <w:r>
        <w:t>градостроительная деятельность;</w:t>
      </w:r>
    </w:p>
    <w:p w:rsidR="00E74647" w:rsidRDefault="00E74647">
      <w:pPr>
        <w:pStyle w:val="ConsPlusNormal"/>
        <w:jc w:val="both"/>
      </w:pPr>
      <w:r>
        <w:t xml:space="preserve">(абзац введен </w:t>
      </w:r>
      <w:hyperlink r:id="rId246" w:history="1">
        <w:r>
          <w:rPr>
            <w:color w:val="0000FF"/>
          </w:rPr>
          <w:t>постановлением</w:t>
        </w:r>
      </w:hyperlink>
      <w:r>
        <w:t xml:space="preserve"> Правительства ХМАО - Югры от 07.03.2018 N 60-п)</w:t>
      </w:r>
    </w:p>
    <w:p w:rsidR="00E74647" w:rsidRDefault="00E74647">
      <w:pPr>
        <w:pStyle w:val="ConsPlusNormal"/>
        <w:spacing w:before="220"/>
        <w:ind w:firstLine="540"/>
        <w:jc w:val="both"/>
      </w:pPr>
      <w:r>
        <w:t>создание наемных домов социального использования;</w:t>
      </w:r>
    </w:p>
    <w:p w:rsidR="00E74647" w:rsidRDefault="00E74647">
      <w:pPr>
        <w:pStyle w:val="ConsPlusNormal"/>
        <w:spacing w:before="220"/>
        <w:ind w:firstLine="540"/>
        <w:jc w:val="both"/>
      </w:pPr>
      <w:r>
        <w:t>переселение граждан с территорий с низкой плотностью населения и/или труднодоступных местностей автономного округа,</w:t>
      </w:r>
    </w:p>
    <w:p w:rsidR="00E74647" w:rsidRDefault="00E74647">
      <w:pPr>
        <w:pStyle w:val="ConsPlusNormal"/>
        <w:spacing w:before="220"/>
        <w:ind w:firstLine="540"/>
        <w:jc w:val="both"/>
      </w:pPr>
      <w:r>
        <w:t>ликвидация и расселение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E74647" w:rsidRDefault="00E74647">
      <w:pPr>
        <w:pStyle w:val="ConsPlusNormal"/>
        <w:spacing w:before="220"/>
        <w:ind w:firstLine="540"/>
        <w:jc w:val="both"/>
      </w:pPr>
      <w:r>
        <w:t>возмещение части затрат застройщикам (инвесторам) по строительству инженерных сетей;</w:t>
      </w:r>
    </w:p>
    <w:p w:rsidR="00E74647" w:rsidRDefault="00E74647">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E74647" w:rsidRDefault="00E74647">
      <w:pPr>
        <w:pStyle w:val="ConsPlusNormal"/>
        <w:spacing w:before="220"/>
        <w:ind w:firstLine="540"/>
        <w:jc w:val="both"/>
      </w:pPr>
      <w:r>
        <w:t>Мероприятие 2.2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направлено на создание условий для развития жилищного строительства.</w:t>
      </w:r>
    </w:p>
    <w:p w:rsidR="00E74647" w:rsidRDefault="00E74647">
      <w:pPr>
        <w:pStyle w:val="ConsPlusNormal"/>
        <w:spacing w:before="220"/>
        <w:ind w:firstLine="540"/>
        <w:jc w:val="both"/>
      </w:pPr>
      <w:r>
        <w:t>Мероприятие 2.3 "Предоставление субсидии из бюджета автономного округа некоммерческой организации "Окружной фонд развития жилищного строительства "Жилище" направлено на организацию и проведение мероприятий по завершению строительства многоквартирных домов, которое осуществляется с привлеченными средствами граждан.</w:t>
      </w:r>
    </w:p>
    <w:p w:rsidR="00E74647" w:rsidRDefault="00E74647">
      <w:pPr>
        <w:pStyle w:val="ConsPlusNormal"/>
        <w:spacing w:before="220"/>
        <w:ind w:firstLine="540"/>
        <w:jc w:val="both"/>
      </w:pPr>
      <w:r>
        <w:t xml:space="preserve">Мероприятие 2.4 "Предоставление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 при реализации мероприятий </w:t>
      </w:r>
      <w:hyperlink r:id="rId24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направлено на создание условий и механизмов развития жилищного строительства.</w:t>
      </w:r>
    </w:p>
    <w:p w:rsidR="00E74647" w:rsidRDefault="00E74647">
      <w:pPr>
        <w:pStyle w:val="ConsPlusNormal"/>
        <w:jc w:val="both"/>
      </w:pPr>
    </w:p>
    <w:p w:rsidR="00E74647" w:rsidRDefault="00E74647">
      <w:pPr>
        <w:pStyle w:val="ConsPlusNormal"/>
        <w:jc w:val="center"/>
        <w:outlineLvl w:val="2"/>
      </w:pPr>
      <w:r>
        <w:t>Подпрограмма III "Развитие фонда наемных домов"</w:t>
      </w:r>
    </w:p>
    <w:p w:rsidR="00E74647" w:rsidRDefault="00E74647">
      <w:pPr>
        <w:pStyle w:val="ConsPlusNormal"/>
        <w:jc w:val="both"/>
      </w:pPr>
    </w:p>
    <w:p w:rsidR="00E74647" w:rsidRDefault="00E74647">
      <w:pPr>
        <w:pStyle w:val="ConsPlusNormal"/>
        <w:ind w:firstLine="540"/>
        <w:jc w:val="both"/>
      </w:pPr>
      <w:r>
        <w:t>На решение задачи 3 "Реализация проектов по формированию фонда наемных домов" предполагается реализация мероприятия 3.1 "Формирование фонда наемных домов коммерческого использования".</w:t>
      </w:r>
    </w:p>
    <w:p w:rsidR="00E74647" w:rsidRDefault="00E74647">
      <w:pPr>
        <w:pStyle w:val="ConsPlusNormal"/>
        <w:spacing w:before="220"/>
        <w:ind w:firstLine="540"/>
        <w:jc w:val="both"/>
      </w:pPr>
      <w:r>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 в соответствии с законодательством.</w:t>
      </w:r>
    </w:p>
    <w:p w:rsidR="00E74647" w:rsidRDefault="00E74647">
      <w:pPr>
        <w:pStyle w:val="ConsPlusNormal"/>
        <w:spacing w:before="220"/>
        <w:ind w:firstLine="540"/>
        <w:jc w:val="both"/>
      </w:pPr>
      <w:r>
        <w:t>Стимулирование инвесторов-застройщиков предполагается за счет предоставления налоговых льгот, а также субсидий по найму жилья.</w:t>
      </w:r>
    </w:p>
    <w:p w:rsidR="00E74647" w:rsidRDefault="00E74647">
      <w:pPr>
        <w:pStyle w:val="ConsPlusNormal"/>
        <w:jc w:val="both"/>
      </w:pPr>
    </w:p>
    <w:p w:rsidR="00E74647" w:rsidRDefault="00E74647">
      <w:pPr>
        <w:pStyle w:val="ConsPlusNormal"/>
        <w:jc w:val="center"/>
        <w:outlineLvl w:val="2"/>
      </w:pPr>
      <w:r>
        <w:t>Подпрограмма IV "Обеспечение мерами государственной</w:t>
      </w:r>
    </w:p>
    <w:p w:rsidR="00E74647" w:rsidRDefault="00E74647">
      <w:pPr>
        <w:pStyle w:val="ConsPlusNormal"/>
        <w:jc w:val="center"/>
      </w:pPr>
      <w:r>
        <w:t>поддержки по улучшению жилищных условий отдельных категорий</w:t>
      </w:r>
    </w:p>
    <w:p w:rsidR="00E74647" w:rsidRDefault="00E74647">
      <w:pPr>
        <w:pStyle w:val="ConsPlusNormal"/>
        <w:jc w:val="center"/>
      </w:pPr>
      <w:r>
        <w:t>граждан"</w:t>
      </w:r>
    </w:p>
    <w:p w:rsidR="00E74647" w:rsidRDefault="00E74647">
      <w:pPr>
        <w:pStyle w:val="ConsPlusNormal"/>
        <w:jc w:val="both"/>
      </w:pPr>
    </w:p>
    <w:p w:rsidR="00E74647" w:rsidRDefault="00E74647">
      <w:pPr>
        <w:pStyle w:val="ConsPlusNormal"/>
        <w:ind w:firstLine="540"/>
        <w:jc w:val="both"/>
      </w:pPr>
      <w:r>
        <w:t>На решение задачи 4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E74647" w:rsidRDefault="00E74647">
      <w:pPr>
        <w:pStyle w:val="ConsPlusNormal"/>
        <w:spacing w:before="220"/>
        <w:ind w:firstLine="540"/>
        <w:jc w:val="both"/>
      </w:pPr>
      <w:r>
        <w:t xml:space="preserve">Мероприятие 4.1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подпрограмме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w:t>
      </w:r>
      <w:hyperlink r:id="rId248" w:history="1">
        <w:r>
          <w:rPr>
            <w:color w:val="0000FF"/>
          </w:rPr>
          <w:t>Законом</w:t>
        </w:r>
      </w:hyperlink>
      <w:r>
        <w:t xml:space="preserve">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249"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250"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E74647" w:rsidRDefault="00E74647">
      <w:pPr>
        <w:pStyle w:val="ConsPlusNormal"/>
        <w:spacing w:before="220"/>
        <w:ind w:firstLine="540"/>
        <w:jc w:val="both"/>
      </w:pPr>
      <w:r>
        <w:t xml:space="preserve">Мероприятие 4.2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подпрограмме "Доступное жилье молодым" в соответствии с </w:t>
      </w:r>
      <w:hyperlink r:id="rId251" w:history="1">
        <w:r>
          <w:rPr>
            <w:color w:val="0000FF"/>
          </w:rPr>
          <w:t>Законом</w:t>
        </w:r>
      </w:hyperlink>
      <w:r>
        <w:t xml:space="preserve"> автономного округа N 103-оз, постановлениями Правительства автономного округа </w:t>
      </w:r>
      <w:hyperlink r:id="rId252" w:history="1">
        <w:r>
          <w:rPr>
            <w:color w:val="0000FF"/>
          </w:rPr>
          <w:t>N 368-п</w:t>
        </w:r>
      </w:hyperlink>
      <w:r>
        <w:t xml:space="preserve">, </w:t>
      </w:r>
      <w:hyperlink r:id="rId253"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E74647" w:rsidRDefault="00E74647">
      <w:pPr>
        <w:pStyle w:val="ConsPlusNormal"/>
        <w:spacing w:before="220"/>
        <w:ind w:firstLine="540"/>
        <w:jc w:val="both"/>
      </w:pPr>
      <w:r>
        <w:t xml:space="preserve">Мероприятие 4.3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отнесенным в соответствии с </w:t>
      </w:r>
      <w:hyperlink r:id="rId254"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подпрограмме "Обеспечение жилыми помещениями граждан из числа коренных малочисленных народов Ханты-Мансийского </w:t>
      </w:r>
      <w:r>
        <w:lastRenderedPageBreak/>
        <w:t xml:space="preserve">автономного округа - Югры" в соответствии с </w:t>
      </w:r>
      <w:hyperlink r:id="rId255" w:history="1">
        <w:r>
          <w:rPr>
            <w:color w:val="0000FF"/>
          </w:rPr>
          <w:t>Законом</w:t>
        </w:r>
      </w:hyperlink>
      <w:r>
        <w:t xml:space="preserve"> автономного округа N 103-оз, постановлениями Правительства автономного округа </w:t>
      </w:r>
      <w:hyperlink r:id="rId256" w:history="1">
        <w:r>
          <w:rPr>
            <w:color w:val="0000FF"/>
          </w:rPr>
          <w:t>N 368-п</w:t>
        </w:r>
      </w:hyperlink>
      <w:r>
        <w:t xml:space="preserve">, </w:t>
      </w:r>
      <w:hyperlink r:id="rId257"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E74647" w:rsidRDefault="00E74647">
      <w:pPr>
        <w:pStyle w:val="ConsPlusNormal"/>
        <w:spacing w:before="220"/>
        <w:ind w:firstLine="540"/>
        <w:jc w:val="both"/>
      </w:pPr>
      <w:r>
        <w:t xml:space="preserve">В целях предоставления субсидии участник подпрограммы "Обеспечение жилыми помещениями граждан из числа коренных малочисленных народов Ханты-Мансийского автономного округа - Югры" в соответствии с </w:t>
      </w:r>
      <w:hyperlink r:id="rId258" w:history="1">
        <w:r>
          <w:rPr>
            <w:color w:val="0000FF"/>
          </w:rPr>
          <w:t>Законом</w:t>
        </w:r>
      </w:hyperlink>
      <w:r>
        <w:t xml:space="preserve"> автономного округа N 103-оз, постановлениями Правительства автономного округа </w:t>
      </w:r>
      <w:hyperlink r:id="rId259" w:history="1">
        <w:r>
          <w:rPr>
            <w:color w:val="0000FF"/>
          </w:rPr>
          <w:t>N 368-п</w:t>
        </w:r>
      </w:hyperlink>
      <w:r>
        <w:t xml:space="preserve">, </w:t>
      </w:r>
      <w:hyperlink r:id="rId260"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E74647" w:rsidRDefault="00E74647">
      <w:pPr>
        <w:pStyle w:val="ConsPlusNormal"/>
        <w:spacing w:before="220"/>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E74647" w:rsidRDefault="00E74647">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w:t>
      </w:r>
    </w:p>
    <w:p w:rsidR="00E74647" w:rsidRDefault="00E74647">
      <w:pPr>
        <w:pStyle w:val="ConsPlusNormal"/>
        <w:spacing w:before="220"/>
        <w:ind w:firstLine="540"/>
        <w:jc w:val="both"/>
      </w:pPr>
      <w:r>
        <w:t xml:space="preserve">Мероприятие 4.4 "Улучшение жилищных условий отдельных категорий граждан, признанных до 31 декабря 2013 года участниками подпрограмм и мероприятий" предусматривает 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61"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262" w:history="1">
        <w:r>
          <w:rPr>
            <w:color w:val="0000FF"/>
          </w:rPr>
          <w:t>N 368-п</w:t>
        </w:r>
      </w:hyperlink>
      <w:r>
        <w:t xml:space="preserve">, </w:t>
      </w:r>
      <w:hyperlink r:id="rId263" w:history="1">
        <w:r>
          <w:rPr>
            <w:color w:val="0000FF"/>
          </w:rPr>
          <w:t>N 108-п</w:t>
        </w:r>
      </w:hyperlink>
      <w:r>
        <w:t xml:space="preserve">, от 15 февраля 2006 года </w:t>
      </w:r>
      <w:hyperlink r:id="rId264" w:history="1">
        <w:r>
          <w:rPr>
            <w:color w:val="0000FF"/>
          </w:rPr>
          <w:t>N 31-п</w:t>
        </w:r>
      </w:hyperlink>
      <w:r>
        <w:t xml:space="preserve"> "О порядке и условиях предоставления субсидий на строительство или приобретение жилых </w:t>
      </w:r>
      <w:r>
        <w:lastRenderedPageBreak/>
        <w:t>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(далее - постановление Правительства автономного округа N 31-п), в порядке и на условиях, установленных указанными нормативными правовыми актами, до вступления в силу государственной программы.</w:t>
      </w:r>
    </w:p>
    <w:p w:rsidR="00E74647" w:rsidRDefault="00E74647">
      <w:pPr>
        <w:pStyle w:val="ConsPlusNormal"/>
        <w:spacing w:before="220"/>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265" w:history="1">
        <w:r>
          <w:rPr>
            <w:color w:val="0000FF"/>
          </w:rPr>
          <w:t>N 368-п</w:t>
        </w:r>
      </w:hyperlink>
      <w:r>
        <w:t xml:space="preserve">, </w:t>
      </w:r>
      <w:hyperlink r:id="rId266" w:history="1">
        <w:r>
          <w:rPr>
            <w:color w:val="0000FF"/>
          </w:rPr>
          <w:t>N 108-п</w:t>
        </w:r>
      </w:hyperlink>
      <w:r>
        <w:t>, включенный в Единый список участников мероприятия,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E74647" w:rsidRDefault="00E74647">
      <w:pPr>
        <w:pStyle w:val="ConsPlusNormal"/>
        <w:spacing w:before="220"/>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E74647" w:rsidRDefault="00E74647">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w:t>
      </w:r>
    </w:p>
    <w:p w:rsidR="00E74647" w:rsidRDefault="00E74647">
      <w:pPr>
        <w:pStyle w:val="ConsPlusNormal"/>
        <w:spacing w:before="220"/>
        <w:ind w:firstLine="540"/>
        <w:jc w:val="both"/>
      </w:pPr>
      <w:r>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267" w:history="1">
        <w:r>
          <w:rPr>
            <w:color w:val="0000FF"/>
          </w:rPr>
          <w:t>постановлением</w:t>
        </w:r>
      </w:hyperlink>
      <w:r>
        <w:t xml:space="preserve"> Правительства автономного округа N 31-п. Департамент строительства автономного округа вправе осуществить перераспределение лимитов средств, утвержденных на реализацию мероприятия, в случае если на доведенный объем средств отсутствует потребность.</w:t>
      </w:r>
    </w:p>
    <w:p w:rsidR="00E74647" w:rsidRDefault="00E74647">
      <w:pPr>
        <w:pStyle w:val="ConsPlusNormal"/>
        <w:spacing w:before="220"/>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E74647" w:rsidRDefault="00E74647">
      <w:pPr>
        <w:pStyle w:val="ConsPlusNormal"/>
        <w:spacing w:before="220"/>
        <w:ind w:firstLine="540"/>
        <w:jc w:val="both"/>
      </w:pPr>
      <w:r>
        <w:t xml:space="preserve">Мероприятие 4.7 "Обеспечение жильем молодых семей" государственной </w:t>
      </w:r>
      <w:hyperlink r:id="rId2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предусматривает 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ее участникам.</w:t>
      </w:r>
    </w:p>
    <w:p w:rsidR="00E74647" w:rsidRDefault="00E74647">
      <w:pPr>
        <w:pStyle w:val="ConsPlusNormal"/>
        <w:jc w:val="both"/>
      </w:pPr>
      <w:r>
        <w:t xml:space="preserve">(в ред. </w:t>
      </w:r>
      <w:hyperlink r:id="rId269"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lastRenderedPageBreak/>
        <w:t>Мероприятие 4.8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подавшим заявления в период с 1 января по 31 декабря 2014 года, из числа:</w:t>
      </w:r>
    </w:p>
    <w:p w:rsidR="00E74647" w:rsidRDefault="00E74647">
      <w:pPr>
        <w:pStyle w:val="ConsPlusNormal"/>
        <w:spacing w:before="220"/>
        <w:ind w:firstLine="540"/>
        <w:jc w:val="both"/>
      </w:pPr>
      <w:r>
        <w:t xml:space="preserve">граждан, отнесенных в соответствии с </w:t>
      </w:r>
      <w:hyperlink r:id="rId270"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E74647" w:rsidRDefault="00E74647">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E74647" w:rsidRDefault="00E74647">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both"/>
            </w:pPr>
            <w:r>
              <w:rPr>
                <w:color w:val="392C69"/>
              </w:rPr>
              <w:t>КонсультантПлюс: примечание.</w:t>
            </w:r>
          </w:p>
          <w:p w:rsidR="00E74647" w:rsidRDefault="00E74647">
            <w:pPr>
              <w:pStyle w:val="ConsPlusNormal"/>
              <w:jc w:val="both"/>
            </w:pPr>
            <w:r>
              <w:rPr>
                <w:color w:val="392C69"/>
              </w:rPr>
              <w:t>В официальном тексте документа, видимо, допущена опечатка: имеется в виду подпрограмма IV, а не подпрограмма V.</w:t>
            </w:r>
          </w:p>
        </w:tc>
      </w:tr>
    </w:tbl>
    <w:p w:rsidR="00E74647" w:rsidRDefault="00E74647">
      <w:pPr>
        <w:pStyle w:val="ConsPlusNormal"/>
        <w:spacing w:before="280"/>
        <w:ind w:firstLine="540"/>
        <w:jc w:val="both"/>
      </w:pPr>
      <w:r>
        <w:t xml:space="preserve">Предоставление субсидий участникам мероприятия "Улучшение жилищных условий отдельных категорий граждан" осуществляется в соответствии с порядком 10 предоставления субсидий на приобретение жилых помещений в собственность отдельных категорий граждан </w:t>
      </w:r>
      <w:hyperlink w:anchor="P1735"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2016 - 2020 годах".</w:t>
      </w:r>
    </w:p>
    <w:p w:rsidR="00E74647" w:rsidRDefault="00E74647">
      <w:pPr>
        <w:pStyle w:val="ConsPlusNormal"/>
        <w:spacing w:before="220"/>
        <w:ind w:firstLine="540"/>
        <w:jc w:val="both"/>
      </w:pPr>
      <w:r>
        <w:t>Мероприятие 4.6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E74647" w:rsidRDefault="00E74647">
      <w:pPr>
        <w:pStyle w:val="ConsPlusNormal"/>
        <w:spacing w:before="220"/>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27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E74647" w:rsidRDefault="00E74647">
      <w:pPr>
        <w:pStyle w:val="ConsPlusNormal"/>
        <w:spacing w:before="220"/>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272" w:history="1">
        <w:r>
          <w:rPr>
            <w:color w:val="0000FF"/>
          </w:rPr>
          <w:t>статьями 14</w:t>
        </w:r>
      </w:hyperlink>
      <w:r>
        <w:t xml:space="preserve">, </w:t>
      </w:r>
      <w:hyperlink r:id="rId273" w:history="1">
        <w:r>
          <w:rPr>
            <w:color w:val="0000FF"/>
          </w:rPr>
          <w:t>16</w:t>
        </w:r>
      </w:hyperlink>
      <w:r>
        <w:t xml:space="preserve">, </w:t>
      </w:r>
      <w:hyperlink r:id="rId274"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275"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 в порядке, утвержденном </w:t>
      </w:r>
      <w:hyperlink r:id="rId276" w:history="1">
        <w:r>
          <w:rPr>
            <w:color w:val="0000FF"/>
          </w:rPr>
          <w:t>постановлением</w:t>
        </w:r>
      </w:hyperlink>
      <w:r>
        <w:t xml:space="preserve"> Правительства автономного округа от 10 октября </w:t>
      </w:r>
      <w:r>
        <w:lastRenderedPageBreak/>
        <w:t>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E74647" w:rsidRDefault="00E74647">
      <w:pPr>
        <w:pStyle w:val="ConsPlusNormal"/>
        <w:spacing w:before="220"/>
        <w:ind w:firstLine="540"/>
        <w:jc w:val="both"/>
      </w:pPr>
      <w:r>
        <w:t xml:space="preserve">Мероприятие 4.9 "Субвенции на реализацию полномочий, указанных в </w:t>
      </w:r>
      <w:hyperlink r:id="rId277" w:history="1">
        <w:r>
          <w:rPr>
            <w:color w:val="0000FF"/>
          </w:rPr>
          <w:t>пунктах 3.1</w:t>
        </w:r>
      </w:hyperlink>
      <w:r>
        <w:t xml:space="preserve">, </w:t>
      </w:r>
      <w:hyperlink r:id="rId278"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279" w:history="1">
        <w:r>
          <w:rPr>
            <w:color w:val="0000FF"/>
          </w:rPr>
          <w:t>пунктах 3.1</w:t>
        </w:r>
      </w:hyperlink>
      <w:r>
        <w:t xml:space="preserve">, </w:t>
      </w:r>
      <w:hyperlink r:id="rId280"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E74647" w:rsidRDefault="00E74647">
      <w:pPr>
        <w:pStyle w:val="ConsPlusNormal"/>
        <w:spacing w:before="220"/>
        <w:ind w:firstLine="540"/>
        <w:jc w:val="both"/>
      </w:pPr>
      <w:r>
        <w:t>Мероприятие 4.10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E74647" w:rsidRDefault="00E74647">
      <w:pPr>
        <w:pStyle w:val="ConsPlusNormal"/>
        <w:spacing w:before="220"/>
        <w:ind w:firstLine="540"/>
        <w:jc w:val="both"/>
      </w:pPr>
      <w:r>
        <w:t xml:space="preserve">Мероприятие 4.11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281"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282"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E74647" w:rsidRDefault="00E74647">
      <w:pPr>
        <w:pStyle w:val="ConsPlusNormal"/>
        <w:spacing w:before="220"/>
        <w:ind w:firstLine="540"/>
        <w:jc w:val="both"/>
      </w:pPr>
      <w:r>
        <w:t xml:space="preserve">Мероприятие 4.12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283"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w:t>
      </w:r>
      <w:r>
        <w:lastRenderedPageBreak/>
        <w:t xml:space="preserve">некоторых категорий граждан", </w:t>
      </w:r>
      <w:hyperlink r:id="rId284"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285"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E74647" w:rsidRDefault="00E74647">
      <w:pPr>
        <w:pStyle w:val="ConsPlusNormal"/>
        <w:spacing w:before="220"/>
        <w:ind w:firstLine="540"/>
        <w:jc w:val="both"/>
      </w:pPr>
      <w:r>
        <w:t xml:space="preserve">Мероприятие 4.13 "Предоставление социальных выплат отдельным категориям граждан на обеспечение жилыми помещениями в Ханты-Мансийском автономном округе - Югре"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286"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hyperlink r:id="rId287"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а также механизмы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иным категориям граждан.</w:t>
      </w:r>
    </w:p>
    <w:p w:rsidR="00E74647" w:rsidRDefault="00E74647">
      <w:pPr>
        <w:pStyle w:val="ConsPlusNormal"/>
        <w:spacing w:before="220"/>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E74647" w:rsidRDefault="00E74647">
      <w:pPr>
        <w:pStyle w:val="ConsPlusNormal"/>
        <w:spacing w:before="220"/>
        <w:ind w:firstLine="540"/>
        <w:jc w:val="both"/>
      </w:pPr>
      <w:r>
        <w:t xml:space="preserve">Мероприятие 4.5 "Предоставление компенсации гражданам, заключившим до 31 декабря 2013 года трехсторонние соглашения" предусматривает предоставление компенсации части процентной ставки по полученным кредитам, в том числе на рефинансирование ранее выданных кредитов, в порядке и на условиях, определенных </w:t>
      </w:r>
      <w:hyperlink r:id="rId288" w:history="1">
        <w:r>
          <w:rPr>
            <w:color w:val="0000FF"/>
          </w:rPr>
          <w:t>Законом</w:t>
        </w:r>
      </w:hyperlink>
      <w:r>
        <w:t xml:space="preserve"> 103-оз, постановлениями Правительства автономного округа </w:t>
      </w:r>
      <w:hyperlink r:id="rId289" w:history="1">
        <w:r>
          <w:rPr>
            <w:color w:val="0000FF"/>
          </w:rPr>
          <w:t>N 368-п</w:t>
        </w:r>
      </w:hyperlink>
      <w:r>
        <w:t xml:space="preserve">, </w:t>
      </w:r>
      <w:hyperlink r:id="rId290" w:history="1">
        <w:r>
          <w:rPr>
            <w:color w:val="0000FF"/>
          </w:rPr>
          <w:t>N 108-п</w:t>
        </w:r>
      </w:hyperlink>
      <w:r>
        <w:t>, гражданам, заключившим трехсторонние соглашения до 31 декабря 2013 года.</w:t>
      </w:r>
    </w:p>
    <w:p w:rsidR="00E74647" w:rsidRDefault="00E74647">
      <w:pPr>
        <w:pStyle w:val="ConsPlusNormal"/>
        <w:spacing w:before="220"/>
        <w:ind w:firstLine="540"/>
        <w:jc w:val="both"/>
      </w:pPr>
      <w:r>
        <w:t>При этом в случае рефинансирования ранее выданного кредита (займа) с компенсацией части процентной ставки и получения кредита на эти цели с размером процентной ставки не более размера ключевой ставки Центрального банка Российской Федерации, увеличенной на 2 процентных пункта, и не более ставки по погашаемому кредиту (займу), а также снижения процентной ставки по действующему кредиту (займу) с компенсацией части процентной ставки, размер процентной ставки, уплачиваемой участником, может быть менее 5 процентов годовых. Компенсация осуществляется на основании решения уполномоченной организации.</w:t>
      </w:r>
    </w:p>
    <w:p w:rsidR="00E74647" w:rsidRDefault="00E74647">
      <w:pPr>
        <w:pStyle w:val="ConsPlusNormal"/>
        <w:jc w:val="both"/>
      </w:pPr>
      <w:r>
        <w:t xml:space="preserve">(абзац введен </w:t>
      </w:r>
      <w:hyperlink r:id="rId291" w:history="1">
        <w:r>
          <w:rPr>
            <w:color w:val="0000FF"/>
          </w:rPr>
          <w:t>постановлением</w:t>
        </w:r>
      </w:hyperlink>
      <w:r>
        <w:t xml:space="preserve"> Правительства ХМАО - Югры от 27.04.2018 N 139-п)</w:t>
      </w:r>
    </w:p>
    <w:p w:rsidR="00E74647" w:rsidRDefault="00E74647">
      <w:pPr>
        <w:pStyle w:val="ConsPlusNormal"/>
        <w:spacing w:before="220"/>
        <w:ind w:firstLine="540"/>
        <w:jc w:val="both"/>
      </w:pPr>
      <w:r>
        <w:t xml:space="preserve">Мероприятие 4.14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29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w:t>
      </w:r>
      <w:r>
        <w:lastRenderedPageBreak/>
        <w:t xml:space="preserve">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293"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29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295"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Прием заявлений на участие в данном мероприятии осуществляется до 1 декабря 2019 года.</w:t>
      </w:r>
    </w:p>
    <w:p w:rsidR="00E74647" w:rsidRDefault="00E74647">
      <w:pPr>
        <w:pStyle w:val="ConsPlusNormal"/>
        <w:spacing w:before="220"/>
        <w:ind w:firstLine="540"/>
        <w:jc w:val="both"/>
      </w:pPr>
      <w:r>
        <w:t>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both"/>
            </w:pPr>
            <w:r>
              <w:rPr>
                <w:color w:val="392C69"/>
              </w:rPr>
              <w:t>КонсультантПлюс: примечание.</w:t>
            </w:r>
          </w:p>
          <w:p w:rsidR="00E74647" w:rsidRDefault="00E74647">
            <w:pPr>
              <w:pStyle w:val="ConsPlusNormal"/>
              <w:jc w:val="both"/>
            </w:pPr>
            <w:r>
              <w:rPr>
                <w:color w:val="392C69"/>
              </w:rPr>
              <w:t>В официальном тексте документа, видимо, допущена опечатка: имеется в виду подпрограмма IV, а не подпрограмма V.</w:t>
            </w:r>
          </w:p>
        </w:tc>
      </w:tr>
    </w:tbl>
    <w:p w:rsidR="00E74647" w:rsidRDefault="00E74647">
      <w:pPr>
        <w:pStyle w:val="ConsPlusNormal"/>
        <w:spacing w:before="280"/>
        <w:ind w:firstLine="540"/>
        <w:jc w:val="both"/>
      </w:pPr>
      <w:r>
        <w:t xml:space="preserve">Мероприятие 4.15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 заключившим договоры социальной выплаты до 31 декабря 2017 года, в </w:t>
      </w:r>
      <w:r>
        <w:lastRenderedPageBreak/>
        <w:t xml:space="preserve">порядке и на условиях, установленных порядком реализации мероприятия "Предоставление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 </w:t>
      </w:r>
      <w:hyperlink w:anchor="P1735"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2016 - 2020 годах".</w:t>
      </w:r>
    </w:p>
    <w:p w:rsidR="00E74647" w:rsidRDefault="00E74647">
      <w:pPr>
        <w:pStyle w:val="ConsPlusNormal"/>
        <w:spacing w:before="220"/>
        <w:ind w:firstLine="540"/>
        <w:jc w:val="both"/>
      </w:pPr>
      <w:r>
        <w:t>В целях создания единого информационного пространства, совершенствования проводимой жилищной политики в Ханты-Мансийском автономном округе - Югре, в том числе в части государственной поддержки граждан автономного округа, повышения качества услуг населению формируется автоматизированная информационная система учета граждан, нуждающихся в получении государственной поддержки в жилищной сфере Ханты-Мансийского автономного округа - Югры (АИС ГПЖС).</w:t>
      </w:r>
    </w:p>
    <w:p w:rsidR="00E74647" w:rsidRDefault="00E74647">
      <w:pPr>
        <w:pStyle w:val="ConsPlusNormal"/>
        <w:spacing w:before="220"/>
        <w:ind w:firstLine="540"/>
        <w:jc w:val="both"/>
      </w:pPr>
      <w:r>
        <w:t xml:space="preserve">Информация об участниках мероприятий </w:t>
      </w:r>
      <w:hyperlink w:anchor="P1735"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 и предоставленных им мерах государственной поддержки вносится в АИС ГПЖС, Единую государственную информационную систему социального обеспечения. В целях формирования сведений для внесения в Единую государственную информационную систему социального обеспечения в отношении граждан - получателей мер государственной поддержки, в обязанности которых не входило предоставление копии страхового свидетельства государственного пенсионного страхования, могут запрашиваться данные страхового свидетельства государственного пенсионного страхования, либо граждане вправе предоставить такие сведения лично.</w:t>
      </w:r>
    </w:p>
    <w:p w:rsidR="00E74647" w:rsidRDefault="00E74647">
      <w:pPr>
        <w:pStyle w:val="ConsPlusNormal"/>
        <w:spacing w:before="220"/>
        <w:ind w:firstLine="540"/>
        <w:jc w:val="both"/>
      </w:pPr>
      <w:r>
        <w:t>В случае непредставления страхового свидетельства обязательного пенсионного страхования Департамент строительства Ханты-Мансийского автономного округа - Югры, уполномоченные органы местного самоуправления, уполномоченная организация вправе осуществить запрос страхового свидетельства государственного пенсионного страхования с использованием Единой системы межведомственного электронного взаимодействия.</w:t>
      </w:r>
    </w:p>
    <w:p w:rsidR="00E74647" w:rsidRDefault="00E74647">
      <w:pPr>
        <w:pStyle w:val="ConsPlusNormal"/>
        <w:jc w:val="both"/>
      </w:pPr>
      <w:r>
        <w:t xml:space="preserve">(абзац введен </w:t>
      </w:r>
      <w:hyperlink r:id="rId296" w:history="1">
        <w:r>
          <w:rPr>
            <w:color w:val="0000FF"/>
          </w:rPr>
          <w:t>постановлением</w:t>
        </w:r>
      </w:hyperlink>
      <w:r>
        <w:t xml:space="preserve"> Правительства ХМАО - Югры от 27.04.2018 N 139-п)</w:t>
      </w:r>
    </w:p>
    <w:p w:rsidR="00E74647" w:rsidRDefault="00E74647">
      <w:pPr>
        <w:pStyle w:val="ConsPlusNormal"/>
        <w:spacing w:before="220"/>
        <w:ind w:firstLine="540"/>
        <w:jc w:val="both"/>
      </w:pPr>
      <w:r>
        <w:t>Мероприятие 4.16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предусматривает финансирование услуги по организации исполнению отдельных мероприятий настоящей программы.</w:t>
      </w:r>
    </w:p>
    <w:p w:rsidR="00E74647" w:rsidRDefault="00E74647">
      <w:pPr>
        <w:pStyle w:val="ConsPlusNormal"/>
        <w:spacing w:before="220"/>
        <w:ind w:firstLine="540"/>
        <w:jc w:val="both"/>
      </w:pPr>
      <w:r>
        <w:t xml:space="preserve">Мероприятие 4.17 "Предоставление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 предусматривает предоставление жилищных субсидий лицам, замещающим государственные должности автономного округа, государственным гражданским служащим автономного округа в порядке и на условиях, установленных </w:t>
      </w:r>
      <w:hyperlink r:id="rId297" w:history="1">
        <w:r>
          <w:rPr>
            <w:color w:val="0000FF"/>
          </w:rPr>
          <w:t>постановлением</w:t>
        </w:r>
      </w:hyperlink>
      <w:r>
        <w:t xml:space="preserve"> Губернатора Ханты-Мансийского автономного округа - Югры от 10 февраля 2006 года N 13 "О порядке и условиях предоставления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p w:rsidR="00E74647" w:rsidRDefault="00E74647">
      <w:pPr>
        <w:pStyle w:val="ConsPlusNormal"/>
        <w:jc w:val="both"/>
      </w:pPr>
      <w:r>
        <w:t xml:space="preserve">(абзац введен </w:t>
      </w:r>
      <w:hyperlink r:id="rId298" w:history="1">
        <w:r>
          <w:rPr>
            <w:color w:val="0000FF"/>
          </w:rPr>
          <w:t>постановлением</w:t>
        </w:r>
      </w:hyperlink>
      <w:r>
        <w:t xml:space="preserve"> Правительства ХМАО - Югры от 26.01.2018 N 15-п)</w:t>
      </w:r>
    </w:p>
    <w:p w:rsidR="00E74647" w:rsidRDefault="00E74647">
      <w:pPr>
        <w:pStyle w:val="ConsPlusNormal"/>
        <w:jc w:val="both"/>
      </w:pPr>
    </w:p>
    <w:p w:rsidR="00E74647" w:rsidRDefault="00E74647">
      <w:pPr>
        <w:pStyle w:val="ConsPlusNormal"/>
        <w:jc w:val="center"/>
        <w:outlineLvl w:val="2"/>
      </w:pPr>
      <w:r>
        <w:t>Подпрограмма V "Обеспечение реализации</w:t>
      </w:r>
    </w:p>
    <w:p w:rsidR="00E74647" w:rsidRDefault="00E74647">
      <w:pPr>
        <w:pStyle w:val="ConsPlusNormal"/>
        <w:jc w:val="center"/>
      </w:pPr>
      <w:r>
        <w:t>государственной программы"</w:t>
      </w:r>
    </w:p>
    <w:p w:rsidR="00E74647" w:rsidRDefault="00E74647">
      <w:pPr>
        <w:pStyle w:val="ConsPlusNormal"/>
        <w:jc w:val="both"/>
      </w:pPr>
    </w:p>
    <w:p w:rsidR="00E74647" w:rsidRDefault="00E74647">
      <w:pPr>
        <w:pStyle w:val="ConsPlusNormal"/>
        <w:ind w:firstLine="540"/>
        <w:jc w:val="both"/>
      </w:pPr>
      <w:r>
        <w:t>В целях реализации задачи 6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E74647" w:rsidRDefault="00E74647">
      <w:pPr>
        <w:pStyle w:val="ConsPlusNormal"/>
        <w:spacing w:before="220"/>
        <w:ind w:firstLine="540"/>
        <w:jc w:val="both"/>
      </w:pPr>
      <w:r>
        <w:lastRenderedPageBreak/>
        <w:t>мероприятие 5.1 "Обеспечение деятельности Департамента строительства Ханты-Мансийского автономного округа - Югры" - осуществление функций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E74647" w:rsidRDefault="00E74647">
      <w:pPr>
        <w:pStyle w:val="ConsPlusNormal"/>
        <w:spacing w:before="220"/>
        <w:ind w:firstLine="540"/>
        <w:jc w:val="both"/>
      </w:pPr>
      <w:r>
        <w:t>мероприятие 5.2 "Субсидия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 техническое обследование зданий и сооружений, технические испытания и исследования строительных материалов, оценка эффективности инвестиций (составление инвестиционного паспорта), деятельность в области энергоаудита (составление энергетического паспорта), услуги в области архитектуры и дизайна, государственные работы в области строительства, архитектуры и градостроительства;</w:t>
      </w:r>
    </w:p>
    <w:p w:rsidR="00E74647" w:rsidRDefault="00E74647">
      <w:pPr>
        <w:pStyle w:val="ConsPlusNormal"/>
        <w:spacing w:before="220"/>
        <w:ind w:firstLine="540"/>
        <w:jc w:val="both"/>
      </w:pPr>
      <w:r>
        <w:t>мероприятие 5.3 "Обеспечение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 реализация функций заказчика по строительству объектов, выполнение проектных, проектно-изыскательских и строительно-монтажных работ.</w:t>
      </w:r>
    </w:p>
    <w:p w:rsidR="00E74647" w:rsidRDefault="00E74647">
      <w:pPr>
        <w:pStyle w:val="ConsPlusNormal"/>
        <w:spacing w:before="220"/>
        <w:ind w:firstLine="540"/>
        <w:jc w:val="both"/>
      </w:pPr>
      <w:r>
        <w:t>В целях реализации задачи 7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E74647" w:rsidRDefault="00E74647">
      <w:pPr>
        <w:pStyle w:val="ConsPlusNormal"/>
        <w:spacing w:before="220"/>
        <w:ind w:firstLine="540"/>
        <w:jc w:val="both"/>
      </w:pPr>
      <w:r>
        <w:t>мероприятие 5.4 "Обеспечение деятельности Службы жилищного и строительного надзора Ханты-Мансийского автономного округа - Югры" - осуществлении функций по государственному региональному надзору в сфере жилищно-коммунального хозяйства, строительства, градостроительной деятельности, энергосбережения;</w:t>
      </w:r>
    </w:p>
    <w:p w:rsidR="00E74647" w:rsidRDefault="00E74647">
      <w:pPr>
        <w:pStyle w:val="ConsPlusNormal"/>
        <w:spacing w:before="220"/>
        <w:ind w:firstLine="540"/>
        <w:jc w:val="both"/>
      </w:pPr>
      <w:r>
        <w:t>мероприятие 5.5 "Субсидия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 государственная экспертиза проектной документации и государственную экспертизу результатов инженерных изысканий, 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 государственные работы по проведению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p w:rsidR="00E74647" w:rsidRDefault="00E74647">
      <w:pPr>
        <w:pStyle w:val="ConsPlusNormal"/>
        <w:spacing w:before="220"/>
        <w:ind w:firstLine="540"/>
        <w:jc w:val="both"/>
      </w:pPr>
      <w:r>
        <w:t>Реализация подпрограммы "Обеспечение реализации государственной программы" предусматривает внедрение технологии бережливого производства в Департаменте строительства автономного округа, Службе жилищного и строительного надзора Ханты-Мансийского автономного округа - Югры и в их подведомственных учреждениях.</w:t>
      </w:r>
    </w:p>
    <w:p w:rsidR="00E74647" w:rsidRDefault="00E74647">
      <w:pPr>
        <w:pStyle w:val="ConsPlusNormal"/>
        <w:spacing w:before="220"/>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662" w:history="1">
        <w:r>
          <w:rPr>
            <w:color w:val="0000FF"/>
          </w:rPr>
          <w:t>таблице 2</w:t>
        </w:r>
      </w:hyperlink>
      <w:r>
        <w:t>.</w:t>
      </w:r>
    </w:p>
    <w:p w:rsidR="00E74647" w:rsidRDefault="00E74647">
      <w:pPr>
        <w:pStyle w:val="ConsPlusNormal"/>
        <w:jc w:val="both"/>
      </w:pPr>
    </w:p>
    <w:p w:rsidR="00E74647" w:rsidRDefault="00E74647">
      <w:pPr>
        <w:pStyle w:val="ConsPlusNormal"/>
        <w:jc w:val="center"/>
        <w:outlineLvl w:val="1"/>
      </w:pPr>
      <w:bookmarkStart w:id="1" w:name="P447"/>
      <w:bookmarkEnd w:id="1"/>
      <w:r>
        <w:t>Раздел 5. МЕХАНИЗМ РЕАЛИЗАЦИИ ГОСУДАРСТВЕННОЙ ПРОГРАММЫ</w:t>
      </w:r>
    </w:p>
    <w:p w:rsidR="00E74647" w:rsidRDefault="00E74647">
      <w:pPr>
        <w:pStyle w:val="ConsPlusNormal"/>
        <w:jc w:val="both"/>
      </w:pPr>
    </w:p>
    <w:p w:rsidR="00E74647" w:rsidRDefault="00E74647">
      <w:pPr>
        <w:pStyle w:val="ConsPlusNormal"/>
        <w:ind w:firstLine="540"/>
        <w:jc w:val="both"/>
      </w:pPr>
      <w:r>
        <w:t xml:space="preserve">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w:t>
      </w:r>
      <w:r>
        <w:lastRenderedPageBreak/>
        <w:t>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E74647" w:rsidRDefault="00E74647">
      <w:pPr>
        <w:pStyle w:val="ConsPlusNormal"/>
        <w:spacing w:before="220"/>
        <w:ind w:firstLine="540"/>
        <w:jc w:val="both"/>
      </w:pPr>
      <w:r>
        <w:t>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внесены корректировки.</w:t>
      </w:r>
    </w:p>
    <w:p w:rsidR="00E74647" w:rsidRDefault="00E74647">
      <w:pPr>
        <w:pStyle w:val="ConsPlusNormal"/>
        <w:spacing w:before="220"/>
        <w:ind w:firstLine="540"/>
        <w:jc w:val="both"/>
      </w:pPr>
      <w:r>
        <w:t>Реализация мероприятий государственной программы осуществляется с учетом принципов "бережливого производства" путем повышения прозрачности и открытости деятельности Департамента, инициативного бюджетирования, устранения административных барьеров, уменьшения временных потерь, снижения излишней бюрократической нагрузки на получателей государственных услуг, в том числе посредством автоматизации процессов,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 создание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 с целью совершенствования проводимой жилищной политики, в том числе в части государственной поддержки граждан автономного округа, повышения качества услуг населению, мониторинга состояния жилищной сферы, принятия управленческих решений.</w:t>
      </w:r>
    </w:p>
    <w:p w:rsidR="00E74647" w:rsidRDefault="00E74647">
      <w:pPr>
        <w:pStyle w:val="ConsPlusNormal"/>
        <w:spacing w:before="220"/>
        <w:ind w:firstLine="540"/>
        <w:jc w:val="both"/>
      </w:pPr>
      <w: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обучению методам и инструментам "бережливого производства", оптимизации процессов, обеспечению управленческой инфраструктуры, в соответствии с установленным государственным заданием на оказание государственных услуг (выполнение работ), а также в соответствии с субсидией, предусмотренной государственному учреждению на иные цели, формированию образа мышления и поведения служащих Департамента и подведомственных учреждений.</w:t>
      </w:r>
    </w:p>
    <w:p w:rsidR="00E74647" w:rsidRDefault="00E74647">
      <w:pPr>
        <w:pStyle w:val="ConsPlusNormal"/>
        <w:spacing w:before="220"/>
        <w:ind w:firstLine="540"/>
        <w:jc w:val="both"/>
      </w:pPr>
      <w:r>
        <w:t>Механизм реализации государственной программы включает:</w:t>
      </w:r>
    </w:p>
    <w:p w:rsidR="00E74647" w:rsidRDefault="00E74647">
      <w:pPr>
        <w:pStyle w:val="ConsPlusNormal"/>
        <w:spacing w:before="220"/>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E74647" w:rsidRDefault="00E74647">
      <w:pPr>
        <w:pStyle w:val="ConsPlusNormal"/>
        <w:spacing w:before="220"/>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E74647" w:rsidRDefault="00E74647">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E74647" w:rsidRDefault="00E74647">
      <w:pPr>
        <w:pStyle w:val="ConsPlusNormal"/>
        <w:spacing w:before="220"/>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E74647" w:rsidRDefault="00E74647">
      <w:pPr>
        <w:pStyle w:val="ConsPlusNormal"/>
        <w:spacing w:before="220"/>
        <w:ind w:firstLine="540"/>
        <w:jc w:val="both"/>
      </w:pPr>
      <w:r>
        <w:t xml:space="preserve">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w:t>
      </w:r>
      <w:r>
        <w:lastRenderedPageBreak/>
        <w:t>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E74647" w:rsidRDefault="00E74647">
      <w:pPr>
        <w:pStyle w:val="ConsPlusNormal"/>
        <w:spacing w:before="220"/>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E74647" w:rsidRDefault="00E74647">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E74647" w:rsidRDefault="00E74647">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E74647" w:rsidRDefault="00E74647">
      <w:pPr>
        <w:pStyle w:val="ConsPlusNormal"/>
        <w:spacing w:before="220"/>
        <w:ind w:firstLine="540"/>
        <w:jc w:val="both"/>
      </w:pPr>
      <w:r>
        <w:t>Должностные лица органов местного самоуправления муниципальных образований автономного округа, осуществляющих реализацию мероприятий государственной программы, 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E74647" w:rsidRDefault="00E74647">
      <w:pPr>
        <w:pStyle w:val="ConsPlusNormal"/>
        <w:spacing w:before="220"/>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E74647" w:rsidRDefault="00E74647">
      <w:pPr>
        <w:pStyle w:val="ConsPlusNormal"/>
        <w:spacing w:before="220"/>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E74647" w:rsidRDefault="00E74647">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E74647" w:rsidRDefault="00E74647">
      <w:pPr>
        <w:pStyle w:val="ConsPlusNormal"/>
        <w:spacing w:before="220"/>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E74647" w:rsidRDefault="00E74647">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E74647" w:rsidRDefault="00E74647">
      <w:pPr>
        <w:pStyle w:val="ConsPlusNormal"/>
        <w:spacing w:before="220"/>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E74647" w:rsidRDefault="00E74647">
      <w:pPr>
        <w:pStyle w:val="ConsPlusNormal"/>
        <w:spacing w:before="220"/>
        <w:ind w:firstLine="540"/>
        <w:jc w:val="both"/>
      </w:pPr>
      <w:r>
        <w:t>В процессе реализации государственной программы могут проявиться ряд внешних и внутренних рисков.</w:t>
      </w:r>
    </w:p>
    <w:p w:rsidR="00E74647" w:rsidRDefault="00E74647">
      <w:pPr>
        <w:pStyle w:val="ConsPlusNormal"/>
        <w:spacing w:before="220"/>
        <w:ind w:firstLine="540"/>
        <w:jc w:val="both"/>
      </w:pPr>
      <w:r>
        <w:t>Внешние риски:</w:t>
      </w:r>
    </w:p>
    <w:p w:rsidR="00E74647" w:rsidRDefault="00E74647">
      <w:pPr>
        <w:pStyle w:val="ConsPlusNormal"/>
        <w:spacing w:before="220"/>
        <w:ind w:firstLine="540"/>
        <w:jc w:val="both"/>
      </w:pPr>
      <w:r>
        <w:lastRenderedPageBreak/>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E74647" w:rsidRDefault="00E74647">
      <w:pPr>
        <w:pStyle w:val="ConsPlusNormal"/>
        <w:spacing w:before="220"/>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E74647" w:rsidRDefault="00E74647">
      <w:pPr>
        <w:pStyle w:val="ConsPlusNormal"/>
        <w:spacing w:before="220"/>
        <w:ind w:firstLine="540"/>
        <w:jc w:val="both"/>
      </w:pPr>
      <w:r>
        <w:t>удорожание стоимости товаров, работ (услуг).</w:t>
      </w:r>
    </w:p>
    <w:p w:rsidR="00E74647" w:rsidRDefault="00E74647">
      <w:pPr>
        <w:pStyle w:val="ConsPlusNormal"/>
        <w:spacing w:before="220"/>
        <w:ind w:firstLine="540"/>
        <w:jc w:val="both"/>
      </w:pPr>
      <w:r>
        <w:t>Внутренние риски:</w:t>
      </w:r>
    </w:p>
    <w:p w:rsidR="00E74647" w:rsidRDefault="00E74647">
      <w:pPr>
        <w:pStyle w:val="ConsPlusNormal"/>
        <w:spacing w:before="220"/>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E74647" w:rsidRDefault="00E74647">
      <w:pPr>
        <w:pStyle w:val="ConsPlusNormal"/>
        <w:spacing w:before="220"/>
        <w:ind w:firstLine="540"/>
        <w:jc w:val="both"/>
      </w:pPr>
      <w:r>
        <w:t>недостаточность средств на реализацию отдельных мероприятий государственной программы, что снижает эффективность ее реализации в целом;</w:t>
      </w:r>
    </w:p>
    <w:p w:rsidR="00E74647" w:rsidRDefault="00E74647">
      <w:pPr>
        <w:pStyle w:val="ConsPlusNormal"/>
        <w:spacing w:before="220"/>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E74647" w:rsidRDefault="00E74647">
      <w:pPr>
        <w:pStyle w:val="ConsPlusNormal"/>
        <w:spacing w:before="220"/>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E74647" w:rsidRDefault="00E74647">
      <w:pPr>
        <w:pStyle w:val="ConsPlusNormal"/>
        <w:spacing w:before="220"/>
        <w:ind w:firstLine="540"/>
        <w:jc w:val="both"/>
      </w:pPr>
      <w:r>
        <w:t>корректировка государственной программы по мере необходимости;</w:t>
      </w:r>
    </w:p>
    <w:p w:rsidR="00E74647" w:rsidRDefault="00E74647">
      <w:pPr>
        <w:pStyle w:val="ConsPlusNormal"/>
        <w:spacing w:before="220"/>
        <w:ind w:firstLine="540"/>
        <w:jc w:val="both"/>
      </w:pPr>
      <w:r>
        <w:t>разработка нормативных правовых актов, их методическое, информационное сопровождение;</w:t>
      </w:r>
    </w:p>
    <w:p w:rsidR="00E74647" w:rsidRDefault="00E74647">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E74647" w:rsidRDefault="00E74647">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E74647" w:rsidRDefault="00E74647">
      <w:pPr>
        <w:pStyle w:val="ConsPlusNormal"/>
        <w:spacing w:before="220"/>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E74647" w:rsidRDefault="00E74647">
      <w:pPr>
        <w:pStyle w:val="ConsPlusNormal"/>
        <w:spacing w:before="220"/>
        <w:ind w:firstLine="540"/>
        <w:jc w:val="both"/>
      </w:pPr>
      <w:r>
        <w:t>внедрение и применение технологий бережливого производства.</w:t>
      </w:r>
    </w:p>
    <w:p w:rsidR="00E74647" w:rsidRDefault="00E74647">
      <w:pPr>
        <w:pStyle w:val="ConsPlusNormal"/>
        <w:spacing w:before="220"/>
        <w:ind w:firstLine="540"/>
        <w:jc w:val="both"/>
      </w:pPr>
      <w:r>
        <w:t xml:space="preserve">Реализация мероприятий осуществляется в соответствии с порядками, утвержденными </w:t>
      </w:r>
      <w:hyperlink w:anchor="P4231" w:history="1">
        <w:r>
          <w:rPr>
            <w:color w:val="0000FF"/>
          </w:rPr>
          <w:t>приложениями 1</w:t>
        </w:r>
      </w:hyperlink>
      <w:r>
        <w:t xml:space="preserve"> - </w:t>
      </w:r>
      <w:hyperlink w:anchor="P5528" w:history="1">
        <w:r>
          <w:rPr>
            <w:color w:val="0000FF"/>
          </w:rPr>
          <w:t>11</w:t>
        </w:r>
      </w:hyperlink>
      <w:r>
        <w:t xml:space="preserve"> к государственной программе.</w:t>
      </w:r>
    </w:p>
    <w:p w:rsidR="00E74647" w:rsidRDefault="00E74647">
      <w:pPr>
        <w:pStyle w:val="ConsPlusNormal"/>
        <w:jc w:val="both"/>
      </w:pPr>
    </w:p>
    <w:p w:rsidR="00E74647" w:rsidRDefault="00E74647">
      <w:pPr>
        <w:sectPr w:rsidR="00E74647" w:rsidSect="00BF7989">
          <w:pgSz w:w="11906" w:h="16838"/>
          <w:pgMar w:top="1134" w:right="850" w:bottom="1134" w:left="1701" w:header="708" w:footer="708" w:gutter="0"/>
          <w:cols w:space="708"/>
          <w:docGrid w:linePitch="360"/>
        </w:sectPr>
      </w:pPr>
    </w:p>
    <w:p w:rsidR="00E74647" w:rsidRDefault="00E74647">
      <w:pPr>
        <w:pStyle w:val="ConsPlusNormal"/>
        <w:jc w:val="right"/>
        <w:outlineLvl w:val="1"/>
      </w:pPr>
      <w:r>
        <w:lastRenderedPageBreak/>
        <w:t>Таблица 1</w:t>
      </w:r>
    </w:p>
    <w:p w:rsidR="00E74647" w:rsidRDefault="00E74647">
      <w:pPr>
        <w:pStyle w:val="ConsPlusNormal"/>
        <w:jc w:val="both"/>
      </w:pPr>
    </w:p>
    <w:p w:rsidR="00E74647" w:rsidRDefault="00E74647">
      <w:pPr>
        <w:pStyle w:val="ConsPlusNormal"/>
        <w:jc w:val="center"/>
      </w:pPr>
      <w:bookmarkStart w:id="2" w:name="P489"/>
      <w:bookmarkEnd w:id="2"/>
      <w:r>
        <w:t>Целевые показатели государственной программы</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474"/>
        <w:gridCol w:w="964"/>
        <w:gridCol w:w="964"/>
        <w:gridCol w:w="993"/>
        <w:gridCol w:w="993"/>
        <w:gridCol w:w="1077"/>
        <w:gridCol w:w="1077"/>
        <w:gridCol w:w="1134"/>
        <w:gridCol w:w="1077"/>
        <w:gridCol w:w="1134"/>
      </w:tblGrid>
      <w:tr w:rsidR="00E74647">
        <w:tc>
          <w:tcPr>
            <w:tcW w:w="624" w:type="dxa"/>
            <w:vMerge w:val="restart"/>
          </w:tcPr>
          <w:p w:rsidR="00E74647" w:rsidRDefault="00E74647">
            <w:pPr>
              <w:pStyle w:val="ConsPlusNormal"/>
              <w:jc w:val="center"/>
            </w:pPr>
            <w:r>
              <w:t>N показателя</w:t>
            </w:r>
          </w:p>
        </w:tc>
        <w:tc>
          <w:tcPr>
            <w:tcW w:w="2268" w:type="dxa"/>
            <w:vMerge w:val="restart"/>
          </w:tcPr>
          <w:p w:rsidR="00E74647" w:rsidRDefault="00E74647">
            <w:pPr>
              <w:pStyle w:val="ConsPlusNormal"/>
              <w:jc w:val="center"/>
            </w:pPr>
            <w:r>
              <w:t>Наименование показателей результатов</w:t>
            </w:r>
          </w:p>
        </w:tc>
        <w:tc>
          <w:tcPr>
            <w:tcW w:w="1474" w:type="dxa"/>
            <w:vMerge w:val="restart"/>
          </w:tcPr>
          <w:p w:rsidR="00E74647" w:rsidRDefault="00E74647">
            <w:pPr>
              <w:pStyle w:val="ConsPlusNormal"/>
              <w:jc w:val="center"/>
            </w:pPr>
            <w:r>
              <w:t>Базовый показатель на 01.01.2017</w:t>
            </w:r>
          </w:p>
        </w:tc>
        <w:tc>
          <w:tcPr>
            <w:tcW w:w="9413" w:type="dxa"/>
            <w:gridSpan w:val="9"/>
          </w:tcPr>
          <w:p w:rsidR="00E74647" w:rsidRDefault="00E74647">
            <w:pPr>
              <w:pStyle w:val="ConsPlusNormal"/>
              <w:jc w:val="center"/>
            </w:pPr>
            <w:r>
              <w:t>Значение показателей по годам</w:t>
            </w:r>
          </w:p>
        </w:tc>
      </w:tr>
      <w:tr w:rsidR="00E74647">
        <w:tc>
          <w:tcPr>
            <w:tcW w:w="624" w:type="dxa"/>
            <w:vMerge/>
          </w:tcPr>
          <w:p w:rsidR="00E74647" w:rsidRDefault="00E74647"/>
        </w:tc>
        <w:tc>
          <w:tcPr>
            <w:tcW w:w="2268" w:type="dxa"/>
            <w:vMerge/>
          </w:tcPr>
          <w:p w:rsidR="00E74647" w:rsidRDefault="00E74647"/>
        </w:tc>
        <w:tc>
          <w:tcPr>
            <w:tcW w:w="1474" w:type="dxa"/>
            <w:vMerge/>
          </w:tcPr>
          <w:p w:rsidR="00E74647" w:rsidRDefault="00E74647"/>
        </w:tc>
        <w:tc>
          <w:tcPr>
            <w:tcW w:w="964" w:type="dxa"/>
          </w:tcPr>
          <w:p w:rsidR="00E74647" w:rsidRDefault="00E74647">
            <w:pPr>
              <w:pStyle w:val="ConsPlusNormal"/>
              <w:jc w:val="center"/>
            </w:pPr>
            <w:r>
              <w:t>2018</w:t>
            </w:r>
          </w:p>
        </w:tc>
        <w:tc>
          <w:tcPr>
            <w:tcW w:w="964" w:type="dxa"/>
          </w:tcPr>
          <w:p w:rsidR="00E74647" w:rsidRDefault="00E74647">
            <w:pPr>
              <w:pStyle w:val="ConsPlusNormal"/>
              <w:jc w:val="center"/>
            </w:pPr>
            <w:r>
              <w:t>2019</w:t>
            </w:r>
          </w:p>
        </w:tc>
        <w:tc>
          <w:tcPr>
            <w:tcW w:w="993" w:type="dxa"/>
          </w:tcPr>
          <w:p w:rsidR="00E74647" w:rsidRDefault="00E74647">
            <w:pPr>
              <w:pStyle w:val="ConsPlusNormal"/>
              <w:jc w:val="center"/>
            </w:pPr>
            <w:r>
              <w:t>2020</w:t>
            </w:r>
          </w:p>
        </w:tc>
        <w:tc>
          <w:tcPr>
            <w:tcW w:w="993" w:type="dxa"/>
          </w:tcPr>
          <w:p w:rsidR="00E74647" w:rsidRDefault="00E74647">
            <w:pPr>
              <w:pStyle w:val="ConsPlusNormal"/>
              <w:jc w:val="center"/>
            </w:pPr>
            <w:r>
              <w:t>2021</w:t>
            </w:r>
          </w:p>
        </w:tc>
        <w:tc>
          <w:tcPr>
            <w:tcW w:w="1077" w:type="dxa"/>
          </w:tcPr>
          <w:p w:rsidR="00E74647" w:rsidRDefault="00E74647">
            <w:pPr>
              <w:pStyle w:val="ConsPlusNormal"/>
              <w:jc w:val="center"/>
            </w:pPr>
            <w:r>
              <w:t>2022</w:t>
            </w:r>
          </w:p>
        </w:tc>
        <w:tc>
          <w:tcPr>
            <w:tcW w:w="1077" w:type="dxa"/>
          </w:tcPr>
          <w:p w:rsidR="00E74647" w:rsidRDefault="00E74647">
            <w:pPr>
              <w:pStyle w:val="ConsPlusNormal"/>
              <w:jc w:val="center"/>
            </w:pPr>
            <w:r>
              <w:t>2023</w:t>
            </w:r>
          </w:p>
        </w:tc>
        <w:tc>
          <w:tcPr>
            <w:tcW w:w="1134" w:type="dxa"/>
          </w:tcPr>
          <w:p w:rsidR="00E74647" w:rsidRDefault="00E74647">
            <w:pPr>
              <w:pStyle w:val="ConsPlusNormal"/>
              <w:jc w:val="center"/>
            </w:pPr>
            <w:r>
              <w:t>2024</w:t>
            </w:r>
          </w:p>
        </w:tc>
        <w:tc>
          <w:tcPr>
            <w:tcW w:w="1077" w:type="dxa"/>
          </w:tcPr>
          <w:p w:rsidR="00E74647" w:rsidRDefault="00E74647">
            <w:pPr>
              <w:pStyle w:val="ConsPlusNormal"/>
              <w:jc w:val="center"/>
            </w:pPr>
            <w:r>
              <w:t>2025</w:t>
            </w:r>
          </w:p>
        </w:tc>
        <w:tc>
          <w:tcPr>
            <w:tcW w:w="1134" w:type="dxa"/>
          </w:tcPr>
          <w:p w:rsidR="00E74647" w:rsidRDefault="00E74647">
            <w:pPr>
              <w:pStyle w:val="ConsPlusNormal"/>
              <w:jc w:val="center"/>
            </w:pPr>
            <w:r>
              <w:t>Целевое значение показателя на момент окончания действия государственной программы</w:t>
            </w:r>
          </w:p>
        </w:tc>
      </w:tr>
      <w:tr w:rsidR="00E74647">
        <w:tblPrEx>
          <w:tblBorders>
            <w:insideH w:val="nil"/>
          </w:tblBorders>
        </w:tblPrEx>
        <w:tc>
          <w:tcPr>
            <w:tcW w:w="13779"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595"/>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both"/>
                  </w:pPr>
                  <w:r>
                    <w:rPr>
                      <w:color w:val="392C69"/>
                    </w:rPr>
                    <w:t>КонсультантПлюс: примечание.</w:t>
                  </w:r>
                </w:p>
                <w:p w:rsidR="00E74647" w:rsidRDefault="00E74647">
                  <w:pPr>
                    <w:pStyle w:val="ConsPlusNormal"/>
                    <w:jc w:val="both"/>
                  </w:pPr>
                  <w:r>
                    <w:rPr>
                      <w:color w:val="392C69"/>
                    </w:rPr>
                    <w:t>Нумерация граф дана в соответствии с официальным текстом документа.</w:t>
                  </w:r>
                </w:p>
              </w:tc>
            </w:tr>
          </w:tbl>
          <w:p w:rsidR="00E74647" w:rsidRDefault="00E74647"/>
        </w:tc>
      </w:tr>
      <w:tr w:rsidR="00E74647">
        <w:tblPrEx>
          <w:tblBorders>
            <w:insideH w:val="nil"/>
          </w:tblBorders>
        </w:tblPrEx>
        <w:tc>
          <w:tcPr>
            <w:tcW w:w="624" w:type="dxa"/>
            <w:tcBorders>
              <w:top w:val="nil"/>
            </w:tcBorders>
          </w:tcPr>
          <w:p w:rsidR="00E74647" w:rsidRDefault="00E74647">
            <w:pPr>
              <w:pStyle w:val="ConsPlusNormal"/>
              <w:jc w:val="center"/>
            </w:pPr>
            <w:r>
              <w:t>1</w:t>
            </w:r>
          </w:p>
        </w:tc>
        <w:tc>
          <w:tcPr>
            <w:tcW w:w="2268" w:type="dxa"/>
            <w:tcBorders>
              <w:top w:val="nil"/>
            </w:tcBorders>
          </w:tcPr>
          <w:p w:rsidR="00E74647" w:rsidRDefault="00E74647">
            <w:pPr>
              <w:pStyle w:val="ConsPlusNormal"/>
              <w:jc w:val="center"/>
            </w:pPr>
            <w:r>
              <w:t>2</w:t>
            </w:r>
          </w:p>
        </w:tc>
        <w:tc>
          <w:tcPr>
            <w:tcW w:w="1474" w:type="dxa"/>
            <w:tcBorders>
              <w:top w:val="nil"/>
            </w:tcBorders>
          </w:tcPr>
          <w:p w:rsidR="00E74647" w:rsidRDefault="00E74647">
            <w:pPr>
              <w:pStyle w:val="ConsPlusNormal"/>
              <w:jc w:val="center"/>
            </w:pPr>
            <w:r>
              <w:t>3</w:t>
            </w:r>
          </w:p>
        </w:tc>
        <w:tc>
          <w:tcPr>
            <w:tcW w:w="964" w:type="dxa"/>
            <w:tcBorders>
              <w:top w:val="nil"/>
            </w:tcBorders>
          </w:tcPr>
          <w:p w:rsidR="00E74647" w:rsidRDefault="00E74647">
            <w:pPr>
              <w:pStyle w:val="ConsPlusNormal"/>
              <w:jc w:val="center"/>
            </w:pPr>
            <w:r>
              <w:t>5</w:t>
            </w:r>
          </w:p>
        </w:tc>
        <w:tc>
          <w:tcPr>
            <w:tcW w:w="964" w:type="dxa"/>
            <w:tcBorders>
              <w:top w:val="nil"/>
            </w:tcBorders>
          </w:tcPr>
          <w:p w:rsidR="00E74647" w:rsidRDefault="00E74647">
            <w:pPr>
              <w:pStyle w:val="ConsPlusNormal"/>
              <w:jc w:val="center"/>
            </w:pPr>
            <w:r>
              <w:t>6</w:t>
            </w:r>
          </w:p>
        </w:tc>
        <w:tc>
          <w:tcPr>
            <w:tcW w:w="993" w:type="dxa"/>
            <w:tcBorders>
              <w:top w:val="nil"/>
            </w:tcBorders>
          </w:tcPr>
          <w:p w:rsidR="00E74647" w:rsidRDefault="00E74647">
            <w:pPr>
              <w:pStyle w:val="ConsPlusNormal"/>
              <w:jc w:val="center"/>
            </w:pPr>
            <w:r>
              <w:t>7</w:t>
            </w:r>
          </w:p>
        </w:tc>
        <w:tc>
          <w:tcPr>
            <w:tcW w:w="993" w:type="dxa"/>
            <w:tcBorders>
              <w:top w:val="nil"/>
            </w:tcBorders>
          </w:tcPr>
          <w:p w:rsidR="00E74647" w:rsidRDefault="00E74647">
            <w:pPr>
              <w:pStyle w:val="ConsPlusNormal"/>
              <w:jc w:val="center"/>
            </w:pPr>
            <w:r>
              <w:t>8</w:t>
            </w:r>
          </w:p>
        </w:tc>
        <w:tc>
          <w:tcPr>
            <w:tcW w:w="1077" w:type="dxa"/>
            <w:tcBorders>
              <w:top w:val="nil"/>
            </w:tcBorders>
          </w:tcPr>
          <w:p w:rsidR="00E74647" w:rsidRDefault="00E74647">
            <w:pPr>
              <w:pStyle w:val="ConsPlusNormal"/>
              <w:jc w:val="center"/>
            </w:pPr>
            <w:r>
              <w:t>9</w:t>
            </w:r>
          </w:p>
        </w:tc>
        <w:tc>
          <w:tcPr>
            <w:tcW w:w="1077" w:type="dxa"/>
            <w:tcBorders>
              <w:top w:val="nil"/>
            </w:tcBorders>
          </w:tcPr>
          <w:p w:rsidR="00E74647" w:rsidRDefault="00E74647">
            <w:pPr>
              <w:pStyle w:val="ConsPlusNormal"/>
              <w:jc w:val="center"/>
            </w:pPr>
            <w:r>
              <w:t>10</w:t>
            </w:r>
          </w:p>
        </w:tc>
        <w:tc>
          <w:tcPr>
            <w:tcW w:w="1134" w:type="dxa"/>
            <w:tcBorders>
              <w:top w:val="nil"/>
            </w:tcBorders>
          </w:tcPr>
          <w:p w:rsidR="00E74647" w:rsidRDefault="00E74647">
            <w:pPr>
              <w:pStyle w:val="ConsPlusNormal"/>
              <w:jc w:val="center"/>
            </w:pPr>
            <w:r>
              <w:t>11</w:t>
            </w:r>
          </w:p>
        </w:tc>
        <w:tc>
          <w:tcPr>
            <w:tcW w:w="1077" w:type="dxa"/>
            <w:tcBorders>
              <w:top w:val="nil"/>
            </w:tcBorders>
          </w:tcPr>
          <w:p w:rsidR="00E74647" w:rsidRDefault="00E74647">
            <w:pPr>
              <w:pStyle w:val="ConsPlusNormal"/>
              <w:jc w:val="center"/>
            </w:pPr>
            <w:r>
              <w:t>12</w:t>
            </w:r>
          </w:p>
        </w:tc>
        <w:tc>
          <w:tcPr>
            <w:tcW w:w="1134" w:type="dxa"/>
            <w:tcBorders>
              <w:top w:val="nil"/>
            </w:tcBorders>
          </w:tcPr>
          <w:p w:rsidR="00E74647" w:rsidRDefault="00E74647">
            <w:pPr>
              <w:pStyle w:val="ConsPlusNormal"/>
              <w:jc w:val="center"/>
            </w:pPr>
            <w:r>
              <w:t>14</w:t>
            </w:r>
          </w:p>
        </w:tc>
      </w:tr>
      <w:tr w:rsidR="00E74647">
        <w:tc>
          <w:tcPr>
            <w:tcW w:w="624" w:type="dxa"/>
          </w:tcPr>
          <w:p w:rsidR="00E74647" w:rsidRDefault="00E74647">
            <w:pPr>
              <w:pStyle w:val="ConsPlusNormal"/>
              <w:jc w:val="center"/>
            </w:pPr>
            <w:r>
              <w:t>1</w:t>
            </w:r>
          </w:p>
        </w:tc>
        <w:tc>
          <w:tcPr>
            <w:tcW w:w="2268" w:type="dxa"/>
          </w:tcPr>
          <w:p w:rsidR="00E74647" w:rsidRDefault="00E74647">
            <w:pPr>
              <w:pStyle w:val="ConsPlusNormal"/>
              <w:jc w:val="both"/>
            </w:pPr>
            <w:r>
              <w:t>Объем ввода жилья в год, тыс. кв. м</w:t>
            </w:r>
          </w:p>
        </w:tc>
        <w:tc>
          <w:tcPr>
            <w:tcW w:w="1474" w:type="dxa"/>
          </w:tcPr>
          <w:p w:rsidR="00E74647" w:rsidRDefault="00E74647">
            <w:pPr>
              <w:pStyle w:val="ConsPlusNormal"/>
              <w:jc w:val="center"/>
            </w:pPr>
            <w:r>
              <w:t>746,5</w:t>
            </w:r>
          </w:p>
        </w:tc>
        <w:tc>
          <w:tcPr>
            <w:tcW w:w="964" w:type="dxa"/>
          </w:tcPr>
          <w:p w:rsidR="00E74647" w:rsidRDefault="00E74647">
            <w:pPr>
              <w:pStyle w:val="ConsPlusNormal"/>
              <w:jc w:val="center"/>
            </w:pPr>
            <w:r>
              <w:t>800,0</w:t>
            </w:r>
          </w:p>
        </w:tc>
        <w:tc>
          <w:tcPr>
            <w:tcW w:w="964" w:type="dxa"/>
          </w:tcPr>
          <w:p w:rsidR="00E74647" w:rsidRDefault="00E74647">
            <w:pPr>
              <w:pStyle w:val="ConsPlusNormal"/>
              <w:jc w:val="center"/>
            </w:pPr>
            <w:r>
              <w:t>900,0</w:t>
            </w:r>
          </w:p>
        </w:tc>
        <w:tc>
          <w:tcPr>
            <w:tcW w:w="993" w:type="dxa"/>
          </w:tcPr>
          <w:p w:rsidR="00E74647" w:rsidRDefault="00E74647">
            <w:pPr>
              <w:pStyle w:val="ConsPlusNormal"/>
              <w:jc w:val="center"/>
            </w:pPr>
            <w:r>
              <w:t>1001,0</w:t>
            </w:r>
          </w:p>
        </w:tc>
        <w:tc>
          <w:tcPr>
            <w:tcW w:w="993" w:type="dxa"/>
          </w:tcPr>
          <w:p w:rsidR="00E74647" w:rsidRDefault="00E74647">
            <w:pPr>
              <w:pStyle w:val="ConsPlusNormal"/>
              <w:jc w:val="center"/>
            </w:pPr>
            <w:r>
              <w:t>1001,0</w:t>
            </w:r>
          </w:p>
        </w:tc>
        <w:tc>
          <w:tcPr>
            <w:tcW w:w="1077" w:type="dxa"/>
          </w:tcPr>
          <w:p w:rsidR="00E74647" w:rsidRDefault="00E74647">
            <w:pPr>
              <w:pStyle w:val="ConsPlusNormal"/>
              <w:jc w:val="center"/>
            </w:pPr>
            <w:r>
              <w:t>1001,0</w:t>
            </w:r>
          </w:p>
        </w:tc>
        <w:tc>
          <w:tcPr>
            <w:tcW w:w="1077" w:type="dxa"/>
          </w:tcPr>
          <w:p w:rsidR="00E74647" w:rsidRDefault="00E74647">
            <w:pPr>
              <w:pStyle w:val="ConsPlusNormal"/>
              <w:jc w:val="center"/>
            </w:pPr>
            <w:r>
              <w:t>1001,0</w:t>
            </w:r>
          </w:p>
        </w:tc>
        <w:tc>
          <w:tcPr>
            <w:tcW w:w="1134" w:type="dxa"/>
          </w:tcPr>
          <w:p w:rsidR="00E74647" w:rsidRDefault="00E74647">
            <w:pPr>
              <w:pStyle w:val="ConsPlusNormal"/>
              <w:jc w:val="center"/>
            </w:pPr>
            <w:r>
              <w:t>1001,0</w:t>
            </w:r>
          </w:p>
        </w:tc>
        <w:tc>
          <w:tcPr>
            <w:tcW w:w="1077" w:type="dxa"/>
          </w:tcPr>
          <w:p w:rsidR="00E74647" w:rsidRDefault="00E74647">
            <w:pPr>
              <w:pStyle w:val="ConsPlusNormal"/>
              <w:jc w:val="center"/>
            </w:pPr>
            <w:r>
              <w:t>1001,0</w:t>
            </w:r>
          </w:p>
        </w:tc>
        <w:tc>
          <w:tcPr>
            <w:tcW w:w="1134" w:type="dxa"/>
          </w:tcPr>
          <w:p w:rsidR="00E74647" w:rsidRDefault="00E74647">
            <w:pPr>
              <w:pStyle w:val="ConsPlusNormal"/>
              <w:jc w:val="center"/>
            </w:pPr>
            <w:r>
              <w:t>1001,0</w:t>
            </w:r>
          </w:p>
        </w:tc>
      </w:tr>
      <w:tr w:rsidR="00E74647">
        <w:tc>
          <w:tcPr>
            <w:tcW w:w="624" w:type="dxa"/>
          </w:tcPr>
          <w:p w:rsidR="00E74647" w:rsidRDefault="00E74647">
            <w:pPr>
              <w:pStyle w:val="ConsPlusNormal"/>
              <w:jc w:val="center"/>
            </w:pPr>
            <w:r>
              <w:t>2</w:t>
            </w:r>
          </w:p>
        </w:tc>
        <w:tc>
          <w:tcPr>
            <w:tcW w:w="2268" w:type="dxa"/>
          </w:tcPr>
          <w:p w:rsidR="00E74647" w:rsidRDefault="00E74647">
            <w:pPr>
              <w:pStyle w:val="ConsPlusNormal"/>
              <w:jc w:val="both"/>
            </w:pPr>
            <w:r>
              <w:t xml:space="preserve">Превышение среднего уровня процентной ставки по ипотечному жилищному кредиту (в рублях) над индексом потребительских цен, процентных пунктов </w:t>
            </w:r>
            <w:hyperlink w:anchor="P655" w:history="1">
              <w:r>
                <w:rPr>
                  <w:color w:val="0000FF"/>
                </w:rPr>
                <w:t>&lt;**&gt;</w:t>
              </w:r>
            </w:hyperlink>
          </w:p>
        </w:tc>
        <w:tc>
          <w:tcPr>
            <w:tcW w:w="1474" w:type="dxa"/>
          </w:tcPr>
          <w:p w:rsidR="00E74647" w:rsidRDefault="00E74647">
            <w:pPr>
              <w:pStyle w:val="ConsPlusNormal"/>
              <w:jc w:val="center"/>
            </w:pPr>
            <w:r>
              <w:lastRenderedPageBreak/>
              <w:t>4,00</w:t>
            </w:r>
          </w:p>
        </w:tc>
        <w:tc>
          <w:tcPr>
            <w:tcW w:w="964" w:type="dxa"/>
          </w:tcPr>
          <w:p w:rsidR="00E74647" w:rsidRDefault="00E74647">
            <w:pPr>
              <w:pStyle w:val="ConsPlusNormal"/>
              <w:jc w:val="center"/>
            </w:pPr>
            <w:r>
              <w:t>2,2</w:t>
            </w:r>
          </w:p>
        </w:tc>
        <w:tc>
          <w:tcPr>
            <w:tcW w:w="964" w:type="dxa"/>
          </w:tcPr>
          <w:p w:rsidR="00E74647" w:rsidRDefault="00E74647">
            <w:pPr>
              <w:pStyle w:val="ConsPlusNormal"/>
              <w:jc w:val="center"/>
            </w:pPr>
            <w:r>
              <w:t>2,2</w:t>
            </w:r>
          </w:p>
        </w:tc>
        <w:tc>
          <w:tcPr>
            <w:tcW w:w="993" w:type="dxa"/>
          </w:tcPr>
          <w:p w:rsidR="00E74647" w:rsidRDefault="00E74647">
            <w:pPr>
              <w:pStyle w:val="ConsPlusNormal"/>
              <w:jc w:val="center"/>
            </w:pPr>
            <w:r>
              <w:t>2,2</w:t>
            </w:r>
          </w:p>
        </w:tc>
        <w:tc>
          <w:tcPr>
            <w:tcW w:w="993" w:type="dxa"/>
          </w:tcPr>
          <w:p w:rsidR="00E74647" w:rsidRDefault="00E74647">
            <w:pPr>
              <w:pStyle w:val="ConsPlusNormal"/>
              <w:jc w:val="center"/>
            </w:pPr>
            <w:r>
              <w:t>2,2</w:t>
            </w:r>
          </w:p>
        </w:tc>
        <w:tc>
          <w:tcPr>
            <w:tcW w:w="1077" w:type="dxa"/>
          </w:tcPr>
          <w:p w:rsidR="00E74647" w:rsidRDefault="00E74647">
            <w:pPr>
              <w:pStyle w:val="ConsPlusNormal"/>
              <w:jc w:val="center"/>
            </w:pPr>
            <w:r>
              <w:t>2,2</w:t>
            </w:r>
          </w:p>
        </w:tc>
        <w:tc>
          <w:tcPr>
            <w:tcW w:w="1077" w:type="dxa"/>
          </w:tcPr>
          <w:p w:rsidR="00E74647" w:rsidRDefault="00E74647">
            <w:pPr>
              <w:pStyle w:val="ConsPlusNormal"/>
              <w:jc w:val="center"/>
            </w:pPr>
            <w:r>
              <w:t>2,2</w:t>
            </w:r>
          </w:p>
        </w:tc>
        <w:tc>
          <w:tcPr>
            <w:tcW w:w="1134" w:type="dxa"/>
          </w:tcPr>
          <w:p w:rsidR="00E74647" w:rsidRDefault="00E74647">
            <w:pPr>
              <w:pStyle w:val="ConsPlusNormal"/>
              <w:jc w:val="center"/>
            </w:pPr>
            <w:r>
              <w:t>2,2</w:t>
            </w:r>
          </w:p>
        </w:tc>
        <w:tc>
          <w:tcPr>
            <w:tcW w:w="1077" w:type="dxa"/>
          </w:tcPr>
          <w:p w:rsidR="00E74647" w:rsidRDefault="00E74647">
            <w:pPr>
              <w:pStyle w:val="ConsPlusNormal"/>
              <w:jc w:val="center"/>
            </w:pPr>
            <w:r>
              <w:t>2,2</w:t>
            </w:r>
          </w:p>
        </w:tc>
        <w:tc>
          <w:tcPr>
            <w:tcW w:w="1134" w:type="dxa"/>
          </w:tcPr>
          <w:p w:rsidR="00E74647" w:rsidRDefault="00E74647">
            <w:pPr>
              <w:pStyle w:val="ConsPlusNormal"/>
              <w:jc w:val="center"/>
            </w:pPr>
            <w:r>
              <w:t>2,2</w:t>
            </w:r>
          </w:p>
        </w:tc>
      </w:tr>
      <w:tr w:rsidR="00E74647">
        <w:tblPrEx>
          <w:tblBorders>
            <w:insideH w:val="nil"/>
          </w:tblBorders>
        </w:tblPrEx>
        <w:tc>
          <w:tcPr>
            <w:tcW w:w="624" w:type="dxa"/>
            <w:tcBorders>
              <w:bottom w:val="nil"/>
            </w:tcBorders>
          </w:tcPr>
          <w:p w:rsidR="00E74647" w:rsidRDefault="00E74647">
            <w:pPr>
              <w:pStyle w:val="ConsPlusNormal"/>
              <w:jc w:val="center"/>
            </w:pPr>
            <w:r>
              <w:t>3</w:t>
            </w:r>
          </w:p>
        </w:tc>
        <w:tc>
          <w:tcPr>
            <w:tcW w:w="2268" w:type="dxa"/>
            <w:tcBorders>
              <w:bottom w:val="nil"/>
            </w:tcBorders>
          </w:tcPr>
          <w:p w:rsidR="00E74647" w:rsidRDefault="00E74647">
            <w:pPr>
              <w:pStyle w:val="ConsPlusNormal"/>
              <w:jc w:val="both"/>
            </w:pPr>
            <w:r>
              <w:t xml:space="preserve">Количество выдаваемых гражданам ипотечных жилищных кредитов в автономном округе, нарастающим итогом, единиц </w:t>
            </w:r>
            <w:hyperlink w:anchor="P655" w:history="1">
              <w:r>
                <w:rPr>
                  <w:color w:val="0000FF"/>
                </w:rPr>
                <w:t>&lt;**&gt;</w:t>
              </w:r>
            </w:hyperlink>
          </w:p>
        </w:tc>
        <w:tc>
          <w:tcPr>
            <w:tcW w:w="1474" w:type="dxa"/>
            <w:tcBorders>
              <w:bottom w:val="nil"/>
            </w:tcBorders>
          </w:tcPr>
          <w:p w:rsidR="00E74647" w:rsidRDefault="00E74647">
            <w:pPr>
              <w:pStyle w:val="ConsPlusNormal"/>
              <w:jc w:val="center"/>
            </w:pPr>
            <w:r>
              <w:t>46441</w:t>
            </w:r>
          </w:p>
        </w:tc>
        <w:tc>
          <w:tcPr>
            <w:tcW w:w="964" w:type="dxa"/>
            <w:tcBorders>
              <w:bottom w:val="nil"/>
            </w:tcBorders>
          </w:tcPr>
          <w:p w:rsidR="00E74647" w:rsidRDefault="00E74647">
            <w:pPr>
              <w:pStyle w:val="ConsPlusNormal"/>
              <w:jc w:val="center"/>
            </w:pPr>
            <w:r>
              <w:t>81441</w:t>
            </w:r>
          </w:p>
        </w:tc>
        <w:tc>
          <w:tcPr>
            <w:tcW w:w="964" w:type="dxa"/>
            <w:tcBorders>
              <w:bottom w:val="nil"/>
            </w:tcBorders>
          </w:tcPr>
          <w:p w:rsidR="00E74647" w:rsidRDefault="00E74647">
            <w:pPr>
              <w:pStyle w:val="ConsPlusNormal"/>
              <w:jc w:val="center"/>
            </w:pPr>
            <w:r>
              <w:t>91441</w:t>
            </w:r>
          </w:p>
        </w:tc>
        <w:tc>
          <w:tcPr>
            <w:tcW w:w="993" w:type="dxa"/>
            <w:tcBorders>
              <w:bottom w:val="nil"/>
            </w:tcBorders>
          </w:tcPr>
          <w:p w:rsidR="00E74647" w:rsidRDefault="00E74647">
            <w:pPr>
              <w:pStyle w:val="ConsPlusNormal"/>
              <w:jc w:val="center"/>
            </w:pPr>
            <w:r>
              <w:t>101441</w:t>
            </w:r>
          </w:p>
        </w:tc>
        <w:tc>
          <w:tcPr>
            <w:tcW w:w="993" w:type="dxa"/>
            <w:tcBorders>
              <w:bottom w:val="nil"/>
            </w:tcBorders>
          </w:tcPr>
          <w:p w:rsidR="00E74647" w:rsidRDefault="00E74647">
            <w:pPr>
              <w:pStyle w:val="ConsPlusNormal"/>
              <w:jc w:val="center"/>
            </w:pPr>
            <w:r>
              <w:t>111441</w:t>
            </w:r>
          </w:p>
        </w:tc>
        <w:tc>
          <w:tcPr>
            <w:tcW w:w="1077" w:type="dxa"/>
            <w:tcBorders>
              <w:bottom w:val="nil"/>
            </w:tcBorders>
          </w:tcPr>
          <w:p w:rsidR="00E74647" w:rsidRDefault="00E74647">
            <w:pPr>
              <w:pStyle w:val="ConsPlusNormal"/>
              <w:jc w:val="center"/>
            </w:pPr>
            <w:r>
              <w:t>121441</w:t>
            </w:r>
          </w:p>
        </w:tc>
        <w:tc>
          <w:tcPr>
            <w:tcW w:w="1077" w:type="dxa"/>
            <w:tcBorders>
              <w:bottom w:val="nil"/>
            </w:tcBorders>
          </w:tcPr>
          <w:p w:rsidR="00E74647" w:rsidRDefault="00E74647">
            <w:pPr>
              <w:pStyle w:val="ConsPlusNormal"/>
              <w:jc w:val="center"/>
            </w:pPr>
            <w:r>
              <w:t>131441</w:t>
            </w:r>
          </w:p>
        </w:tc>
        <w:tc>
          <w:tcPr>
            <w:tcW w:w="1134" w:type="dxa"/>
            <w:tcBorders>
              <w:bottom w:val="nil"/>
            </w:tcBorders>
          </w:tcPr>
          <w:p w:rsidR="00E74647" w:rsidRDefault="00E74647">
            <w:pPr>
              <w:pStyle w:val="ConsPlusNormal"/>
              <w:jc w:val="center"/>
            </w:pPr>
            <w:r>
              <w:t>141441</w:t>
            </w:r>
          </w:p>
        </w:tc>
        <w:tc>
          <w:tcPr>
            <w:tcW w:w="1077" w:type="dxa"/>
            <w:tcBorders>
              <w:bottom w:val="nil"/>
            </w:tcBorders>
          </w:tcPr>
          <w:p w:rsidR="00E74647" w:rsidRDefault="00E74647">
            <w:pPr>
              <w:pStyle w:val="ConsPlusNormal"/>
              <w:jc w:val="center"/>
            </w:pPr>
            <w:r>
              <w:t>151441</w:t>
            </w:r>
          </w:p>
        </w:tc>
        <w:tc>
          <w:tcPr>
            <w:tcW w:w="1134" w:type="dxa"/>
            <w:tcBorders>
              <w:bottom w:val="nil"/>
            </w:tcBorders>
          </w:tcPr>
          <w:p w:rsidR="00E74647" w:rsidRDefault="00E74647">
            <w:pPr>
              <w:pStyle w:val="ConsPlusNormal"/>
              <w:jc w:val="center"/>
            </w:pPr>
            <w:r>
              <w:t>151441</w:t>
            </w:r>
          </w:p>
        </w:tc>
      </w:tr>
      <w:tr w:rsidR="00E74647">
        <w:tblPrEx>
          <w:tblBorders>
            <w:insideH w:val="nil"/>
          </w:tblBorders>
        </w:tblPrEx>
        <w:tc>
          <w:tcPr>
            <w:tcW w:w="13779" w:type="dxa"/>
            <w:gridSpan w:val="12"/>
            <w:tcBorders>
              <w:top w:val="nil"/>
            </w:tcBorders>
          </w:tcPr>
          <w:p w:rsidR="00E74647" w:rsidRDefault="00E74647">
            <w:pPr>
              <w:pStyle w:val="ConsPlusNormal"/>
              <w:jc w:val="both"/>
            </w:pPr>
            <w:r>
              <w:t xml:space="preserve">(п. 3 в ред. </w:t>
            </w:r>
            <w:hyperlink r:id="rId299" w:history="1">
              <w:r>
                <w:rPr>
                  <w:color w:val="0000FF"/>
                </w:rPr>
                <w:t>постановления</w:t>
              </w:r>
            </w:hyperlink>
            <w:r>
              <w:t xml:space="preserve"> Правительства ХМАО - Югры от 27.04.2018 N 139-п)</w:t>
            </w:r>
          </w:p>
        </w:tc>
      </w:tr>
      <w:tr w:rsidR="00E74647">
        <w:tblPrEx>
          <w:tblBorders>
            <w:insideH w:val="nil"/>
          </w:tblBorders>
        </w:tblPrEx>
        <w:tc>
          <w:tcPr>
            <w:tcW w:w="624" w:type="dxa"/>
            <w:tcBorders>
              <w:bottom w:val="nil"/>
            </w:tcBorders>
          </w:tcPr>
          <w:p w:rsidR="00E74647" w:rsidRDefault="00E74647">
            <w:pPr>
              <w:pStyle w:val="ConsPlusNormal"/>
              <w:jc w:val="center"/>
            </w:pPr>
            <w:r>
              <w:t>4</w:t>
            </w:r>
          </w:p>
        </w:tc>
        <w:tc>
          <w:tcPr>
            <w:tcW w:w="2268" w:type="dxa"/>
            <w:tcBorders>
              <w:bottom w:val="nil"/>
            </w:tcBorders>
          </w:tcPr>
          <w:p w:rsidR="00E74647" w:rsidRDefault="00E74647">
            <w:pPr>
              <w:pStyle w:val="ConsPlusNormal"/>
              <w:jc w:val="both"/>
            </w:pPr>
            <w: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 % </w:t>
            </w:r>
            <w:hyperlink w:anchor="P655" w:history="1">
              <w:r>
                <w:rPr>
                  <w:color w:val="0000FF"/>
                </w:rPr>
                <w:t>&lt;**&gt;</w:t>
              </w:r>
            </w:hyperlink>
          </w:p>
        </w:tc>
        <w:tc>
          <w:tcPr>
            <w:tcW w:w="1474" w:type="dxa"/>
            <w:tcBorders>
              <w:bottom w:val="nil"/>
            </w:tcBorders>
          </w:tcPr>
          <w:p w:rsidR="00E74647" w:rsidRDefault="00E74647">
            <w:pPr>
              <w:pStyle w:val="ConsPlusNormal"/>
              <w:jc w:val="center"/>
            </w:pPr>
            <w:r>
              <w:t>36,39</w:t>
            </w:r>
          </w:p>
        </w:tc>
        <w:tc>
          <w:tcPr>
            <w:tcW w:w="964" w:type="dxa"/>
            <w:tcBorders>
              <w:bottom w:val="nil"/>
            </w:tcBorders>
          </w:tcPr>
          <w:p w:rsidR="00E74647" w:rsidRDefault="00E74647">
            <w:pPr>
              <w:pStyle w:val="ConsPlusNormal"/>
              <w:jc w:val="center"/>
            </w:pPr>
            <w:r>
              <w:t>51,68</w:t>
            </w:r>
          </w:p>
        </w:tc>
        <w:tc>
          <w:tcPr>
            <w:tcW w:w="964" w:type="dxa"/>
            <w:tcBorders>
              <w:bottom w:val="nil"/>
            </w:tcBorders>
          </w:tcPr>
          <w:p w:rsidR="00E74647" w:rsidRDefault="00E74647">
            <w:pPr>
              <w:pStyle w:val="ConsPlusNormal"/>
              <w:jc w:val="center"/>
            </w:pPr>
            <w:r>
              <w:t>57,68</w:t>
            </w:r>
          </w:p>
        </w:tc>
        <w:tc>
          <w:tcPr>
            <w:tcW w:w="993" w:type="dxa"/>
            <w:tcBorders>
              <w:bottom w:val="nil"/>
            </w:tcBorders>
          </w:tcPr>
          <w:p w:rsidR="00E74647" w:rsidRDefault="00E74647">
            <w:pPr>
              <w:pStyle w:val="ConsPlusNormal"/>
              <w:jc w:val="center"/>
            </w:pPr>
            <w:r>
              <w:t>58,68</w:t>
            </w:r>
          </w:p>
        </w:tc>
        <w:tc>
          <w:tcPr>
            <w:tcW w:w="993" w:type="dxa"/>
            <w:tcBorders>
              <w:bottom w:val="nil"/>
            </w:tcBorders>
          </w:tcPr>
          <w:p w:rsidR="00E74647" w:rsidRDefault="00E74647">
            <w:pPr>
              <w:pStyle w:val="ConsPlusNormal"/>
              <w:jc w:val="center"/>
            </w:pPr>
            <w:r>
              <w:t>59,58</w:t>
            </w:r>
          </w:p>
        </w:tc>
        <w:tc>
          <w:tcPr>
            <w:tcW w:w="1077" w:type="dxa"/>
            <w:tcBorders>
              <w:bottom w:val="nil"/>
            </w:tcBorders>
          </w:tcPr>
          <w:p w:rsidR="00E74647" w:rsidRDefault="00E74647">
            <w:pPr>
              <w:pStyle w:val="ConsPlusNormal"/>
              <w:jc w:val="center"/>
            </w:pPr>
            <w:r>
              <w:t>60,48</w:t>
            </w:r>
          </w:p>
        </w:tc>
        <w:tc>
          <w:tcPr>
            <w:tcW w:w="1077" w:type="dxa"/>
            <w:tcBorders>
              <w:bottom w:val="nil"/>
            </w:tcBorders>
          </w:tcPr>
          <w:p w:rsidR="00E74647" w:rsidRDefault="00E74647">
            <w:pPr>
              <w:pStyle w:val="ConsPlusNormal"/>
              <w:jc w:val="center"/>
            </w:pPr>
            <w:r>
              <w:t>61,38</w:t>
            </w:r>
          </w:p>
        </w:tc>
        <w:tc>
          <w:tcPr>
            <w:tcW w:w="1134" w:type="dxa"/>
            <w:tcBorders>
              <w:bottom w:val="nil"/>
            </w:tcBorders>
          </w:tcPr>
          <w:p w:rsidR="00E74647" w:rsidRDefault="00E74647">
            <w:pPr>
              <w:pStyle w:val="ConsPlusNormal"/>
              <w:jc w:val="center"/>
            </w:pPr>
            <w:r>
              <w:t>62,28</w:t>
            </w:r>
          </w:p>
        </w:tc>
        <w:tc>
          <w:tcPr>
            <w:tcW w:w="1077" w:type="dxa"/>
            <w:tcBorders>
              <w:bottom w:val="nil"/>
            </w:tcBorders>
          </w:tcPr>
          <w:p w:rsidR="00E74647" w:rsidRDefault="00E74647">
            <w:pPr>
              <w:pStyle w:val="ConsPlusNormal"/>
              <w:jc w:val="center"/>
            </w:pPr>
            <w:r>
              <w:t>63,18</w:t>
            </w:r>
          </w:p>
        </w:tc>
        <w:tc>
          <w:tcPr>
            <w:tcW w:w="1134" w:type="dxa"/>
            <w:tcBorders>
              <w:bottom w:val="nil"/>
            </w:tcBorders>
          </w:tcPr>
          <w:p w:rsidR="00E74647" w:rsidRDefault="00E74647">
            <w:pPr>
              <w:pStyle w:val="ConsPlusNormal"/>
              <w:jc w:val="center"/>
            </w:pPr>
            <w:r>
              <w:t>63,18</w:t>
            </w:r>
          </w:p>
        </w:tc>
      </w:tr>
      <w:tr w:rsidR="00E74647">
        <w:tblPrEx>
          <w:tblBorders>
            <w:insideH w:val="nil"/>
          </w:tblBorders>
        </w:tblPrEx>
        <w:tc>
          <w:tcPr>
            <w:tcW w:w="13779" w:type="dxa"/>
            <w:gridSpan w:val="12"/>
            <w:tcBorders>
              <w:top w:val="nil"/>
            </w:tcBorders>
          </w:tcPr>
          <w:p w:rsidR="00E74647" w:rsidRDefault="00E74647">
            <w:pPr>
              <w:pStyle w:val="ConsPlusNormal"/>
              <w:jc w:val="both"/>
            </w:pPr>
            <w:r>
              <w:t xml:space="preserve">(п. 4 в ред. </w:t>
            </w:r>
            <w:hyperlink r:id="rId300" w:history="1">
              <w:r>
                <w:rPr>
                  <w:color w:val="0000FF"/>
                </w:rPr>
                <w:t>постановления</w:t>
              </w:r>
            </w:hyperlink>
            <w:r>
              <w:t xml:space="preserve"> Правительства ХМАО - Югры от 27.04.2018 N 139-п)</w:t>
            </w:r>
          </w:p>
        </w:tc>
      </w:tr>
      <w:tr w:rsidR="00E74647">
        <w:tc>
          <w:tcPr>
            <w:tcW w:w="624" w:type="dxa"/>
          </w:tcPr>
          <w:p w:rsidR="00E74647" w:rsidRDefault="00E74647">
            <w:pPr>
              <w:pStyle w:val="ConsPlusNormal"/>
              <w:jc w:val="center"/>
            </w:pPr>
            <w:r>
              <w:t>5</w:t>
            </w:r>
          </w:p>
        </w:tc>
        <w:tc>
          <w:tcPr>
            <w:tcW w:w="2268" w:type="dxa"/>
          </w:tcPr>
          <w:p w:rsidR="00E74647" w:rsidRDefault="00E74647">
            <w:pPr>
              <w:pStyle w:val="ConsPlusNormal"/>
            </w:pPr>
            <w:r>
              <w:t xml:space="preserve">Доля муниципальных образований </w:t>
            </w:r>
            <w:r>
              <w:lastRenderedPageBreak/>
              <w:t xml:space="preserve">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 </w:t>
            </w:r>
            <w:hyperlink w:anchor="P658" w:history="1">
              <w:r>
                <w:rPr>
                  <w:color w:val="0000FF"/>
                </w:rPr>
                <w:t>&lt;****&gt;</w:t>
              </w:r>
            </w:hyperlink>
          </w:p>
        </w:tc>
        <w:tc>
          <w:tcPr>
            <w:tcW w:w="1474" w:type="dxa"/>
          </w:tcPr>
          <w:p w:rsidR="00E74647" w:rsidRDefault="00E74647">
            <w:pPr>
              <w:pStyle w:val="ConsPlusNormal"/>
              <w:jc w:val="center"/>
            </w:pPr>
            <w:r>
              <w:lastRenderedPageBreak/>
              <w:t>100</w:t>
            </w:r>
          </w:p>
        </w:tc>
        <w:tc>
          <w:tcPr>
            <w:tcW w:w="964" w:type="dxa"/>
          </w:tcPr>
          <w:p w:rsidR="00E74647" w:rsidRDefault="00E74647">
            <w:pPr>
              <w:pStyle w:val="ConsPlusNormal"/>
              <w:jc w:val="center"/>
            </w:pPr>
            <w:r>
              <w:t>100</w:t>
            </w:r>
          </w:p>
        </w:tc>
        <w:tc>
          <w:tcPr>
            <w:tcW w:w="964" w:type="dxa"/>
          </w:tcPr>
          <w:p w:rsidR="00E74647" w:rsidRDefault="00E74647">
            <w:pPr>
              <w:pStyle w:val="ConsPlusNormal"/>
              <w:jc w:val="center"/>
            </w:pPr>
            <w:r>
              <w:t>100</w:t>
            </w:r>
          </w:p>
        </w:tc>
        <w:tc>
          <w:tcPr>
            <w:tcW w:w="993" w:type="dxa"/>
          </w:tcPr>
          <w:p w:rsidR="00E74647" w:rsidRDefault="00E74647">
            <w:pPr>
              <w:pStyle w:val="ConsPlusNormal"/>
              <w:jc w:val="center"/>
            </w:pPr>
            <w:r>
              <w:t>100</w:t>
            </w:r>
          </w:p>
        </w:tc>
        <w:tc>
          <w:tcPr>
            <w:tcW w:w="993" w:type="dxa"/>
          </w:tcPr>
          <w:p w:rsidR="00E74647" w:rsidRDefault="00E74647">
            <w:pPr>
              <w:pStyle w:val="ConsPlusNormal"/>
              <w:jc w:val="center"/>
            </w:pPr>
            <w:r>
              <w:t>100</w:t>
            </w:r>
          </w:p>
        </w:tc>
        <w:tc>
          <w:tcPr>
            <w:tcW w:w="1077" w:type="dxa"/>
          </w:tcPr>
          <w:p w:rsidR="00E74647" w:rsidRDefault="00E74647">
            <w:pPr>
              <w:pStyle w:val="ConsPlusNormal"/>
              <w:jc w:val="center"/>
            </w:pPr>
            <w:r>
              <w:t>100</w:t>
            </w:r>
          </w:p>
        </w:tc>
        <w:tc>
          <w:tcPr>
            <w:tcW w:w="1077" w:type="dxa"/>
          </w:tcPr>
          <w:p w:rsidR="00E74647" w:rsidRDefault="00E74647">
            <w:pPr>
              <w:pStyle w:val="ConsPlusNormal"/>
              <w:jc w:val="center"/>
            </w:pPr>
            <w:r>
              <w:t>100</w:t>
            </w:r>
          </w:p>
        </w:tc>
        <w:tc>
          <w:tcPr>
            <w:tcW w:w="1134" w:type="dxa"/>
          </w:tcPr>
          <w:p w:rsidR="00E74647" w:rsidRDefault="00E74647">
            <w:pPr>
              <w:pStyle w:val="ConsPlusNormal"/>
              <w:jc w:val="center"/>
            </w:pPr>
            <w:r>
              <w:t>100</w:t>
            </w:r>
          </w:p>
        </w:tc>
        <w:tc>
          <w:tcPr>
            <w:tcW w:w="1077" w:type="dxa"/>
          </w:tcPr>
          <w:p w:rsidR="00E74647" w:rsidRDefault="00E74647">
            <w:pPr>
              <w:pStyle w:val="ConsPlusNormal"/>
              <w:jc w:val="center"/>
            </w:pPr>
            <w:r>
              <w:t>100</w:t>
            </w:r>
          </w:p>
        </w:tc>
        <w:tc>
          <w:tcPr>
            <w:tcW w:w="1134" w:type="dxa"/>
          </w:tcPr>
          <w:p w:rsidR="00E74647" w:rsidRDefault="00E74647">
            <w:pPr>
              <w:pStyle w:val="ConsPlusNormal"/>
              <w:jc w:val="center"/>
            </w:pPr>
            <w:r>
              <w:t>100</w:t>
            </w:r>
          </w:p>
        </w:tc>
      </w:tr>
      <w:tr w:rsidR="00E74647">
        <w:tc>
          <w:tcPr>
            <w:tcW w:w="624" w:type="dxa"/>
          </w:tcPr>
          <w:p w:rsidR="00E74647" w:rsidRDefault="00E74647">
            <w:pPr>
              <w:pStyle w:val="ConsPlusNormal"/>
              <w:jc w:val="center"/>
            </w:pPr>
            <w:r>
              <w:t>6</w:t>
            </w:r>
          </w:p>
        </w:tc>
        <w:tc>
          <w:tcPr>
            <w:tcW w:w="2268" w:type="dxa"/>
          </w:tcPr>
          <w:p w:rsidR="00E74647" w:rsidRDefault="00E74647">
            <w:pPr>
              <w:pStyle w:val="ConsPlusNormal"/>
            </w:pPr>
            <w:r>
              <w:t xml:space="preserve">Срок предоставления муниципальной услуги по выдаче разрешения на строительство, рабочие дни </w:t>
            </w:r>
            <w:hyperlink w:anchor="P658" w:history="1">
              <w:r>
                <w:rPr>
                  <w:color w:val="0000FF"/>
                </w:rPr>
                <w:t>&lt;****&gt;</w:t>
              </w:r>
            </w:hyperlink>
          </w:p>
        </w:tc>
        <w:tc>
          <w:tcPr>
            <w:tcW w:w="1474" w:type="dxa"/>
          </w:tcPr>
          <w:p w:rsidR="00E74647" w:rsidRDefault="00E74647">
            <w:pPr>
              <w:pStyle w:val="ConsPlusNormal"/>
              <w:jc w:val="center"/>
            </w:pPr>
            <w:r>
              <w:t>7</w:t>
            </w:r>
          </w:p>
        </w:tc>
        <w:tc>
          <w:tcPr>
            <w:tcW w:w="964" w:type="dxa"/>
          </w:tcPr>
          <w:p w:rsidR="00E74647" w:rsidRDefault="00E74647">
            <w:pPr>
              <w:pStyle w:val="ConsPlusNormal"/>
              <w:jc w:val="center"/>
            </w:pPr>
            <w:r>
              <w:t>5</w:t>
            </w:r>
          </w:p>
        </w:tc>
        <w:tc>
          <w:tcPr>
            <w:tcW w:w="964" w:type="dxa"/>
          </w:tcPr>
          <w:p w:rsidR="00E74647" w:rsidRDefault="00E74647">
            <w:pPr>
              <w:pStyle w:val="ConsPlusNormal"/>
              <w:jc w:val="center"/>
            </w:pPr>
            <w:r>
              <w:t>5</w:t>
            </w:r>
          </w:p>
        </w:tc>
        <w:tc>
          <w:tcPr>
            <w:tcW w:w="993" w:type="dxa"/>
          </w:tcPr>
          <w:p w:rsidR="00E74647" w:rsidRDefault="00E74647">
            <w:pPr>
              <w:pStyle w:val="ConsPlusNormal"/>
              <w:jc w:val="center"/>
            </w:pPr>
            <w:r>
              <w:t>5</w:t>
            </w:r>
          </w:p>
        </w:tc>
        <w:tc>
          <w:tcPr>
            <w:tcW w:w="993" w:type="dxa"/>
          </w:tcPr>
          <w:p w:rsidR="00E74647" w:rsidRDefault="00E74647">
            <w:pPr>
              <w:pStyle w:val="ConsPlusNormal"/>
              <w:jc w:val="center"/>
            </w:pPr>
            <w:r>
              <w:t>5</w:t>
            </w:r>
          </w:p>
        </w:tc>
        <w:tc>
          <w:tcPr>
            <w:tcW w:w="1077" w:type="dxa"/>
          </w:tcPr>
          <w:p w:rsidR="00E74647" w:rsidRDefault="00E74647">
            <w:pPr>
              <w:pStyle w:val="ConsPlusNormal"/>
              <w:jc w:val="center"/>
            </w:pPr>
            <w:r>
              <w:t>5</w:t>
            </w:r>
          </w:p>
        </w:tc>
        <w:tc>
          <w:tcPr>
            <w:tcW w:w="1077" w:type="dxa"/>
          </w:tcPr>
          <w:p w:rsidR="00E74647" w:rsidRDefault="00E74647">
            <w:pPr>
              <w:pStyle w:val="ConsPlusNormal"/>
              <w:jc w:val="center"/>
            </w:pPr>
            <w:r>
              <w:t>5</w:t>
            </w:r>
          </w:p>
        </w:tc>
        <w:tc>
          <w:tcPr>
            <w:tcW w:w="1134" w:type="dxa"/>
          </w:tcPr>
          <w:p w:rsidR="00E74647" w:rsidRDefault="00E74647">
            <w:pPr>
              <w:pStyle w:val="ConsPlusNormal"/>
              <w:jc w:val="center"/>
            </w:pPr>
            <w:r>
              <w:t>5</w:t>
            </w:r>
          </w:p>
        </w:tc>
        <w:tc>
          <w:tcPr>
            <w:tcW w:w="1077" w:type="dxa"/>
          </w:tcPr>
          <w:p w:rsidR="00E74647" w:rsidRDefault="00E74647">
            <w:pPr>
              <w:pStyle w:val="ConsPlusNormal"/>
              <w:jc w:val="center"/>
            </w:pPr>
            <w:r>
              <w:t>5</w:t>
            </w:r>
          </w:p>
        </w:tc>
        <w:tc>
          <w:tcPr>
            <w:tcW w:w="1134" w:type="dxa"/>
          </w:tcPr>
          <w:p w:rsidR="00E74647" w:rsidRDefault="00E74647">
            <w:pPr>
              <w:pStyle w:val="ConsPlusNormal"/>
              <w:jc w:val="center"/>
            </w:pPr>
            <w:r>
              <w:t>Не более 5</w:t>
            </w:r>
          </w:p>
        </w:tc>
      </w:tr>
      <w:tr w:rsidR="00E74647">
        <w:tc>
          <w:tcPr>
            <w:tcW w:w="624" w:type="dxa"/>
          </w:tcPr>
          <w:p w:rsidR="00E74647" w:rsidRDefault="00E74647">
            <w:pPr>
              <w:pStyle w:val="ConsPlusNormal"/>
              <w:jc w:val="center"/>
            </w:pPr>
            <w:r>
              <w:t>7</w:t>
            </w:r>
          </w:p>
        </w:tc>
        <w:tc>
          <w:tcPr>
            <w:tcW w:w="2268" w:type="dxa"/>
          </w:tcPr>
          <w:p w:rsidR="00E74647" w:rsidRDefault="00E74647">
            <w:pPr>
              <w:pStyle w:val="ConsPlusNormal"/>
            </w:pPr>
            <w:r>
              <w:t xml:space="preserve">Доля муниципальных услуг в электронном виде в общем количестве предоставленных услуг по выдаче разрешения на строительство, % </w:t>
            </w:r>
            <w:hyperlink w:anchor="P658" w:history="1">
              <w:r>
                <w:rPr>
                  <w:color w:val="0000FF"/>
                </w:rPr>
                <w:t>&lt;****&gt;</w:t>
              </w:r>
            </w:hyperlink>
          </w:p>
        </w:tc>
        <w:tc>
          <w:tcPr>
            <w:tcW w:w="1474" w:type="dxa"/>
          </w:tcPr>
          <w:p w:rsidR="00E74647" w:rsidRDefault="00E74647">
            <w:pPr>
              <w:pStyle w:val="ConsPlusNormal"/>
              <w:jc w:val="center"/>
            </w:pPr>
            <w:r>
              <w:t>0</w:t>
            </w:r>
          </w:p>
        </w:tc>
        <w:tc>
          <w:tcPr>
            <w:tcW w:w="964" w:type="dxa"/>
          </w:tcPr>
          <w:p w:rsidR="00E74647" w:rsidRDefault="00E74647">
            <w:pPr>
              <w:pStyle w:val="ConsPlusNormal"/>
              <w:jc w:val="center"/>
            </w:pPr>
            <w:r>
              <w:t>50</w:t>
            </w:r>
          </w:p>
        </w:tc>
        <w:tc>
          <w:tcPr>
            <w:tcW w:w="964" w:type="dxa"/>
          </w:tcPr>
          <w:p w:rsidR="00E74647" w:rsidRDefault="00E74647">
            <w:pPr>
              <w:pStyle w:val="ConsPlusNormal"/>
              <w:jc w:val="center"/>
            </w:pPr>
            <w:r>
              <w:t>70</w:t>
            </w:r>
          </w:p>
        </w:tc>
        <w:tc>
          <w:tcPr>
            <w:tcW w:w="993" w:type="dxa"/>
          </w:tcPr>
          <w:p w:rsidR="00E74647" w:rsidRDefault="00E74647">
            <w:pPr>
              <w:pStyle w:val="ConsPlusNormal"/>
              <w:jc w:val="center"/>
            </w:pPr>
            <w:r>
              <w:t>70</w:t>
            </w:r>
          </w:p>
        </w:tc>
        <w:tc>
          <w:tcPr>
            <w:tcW w:w="993" w:type="dxa"/>
          </w:tcPr>
          <w:p w:rsidR="00E74647" w:rsidRDefault="00E74647">
            <w:pPr>
              <w:pStyle w:val="ConsPlusNormal"/>
              <w:jc w:val="center"/>
            </w:pPr>
            <w:r>
              <w:t>70</w:t>
            </w:r>
          </w:p>
        </w:tc>
        <w:tc>
          <w:tcPr>
            <w:tcW w:w="1077" w:type="dxa"/>
          </w:tcPr>
          <w:p w:rsidR="00E74647" w:rsidRDefault="00E74647">
            <w:pPr>
              <w:pStyle w:val="ConsPlusNormal"/>
              <w:jc w:val="center"/>
            </w:pPr>
            <w:r>
              <w:t>70</w:t>
            </w:r>
          </w:p>
        </w:tc>
        <w:tc>
          <w:tcPr>
            <w:tcW w:w="1077" w:type="dxa"/>
          </w:tcPr>
          <w:p w:rsidR="00E74647" w:rsidRDefault="00E74647">
            <w:pPr>
              <w:pStyle w:val="ConsPlusNormal"/>
              <w:jc w:val="center"/>
            </w:pPr>
            <w:r>
              <w:t>70</w:t>
            </w:r>
          </w:p>
        </w:tc>
        <w:tc>
          <w:tcPr>
            <w:tcW w:w="1134" w:type="dxa"/>
          </w:tcPr>
          <w:p w:rsidR="00E74647" w:rsidRDefault="00E74647">
            <w:pPr>
              <w:pStyle w:val="ConsPlusNormal"/>
              <w:jc w:val="center"/>
            </w:pPr>
            <w:r>
              <w:t>80</w:t>
            </w:r>
          </w:p>
        </w:tc>
        <w:tc>
          <w:tcPr>
            <w:tcW w:w="1077" w:type="dxa"/>
          </w:tcPr>
          <w:p w:rsidR="00E74647" w:rsidRDefault="00E74647">
            <w:pPr>
              <w:pStyle w:val="ConsPlusNormal"/>
              <w:jc w:val="center"/>
            </w:pPr>
            <w:r>
              <w:t>90</w:t>
            </w:r>
          </w:p>
        </w:tc>
        <w:tc>
          <w:tcPr>
            <w:tcW w:w="1134" w:type="dxa"/>
          </w:tcPr>
          <w:p w:rsidR="00E74647" w:rsidRDefault="00E74647">
            <w:pPr>
              <w:pStyle w:val="ConsPlusNormal"/>
              <w:jc w:val="center"/>
            </w:pPr>
            <w:r>
              <w:t>100</w:t>
            </w:r>
          </w:p>
        </w:tc>
      </w:tr>
      <w:tr w:rsidR="00E74647">
        <w:tc>
          <w:tcPr>
            <w:tcW w:w="624" w:type="dxa"/>
          </w:tcPr>
          <w:p w:rsidR="00E74647" w:rsidRDefault="00E74647">
            <w:pPr>
              <w:pStyle w:val="ConsPlusNormal"/>
              <w:jc w:val="center"/>
            </w:pPr>
            <w:r>
              <w:t>8</w:t>
            </w:r>
          </w:p>
        </w:tc>
        <w:tc>
          <w:tcPr>
            <w:tcW w:w="2268" w:type="dxa"/>
          </w:tcPr>
          <w:p w:rsidR="00E74647" w:rsidRDefault="00E74647">
            <w:pPr>
              <w:pStyle w:val="ConsPlusNormal"/>
            </w:pPr>
            <w:r>
              <w:t xml:space="preserve">Удельный вес введенной общей площади жилых домов по отношению </w:t>
            </w:r>
            <w:r>
              <w:lastRenderedPageBreak/>
              <w:t xml:space="preserve">к общей площади жилищного фонда, % </w:t>
            </w:r>
            <w:hyperlink w:anchor="P656" w:history="1">
              <w:r>
                <w:rPr>
                  <w:color w:val="0000FF"/>
                </w:rPr>
                <w:t>&lt;***&gt;</w:t>
              </w:r>
            </w:hyperlink>
          </w:p>
        </w:tc>
        <w:tc>
          <w:tcPr>
            <w:tcW w:w="1474" w:type="dxa"/>
          </w:tcPr>
          <w:p w:rsidR="00E74647" w:rsidRDefault="00E74647">
            <w:pPr>
              <w:pStyle w:val="ConsPlusNormal"/>
              <w:jc w:val="center"/>
            </w:pPr>
            <w:r>
              <w:lastRenderedPageBreak/>
              <w:t>2,2</w:t>
            </w:r>
          </w:p>
        </w:tc>
        <w:tc>
          <w:tcPr>
            <w:tcW w:w="964" w:type="dxa"/>
          </w:tcPr>
          <w:p w:rsidR="00E74647" w:rsidRDefault="00E74647">
            <w:pPr>
              <w:pStyle w:val="ConsPlusNormal"/>
              <w:jc w:val="center"/>
            </w:pPr>
            <w:r>
              <w:t>2,29</w:t>
            </w:r>
          </w:p>
        </w:tc>
        <w:tc>
          <w:tcPr>
            <w:tcW w:w="964" w:type="dxa"/>
          </w:tcPr>
          <w:p w:rsidR="00E74647" w:rsidRDefault="00E74647">
            <w:pPr>
              <w:pStyle w:val="ConsPlusNormal"/>
              <w:jc w:val="center"/>
            </w:pPr>
            <w:r>
              <w:t>2,52</w:t>
            </w:r>
          </w:p>
        </w:tc>
        <w:tc>
          <w:tcPr>
            <w:tcW w:w="993" w:type="dxa"/>
          </w:tcPr>
          <w:p w:rsidR="00E74647" w:rsidRDefault="00E74647">
            <w:pPr>
              <w:pStyle w:val="ConsPlusNormal"/>
              <w:jc w:val="center"/>
            </w:pPr>
            <w:r>
              <w:t>2,74</w:t>
            </w:r>
          </w:p>
        </w:tc>
        <w:tc>
          <w:tcPr>
            <w:tcW w:w="993" w:type="dxa"/>
          </w:tcPr>
          <w:p w:rsidR="00E74647" w:rsidRDefault="00E74647">
            <w:pPr>
              <w:pStyle w:val="ConsPlusNormal"/>
              <w:jc w:val="center"/>
            </w:pPr>
            <w:r>
              <w:t>2,67</w:t>
            </w:r>
          </w:p>
        </w:tc>
        <w:tc>
          <w:tcPr>
            <w:tcW w:w="1077" w:type="dxa"/>
          </w:tcPr>
          <w:p w:rsidR="00E74647" w:rsidRDefault="00E74647">
            <w:pPr>
              <w:pStyle w:val="ConsPlusNormal"/>
              <w:jc w:val="center"/>
            </w:pPr>
            <w:r>
              <w:t>2,61</w:t>
            </w:r>
          </w:p>
        </w:tc>
        <w:tc>
          <w:tcPr>
            <w:tcW w:w="1077" w:type="dxa"/>
          </w:tcPr>
          <w:p w:rsidR="00E74647" w:rsidRDefault="00E74647">
            <w:pPr>
              <w:pStyle w:val="ConsPlusNormal"/>
              <w:jc w:val="center"/>
            </w:pPr>
            <w:r>
              <w:t>2,56</w:t>
            </w:r>
          </w:p>
        </w:tc>
        <w:tc>
          <w:tcPr>
            <w:tcW w:w="1134" w:type="dxa"/>
          </w:tcPr>
          <w:p w:rsidR="00E74647" w:rsidRDefault="00E74647">
            <w:pPr>
              <w:pStyle w:val="ConsPlusNormal"/>
              <w:jc w:val="center"/>
            </w:pPr>
            <w:r>
              <w:t>2,5</w:t>
            </w:r>
          </w:p>
        </w:tc>
        <w:tc>
          <w:tcPr>
            <w:tcW w:w="1077" w:type="dxa"/>
          </w:tcPr>
          <w:p w:rsidR="00E74647" w:rsidRDefault="00E74647">
            <w:pPr>
              <w:pStyle w:val="ConsPlusNormal"/>
              <w:jc w:val="center"/>
            </w:pPr>
            <w:r>
              <w:t>2,45</w:t>
            </w:r>
          </w:p>
        </w:tc>
        <w:tc>
          <w:tcPr>
            <w:tcW w:w="1134" w:type="dxa"/>
          </w:tcPr>
          <w:p w:rsidR="00E74647" w:rsidRDefault="00E74647">
            <w:pPr>
              <w:pStyle w:val="ConsPlusNormal"/>
              <w:jc w:val="center"/>
            </w:pPr>
            <w:r>
              <w:t>2,5</w:t>
            </w:r>
          </w:p>
        </w:tc>
      </w:tr>
      <w:tr w:rsidR="00E74647">
        <w:tc>
          <w:tcPr>
            <w:tcW w:w="624" w:type="dxa"/>
          </w:tcPr>
          <w:p w:rsidR="00E74647" w:rsidRDefault="00E74647">
            <w:pPr>
              <w:pStyle w:val="ConsPlusNormal"/>
              <w:jc w:val="center"/>
            </w:pPr>
            <w:r>
              <w:t>9</w:t>
            </w:r>
          </w:p>
        </w:tc>
        <w:tc>
          <w:tcPr>
            <w:tcW w:w="2268" w:type="dxa"/>
          </w:tcPr>
          <w:p w:rsidR="00E74647" w:rsidRDefault="00E74647">
            <w:pPr>
              <w:pStyle w:val="ConsPlusNormal"/>
            </w:pPr>
            <w:r>
              <w:t xml:space="preserve">Доля ветхого и аварийного жилищного фонда в общем объеме жилищного фонда, % </w:t>
            </w:r>
            <w:hyperlink w:anchor="P656" w:history="1">
              <w:r>
                <w:rPr>
                  <w:color w:val="0000FF"/>
                </w:rPr>
                <w:t>&lt;***&gt;</w:t>
              </w:r>
            </w:hyperlink>
          </w:p>
        </w:tc>
        <w:tc>
          <w:tcPr>
            <w:tcW w:w="1474" w:type="dxa"/>
          </w:tcPr>
          <w:p w:rsidR="00E74647" w:rsidRDefault="00E74647">
            <w:pPr>
              <w:pStyle w:val="ConsPlusNormal"/>
              <w:jc w:val="center"/>
            </w:pPr>
            <w:r>
              <w:t>7,7</w:t>
            </w:r>
          </w:p>
        </w:tc>
        <w:tc>
          <w:tcPr>
            <w:tcW w:w="964" w:type="dxa"/>
          </w:tcPr>
          <w:p w:rsidR="00E74647" w:rsidRDefault="00E74647">
            <w:pPr>
              <w:pStyle w:val="ConsPlusNormal"/>
              <w:jc w:val="center"/>
            </w:pPr>
            <w:r>
              <w:t>7,3</w:t>
            </w:r>
          </w:p>
        </w:tc>
        <w:tc>
          <w:tcPr>
            <w:tcW w:w="964" w:type="dxa"/>
          </w:tcPr>
          <w:p w:rsidR="00E74647" w:rsidRDefault="00E74647">
            <w:pPr>
              <w:pStyle w:val="ConsPlusNormal"/>
              <w:jc w:val="center"/>
            </w:pPr>
            <w:r>
              <w:t>7,1</w:t>
            </w:r>
          </w:p>
        </w:tc>
        <w:tc>
          <w:tcPr>
            <w:tcW w:w="993" w:type="dxa"/>
          </w:tcPr>
          <w:p w:rsidR="00E74647" w:rsidRDefault="00E74647">
            <w:pPr>
              <w:pStyle w:val="ConsPlusNormal"/>
              <w:jc w:val="center"/>
            </w:pPr>
            <w:r>
              <w:t>6,9</w:t>
            </w:r>
          </w:p>
        </w:tc>
        <w:tc>
          <w:tcPr>
            <w:tcW w:w="993" w:type="dxa"/>
          </w:tcPr>
          <w:p w:rsidR="00E74647" w:rsidRDefault="00E74647">
            <w:pPr>
              <w:pStyle w:val="ConsPlusNormal"/>
              <w:jc w:val="center"/>
            </w:pPr>
            <w:r>
              <w:t>6,6</w:t>
            </w:r>
          </w:p>
        </w:tc>
        <w:tc>
          <w:tcPr>
            <w:tcW w:w="1077" w:type="dxa"/>
          </w:tcPr>
          <w:p w:rsidR="00E74647" w:rsidRDefault="00E74647">
            <w:pPr>
              <w:pStyle w:val="ConsPlusNormal"/>
              <w:jc w:val="center"/>
            </w:pPr>
            <w:r>
              <w:t>6,4</w:t>
            </w:r>
          </w:p>
        </w:tc>
        <w:tc>
          <w:tcPr>
            <w:tcW w:w="1077" w:type="dxa"/>
          </w:tcPr>
          <w:p w:rsidR="00E74647" w:rsidRDefault="00E74647">
            <w:pPr>
              <w:pStyle w:val="ConsPlusNormal"/>
              <w:jc w:val="center"/>
            </w:pPr>
            <w:r>
              <w:t>6,1</w:t>
            </w:r>
          </w:p>
        </w:tc>
        <w:tc>
          <w:tcPr>
            <w:tcW w:w="1134" w:type="dxa"/>
          </w:tcPr>
          <w:p w:rsidR="00E74647" w:rsidRDefault="00E74647">
            <w:pPr>
              <w:pStyle w:val="ConsPlusNormal"/>
              <w:jc w:val="center"/>
            </w:pPr>
            <w:r>
              <w:t>5,9</w:t>
            </w:r>
          </w:p>
        </w:tc>
        <w:tc>
          <w:tcPr>
            <w:tcW w:w="1077" w:type="dxa"/>
          </w:tcPr>
          <w:p w:rsidR="00E74647" w:rsidRDefault="00E74647">
            <w:pPr>
              <w:pStyle w:val="ConsPlusNormal"/>
              <w:jc w:val="center"/>
            </w:pPr>
            <w:r>
              <w:t>5,6</w:t>
            </w:r>
          </w:p>
        </w:tc>
        <w:tc>
          <w:tcPr>
            <w:tcW w:w="1134" w:type="dxa"/>
          </w:tcPr>
          <w:p w:rsidR="00E74647" w:rsidRDefault="00E74647">
            <w:pPr>
              <w:pStyle w:val="ConsPlusNormal"/>
              <w:jc w:val="center"/>
            </w:pPr>
            <w:r>
              <w:t>4,5</w:t>
            </w:r>
          </w:p>
        </w:tc>
      </w:tr>
      <w:tr w:rsidR="00E74647">
        <w:tc>
          <w:tcPr>
            <w:tcW w:w="624" w:type="dxa"/>
          </w:tcPr>
          <w:p w:rsidR="00E74647" w:rsidRDefault="00E74647">
            <w:pPr>
              <w:pStyle w:val="ConsPlusNormal"/>
              <w:jc w:val="center"/>
            </w:pPr>
            <w:r>
              <w:t>10</w:t>
            </w:r>
          </w:p>
        </w:tc>
        <w:tc>
          <w:tcPr>
            <w:tcW w:w="2268" w:type="dxa"/>
          </w:tcPr>
          <w:p w:rsidR="00E74647" w:rsidRDefault="00E74647">
            <w:pPr>
              <w:pStyle w:val="ConsPlusNormal"/>
            </w:pPr>
            <w:r>
              <w:t xml:space="preserve">Общая площадь жилых помещений, приходящаяся в среднем на 1 жителя, кв. м </w:t>
            </w:r>
            <w:hyperlink w:anchor="P656" w:history="1">
              <w:r>
                <w:rPr>
                  <w:color w:val="0000FF"/>
                </w:rPr>
                <w:t>&lt;***&gt;</w:t>
              </w:r>
            </w:hyperlink>
          </w:p>
        </w:tc>
        <w:tc>
          <w:tcPr>
            <w:tcW w:w="1474" w:type="dxa"/>
          </w:tcPr>
          <w:p w:rsidR="00E74647" w:rsidRDefault="00E74647">
            <w:pPr>
              <w:pStyle w:val="ConsPlusNormal"/>
              <w:jc w:val="center"/>
            </w:pPr>
            <w:r>
              <w:t>20,5</w:t>
            </w:r>
          </w:p>
        </w:tc>
        <w:tc>
          <w:tcPr>
            <w:tcW w:w="964" w:type="dxa"/>
          </w:tcPr>
          <w:p w:rsidR="00E74647" w:rsidRDefault="00E74647">
            <w:pPr>
              <w:pStyle w:val="ConsPlusNormal"/>
              <w:jc w:val="center"/>
            </w:pPr>
            <w:r>
              <w:t>20,9</w:t>
            </w:r>
          </w:p>
        </w:tc>
        <w:tc>
          <w:tcPr>
            <w:tcW w:w="964" w:type="dxa"/>
          </w:tcPr>
          <w:p w:rsidR="00E74647" w:rsidRDefault="00E74647">
            <w:pPr>
              <w:pStyle w:val="ConsPlusNormal"/>
              <w:jc w:val="center"/>
            </w:pPr>
            <w:r>
              <w:t>21,1</w:t>
            </w:r>
          </w:p>
        </w:tc>
        <w:tc>
          <w:tcPr>
            <w:tcW w:w="993" w:type="dxa"/>
          </w:tcPr>
          <w:p w:rsidR="00E74647" w:rsidRDefault="00E74647">
            <w:pPr>
              <w:pStyle w:val="ConsPlusNormal"/>
              <w:jc w:val="center"/>
            </w:pPr>
            <w:r>
              <w:t>21,5</w:t>
            </w:r>
          </w:p>
        </w:tc>
        <w:tc>
          <w:tcPr>
            <w:tcW w:w="993" w:type="dxa"/>
          </w:tcPr>
          <w:p w:rsidR="00E74647" w:rsidRDefault="00E74647">
            <w:pPr>
              <w:pStyle w:val="ConsPlusNormal"/>
              <w:jc w:val="center"/>
            </w:pPr>
            <w:r>
              <w:t>21,6</w:t>
            </w:r>
          </w:p>
        </w:tc>
        <w:tc>
          <w:tcPr>
            <w:tcW w:w="1077" w:type="dxa"/>
          </w:tcPr>
          <w:p w:rsidR="00E74647" w:rsidRDefault="00E74647">
            <w:pPr>
              <w:pStyle w:val="ConsPlusNormal"/>
              <w:jc w:val="center"/>
            </w:pPr>
            <w:r>
              <w:t>21,9</w:t>
            </w:r>
          </w:p>
        </w:tc>
        <w:tc>
          <w:tcPr>
            <w:tcW w:w="1077" w:type="dxa"/>
          </w:tcPr>
          <w:p w:rsidR="00E74647" w:rsidRDefault="00E74647">
            <w:pPr>
              <w:pStyle w:val="ConsPlusNormal"/>
              <w:jc w:val="center"/>
            </w:pPr>
            <w:r>
              <w:t>22,2</w:t>
            </w:r>
          </w:p>
        </w:tc>
        <w:tc>
          <w:tcPr>
            <w:tcW w:w="1134" w:type="dxa"/>
          </w:tcPr>
          <w:p w:rsidR="00E74647" w:rsidRDefault="00E74647">
            <w:pPr>
              <w:pStyle w:val="ConsPlusNormal"/>
              <w:jc w:val="center"/>
            </w:pPr>
            <w:r>
              <w:t>22,5</w:t>
            </w:r>
          </w:p>
        </w:tc>
        <w:tc>
          <w:tcPr>
            <w:tcW w:w="1077" w:type="dxa"/>
          </w:tcPr>
          <w:p w:rsidR="00E74647" w:rsidRDefault="00E74647">
            <w:pPr>
              <w:pStyle w:val="ConsPlusNormal"/>
              <w:jc w:val="center"/>
            </w:pPr>
            <w:r>
              <w:t>22,8</w:t>
            </w:r>
          </w:p>
        </w:tc>
        <w:tc>
          <w:tcPr>
            <w:tcW w:w="1134" w:type="dxa"/>
          </w:tcPr>
          <w:p w:rsidR="00E74647" w:rsidRDefault="00E74647">
            <w:pPr>
              <w:pStyle w:val="ConsPlusNormal"/>
              <w:jc w:val="center"/>
            </w:pPr>
            <w:r>
              <w:t>24,3</w:t>
            </w:r>
          </w:p>
        </w:tc>
      </w:tr>
      <w:tr w:rsidR="00E74647">
        <w:tc>
          <w:tcPr>
            <w:tcW w:w="624" w:type="dxa"/>
          </w:tcPr>
          <w:p w:rsidR="00E74647" w:rsidRDefault="00E74647">
            <w:pPr>
              <w:pStyle w:val="ConsPlusNormal"/>
              <w:jc w:val="center"/>
            </w:pPr>
            <w:r>
              <w:t>11</w:t>
            </w:r>
          </w:p>
        </w:tc>
        <w:tc>
          <w:tcPr>
            <w:tcW w:w="2268" w:type="dxa"/>
          </w:tcPr>
          <w:p w:rsidR="00E74647" w:rsidRDefault="00E74647">
            <w:pPr>
              <w:pStyle w:val="ConsPlusNormal"/>
            </w:pPr>
            <w:r>
              <w:t xml:space="preserve">Прирост высокопроизводительных рабочих мест относительно 2016 года, % </w:t>
            </w:r>
            <w:hyperlink w:anchor="P654" w:history="1">
              <w:r>
                <w:rPr>
                  <w:color w:val="0000FF"/>
                </w:rPr>
                <w:t>&lt;*&gt;</w:t>
              </w:r>
            </w:hyperlink>
          </w:p>
        </w:tc>
        <w:tc>
          <w:tcPr>
            <w:tcW w:w="1474" w:type="dxa"/>
          </w:tcPr>
          <w:p w:rsidR="00E74647" w:rsidRDefault="00E74647">
            <w:pPr>
              <w:pStyle w:val="ConsPlusNormal"/>
              <w:jc w:val="center"/>
            </w:pPr>
            <w:r>
              <w:t>100,0</w:t>
            </w:r>
          </w:p>
        </w:tc>
        <w:tc>
          <w:tcPr>
            <w:tcW w:w="964" w:type="dxa"/>
          </w:tcPr>
          <w:p w:rsidR="00E74647" w:rsidRDefault="00E74647">
            <w:pPr>
              <w:pStyle w:val="ConsPlusNormal"/>
              <w:jc w:val="center"/>
            </w:pPr>
            <w:r>
              <w:t>105,0</w:t>
            </w:r>
          </w:p>
        </w:tc>
        <w:tc>
          <w:tcPr>
            <w:tcW w:w="964" w:type="dxa"/>
          </w:tcPr>
          <w:p w:rsidR="00E74647" w:rsidRDefault="00E74647">
            <w:pPr>
              <w:pStyle w:val="ConsPlusNormal"/>
              <w:jc w:val="center"/>
            </w:pPr>
            <w:r>
              <w:t>110,0</w:t>
            </w:r>
          </w:p>
        </w:tc>
        <w:tc>
          <w:tcPr>
            <w:tcW w:w="993" w:type="dxa"/>
          </w:tcPr>
          <w:p w:rsidR="00E74647" w:rsidRDefault="00E74647">
            <w:pPr>
              <w:pStyle w:val="ConsPlusNormal"/>
              <w:jc w:val="center"/>
            </w:pPr>
            <w:r>
              <w:t>115,0</w:t>
            </w:r>
          </w:p>
        </w:tc>
        <w:tc>
          <w:tcPr>
            <w:tcW w:w="993" w:type="dxa"/>
          </w:tcPr>
          <w:p w:rsidR="00E74647" w:rsidRDefault="00E74647">
            <w:pPr>
              <w:pStyle w:val="ConsPlusNormal"/>
              <w:jc w:val="center"/>
            </w:pPr>
            <w:r>
              <w:t>120,0</w:t>
            </w:r>
          </w:p>
        </w:tc>
        <w:tc>
          <w:tcPr>
            <w:tcW w:w="1077" w:type="dxa"/>
          </w:tcPr>
          <w:p w:rsidR="00E74647" w:rsidRDefault="00E74647">
            <w:pPr>
              <w:pStyle w:val="ConsPlusNormal"/>
              <w:jc w:val="center"/>
            </w:pPr>
            <w:r>
              <w:t>125,0</w:t>
            </w:r>
          </w:p>
        </w:tc>
        <w:tc>
          <w:tcPr>
            <w:tcW w:w="1077" w:type="dxa"/>
          </w:tcPr>
          <w:p w:rsidR="00E74647" w:rsidRDefault="00E74647">
            <w:pPr>
              <w:pStyle w:val="ConsPlusNormal"/>
              <w:jc w:val="center"/>
            </w:pPr>
            <w:r>
              <w:t>130,0</w:t>
            </w:r>
          </w:p>
        </w:tc>
        <w:tc>
          <w:tcPr>
            <w:tcW w:w="1134" w:type="dxa"/>
          </w:tcPr>
          <w:p w:rsidR="00E74647" w:rsidRDefault="00E74647">
            <w:pPr>
              <w:pStyle w:val="ConsPlusNormal"/>
              <w:jc w:val="center"/>
            </w:pPr>
            <w:r>
              <w:t>135,0</w:t>
            </w:r>
          </w:p>
        </w:tc>
        <w:tc>
          <w:tcPr>
            <w:tcW w:w="1077" w:type="dxa"/>
          </w:tcPr>
          <w:p w:rsidR="00E74647" w:rsidRDefault="00E74647">
            <w:pPr>
              <w:pStyle w:val="ConsPlusNormal"/>
              <w:jc w:val="center"/>
            </w:pPr>
            <w:r>
              <w:t>140,0</w:t>
            </w:r>
          </w:p>
        </w:tc>
        <w:tc>
          <w:tcPr>
            <w:tcW w:w="1134" w:type="dxa"/>
          </w:tcPr>
          <w:p w:rsidR="00E74647" w:rsidRDefault="00E74647">
            <w:pPr>
              <w:pStyle w:val="ConsPlusNormal"/>
              <w:jc w:val="center"/>
            </w:pPr>
            <w:r>
              <w:t>170,0</w:t>
            </w:r>
          </w:p>
        </w:tc>
      </w:tr>
    </w:tbl>
    <w:p w:rsidR="00E74647" w:rsidRDefault="00E74647">
      <w:pPr>
        <w:sectPr w:rsidR="00E74647">
          <w:pgSz w:w="16838" w:h="11905" w:orient="landscape"/>
          <w:pgMar w:top="1701" w:right="1134" w:bottom="850" w:left="1134" w:header="0" w:footer="0" w:gutter="0"/>
          <w:cols w:space="720"/>
        </w:sectPr>
      </w:pPr>
    </w:p>
    <w:p w:rsidR="00E74647" w:rsidRDefault="00E74647">
      <w:pPr>
        <w:pStyle w:val="ConsPlusNormal"/>
        <w:jc w:val="both"/>
      </w:pPr>
    </w:p>
    <w:p w:rsidR="00E74647" w:rsidRDefault="00E74647">
      <w:pPr>
        <w:pStyle w:val="ConsPlusNormal"/>
        <w:ind w:firstLine="540"/>
        <w:jc w:val="both"/>
      </w:pPr>
      <w:r>
        <w:t>--------------------------------</w:t>
      </w:r>
    </w:p>
    <w:p w:rsidR="00E74647" w:rsidRDefault="00E74647">
      <w:pPr>
        <w:pStyle w:val="ConsPlusNormal"/>
        <w:spacing w:before="220"/>
        <w:ind w:firstLine="540"/>
        <w:jc w:val="both"/>
      </w:pPr>
      <w:bookmarkStart w:id="3" w:name="P654"/>
      <w:bookmarkEnd w:id="3"/>
      <w:r>
        <w:t xml:space="preserve">&lt;*&gt; Мониторинг осуществляется в соответствии с </w:t>
      </w:r>
      <w:hyperlink r:id="rId301"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E74647" w:rsidRDefault="00E74647">
      <w:pPr>
        <w:pStyle w:val="ConsPlusNormal"/>
        <w:spacing w:before="220"/>
        <w:ind w:firstLine="540"/>
        <w:jc w:val="both"/>
      </w:pPr>
      <w:bookmarkStart w:id="4" w:name="P655"/>
      <w:bookmarkEnd w:id="4"/>
      <w:r>
        <w:t xml:space="preserve">&lt;**&gt; </w:t>
      </w:r>
      <w:hyperlink r:id="rId302" w:history="1">
        <w:r>
          <w:rPr>
            <w:color w:val="0000FF"/>
          </w:rPr>
          <w:t>Указ</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E74647" w:rsidRDefault="00E74647">
      <w:pPr>
        <w:pStyle w:val="ConsPlusNormal"/>
        <w:spacing w:before="220"/>
        <w:ind w:firstLine="540"/>
        <w:jc w:val="both"/>
      </w:pPr>
      <w:bookmarkStart w:id="5" w:name="P656"/>
      <w:bookmarkEnd w:id="5"/>
      <w:r>
        <w:t xml:space="preserve">&lt;***&gt; </w:t>
      </w:r>
      <w:hyperlink r:id="rId303"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E74647" w:rsidRDefault="00E74647">
      <w:pPr>
        <w:pStyle w:val="ConsPlusNormal"/>
        <w:jc w:val="both"/>
      </w:pPr>
      <w:r>
        <w:t xml:space="preserve">(в ред. </w:t>
      </w:r>
      <w:hyperlink r:id="rId304"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bookmarkStart w:id="6" w:name="P658"/>
      <w:bookmarkEnd w:id="6"/>
      <w:r>
        <w:t xml:space="preserve">&lt;****&gt; </w:t>
      </w:r>
      <w:hyperlink r:id="rId305" w:history="1">
        <w:r>
          <w:rPr>
            <w:color w:val="0000FF"/>
          </w:rPr>
          <w:t>Распоряжение</w:t>
        </w:r>
      </w:hyperlink>
      <w:r>
        <w:t xml:space="preserve"> Правительства Российской Федерации от 31.01.2017 N 147-р</w:t>
      </w:r>
    </w:p>
    <w:p w:rsidR="00E74647" w:rsidRDefault="00E74647">
      <w:pPr>
        <w:pStyle w:val="ConsPlusNormal"/>
        <w:jc w:val="both"/>
      </w:pPr>
    </w:p>
    <w:p w:rsidR="00E74647" w:rsidRDefault="00E74647">
      <w:pPr>
        <w:pStyle w:val="ConsPlusNormal"/>
        <w:jc w:val="right"/>
        <w:outlineLvl w:val="1"/>
      </w:pPr>
      <w:r>
        <w:t>Таблица 2</w:t>
      </w:r>
    </w:p>
    <w:p w:rsidR="00E74647" w:rsidRDefault="00E74647">
      <w:pPr>
        <w:pStyle w:val="ConsPlusNormal"/>
        <w:jc w:val="both"/>
      </w:pPr>
    </w:p>
    <w:p w:rsidR="00E74647" w:rsidRDefault="00E74647">
      <w:pPr>
        <w:pStyle w:val="ConsPlusNormal"/>
        <w:jc w:val="center"/>
      </w:pPr>
      <w:bookmarkStart w:id="7" w:name="P662"/>
      <w:bookmarkEnd w:id="7"/>
      <w:r>
        <w:t>Перечень основных мероприятий государственной программы</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324"/>
        <w:gridCol w:w="1871"/>
        <w:gridCol w:w="1757"/>
        <w:gridCol w:w="1531"/>
        <w:gridCol w:w="1417"/>
        <w:gridCol w:w="1417"/>
        <w:gridCol w:w="1474"/>
        <w:gridCol w:w="1417"/>
        <w:gridCol w:w="1417"/>
        <w:gridCol w:w="1361"/>
        <w:gridCol w:w="1417"/>
        <w:gridCol w:w="1417"/>
        <w:gridCol w:w="1587"/>
      </w:tblGrid>
      <w:tr w:rsidR="00E74647">
        <w:tc>
          <w:tcPr>
            <w:tcW w:w="784" w:type="dxa"/>
            <w:vMerge w:val="restart"/>
          </w:tcPr>
          <w:p w:rsidR="00E74647" w:rsidRDefault="00E74647">
            <w:pPr>
              <w:pStyle w:val="ConsPlusNormal"/>
              <w:jc w:val="center"/>
            </w:pPr>
            <w:r>
              <w:t>Номер основного мероприятия</w:t>
            </w:r>
          </w:p>
        </w:tc>
        <w:tc>
          <w:tcPr>
            <w:tcW w:w="2324" w:type="dxa"/>
            <w:vMerge w:val="restart"/>
          </w:tcPr>
          <w:p w:rsidR="00E74647" w:rsidRDefault="00E74647">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71" w:type="dxa"/>
            <w:vMerge w:val="restart"/>
          </w:tcPr>
          <w:p w:rsidR="00E74647" w:rsidRDefault="00E74647">
            <w:pPr>
              <w:pStyle w:val="ConsPlusNormal"/>
              <w:jc w:val="center"/>
            </w:pPr>
            <w:r>
              <w:t>Ответственный исполнитель/соисполнитель</w:t>
            </w:r>
          </w:p>
        </w:tc>
        <w:tc>
          <w:tcPr>
            <w:tcW w:w="1757" w:type="dxa"/>
            <w:vMerge w:val="restart"/>
          </w:tcPr>
          <w:p w:rsidR="00E74647" w:rsidRDefault="00E74647">
            <w:pPr>
              <w:pStyle w:val="ConsPlusNormal"/>
              <w:jc w:val="center"/>
            </w:pPr>
            <w:r>
              <w:t>Источники финансирования</w:t>
            </w:r>
          </w:p>
        </w:tc>
        <w:tc>
          <w:tcPr>
            <w:tcW w:w="14455" w:type="dxa"/>
            <w:gridSpan w:val="10"/>
          </w:tcPr>
          <w:p w:rsidR="00E74647" w:rsidRDefault="00E74647">
            <w:pPr>
              <w:pStyle w:val="ConsPlusNormal"/>
              <w:jc w:val="center"/>
            </w:pPr>
            <w:r>
              <w:t>Финансовые затраты на реализацию (тыс. рублей)</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vMerge/>
          </w:tcPr>
          <w:p w:rsidR="00E74647" w:rsidRDefault="00E74647"/>
        </w:tc>
        <w:tc>
          <w:tcPr>
            <w:tcW w:w="1531" w:type="dxa"/>
            <w:vMerge w:val="restart"/>
          </w:tcPr>
          <w:p w:rsidR="00E74647" w:rsidRDefault="00E74647">
            <w:pPr>
              <w:pStyle w:val="ConsPlusNormal"/>
              <w:jc w:val="center"/>
            </w:pPr>
            <w:r>
              <w:t>всего</w:t>
            </w:r>
          </w:p>
        </w:tc>
        <w:tc>
          <w:tcPr>
            <w:tcW w:w="12924" w:type="dxa"/>
            <w:gridSpan w:val="9"/>
          </w:tcPr>
          <w:p w:rsidR="00E74647" w:rsidRDefault="00E74647">
            <w:pPr>
              <w:pStyle w:val="ConsPlusNormal"/>
              <w:jc w:val="center"/>
            </w:pPr>
            <w:r>
              <w:t>в том числе</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vMerge/>
          </w:tcPr>
          <w:p w:rsidR="00E74647" w:rsidRDefault="00E74647"/>
        </w:tc>
        <w:tc>
          <w:tcPr>
            <w:tcW w:w="1531" w:type="dxa"/>
            <w:vMerge/>
          </w:tcPr>
          <w:p w:rsidR="00E74647" w:rsidRDefault="00E74647"/>
        </w:tc>
        <w:tc>
          <w:tcPr>
            <w:tcW w:w="1417" w:type="dxa"/>
          </w:tcPr>
          <w:p w:rsidR="00E74647" w:rsidRDefault="00E74647">
            <w:pPr>
              <w:pStyle w:val="ConsPlusNormal"/>
              <w:jc w:val="center"/>
            </w:pPr>
            <w:r>
              <w:t>2018 г.</w:t>
            </w:r>
          </w:p>
        </w:tc>
        <w:tc>
          <w:tcPr>
            <w:tcW w:w="1417" w:type="dxa"/>
          </w:tcPr>
          <w:p w:rsidR="00E74647" w:rsidRDefault="00E74647">
            <w:pPr>
              <w:pStyle w:val="ConsPlusNormal"/>
              <w:jc w:val="center"/>
            </w:pPr>
            <w:r>
              <w:t>2019 г.</w:t>
            </w:r>
          </w:p>
        </w:tc>
        <w:tc>
          <w:tcPr>
            <w:tcW w:w="1474" w:type="dxa"/>
          </w:tcPr>
          <w:p w:rsidR="00E74647" w:rsidRDefault="00E74647">
            <w:pPr>
              <w:pStyle w:val="ConsPlusNormal"/>
              <w:jc w:val="center"/>
            </w:pPr>
            <w:r>
              <w:t>2020 г.</w:t>
            </w:r>
          </w:p>
        </w:tc>
        <w:tc>
          <w:tcPr>
            <w:tcW w:w="1417" w:type="dxa"/>
          </w:tcPr>
          <w:p w:rsidR="00E74647" w:rsidRDefault="00E74647">
            <w:pPr>
              <w:pStyle w:val="ConsPlusNormal"/>
              <w:jc w:val="center"/>
            </w:pPr>
            <w:r>
              <w:t>2021 г.</w:t>
            </w:r>
          </w:p>
        </w:tc>
        <w:tc>
          <w:tcPr>
            <w:tcW w:w="1417" w:type="dxa"/>
          </w:tcPr>
          <w:p w:rsidR="00E74647" w:rsidRDefault="00E74647">
            <w:pPr>
              <w:pStyle w:val="ConsPlusNormal"/>
              <w:jc w:val="center"/>
            </w:pPr>
            <w:r>
              <w:t>2022 г.</w:t>
            </w:r>
          </w:p>
        </w:tc>
        <w:tc>
          <w:tcPr>
            <w:tcW w:w="1361" w:type="dxa"/>
          </w:tcPr>
          <w:p w:rsidR="00E74647" w:rsidRDefault="00E74647">
            <w:pPr>
              <w:pStyle w:val="ConsPlusNormal"/>
              <w:jc w:val="center"/>
            </w:pPr>
            <w:r>
              <w:t>2023 г.</w:t>
            </w:r>
          </w:p>
        </w:tc>
        <w:tc>
          <w:tcPr>
            <w:tcW w:w="1417" w:type="dxa"/>
          </w:tcPr>
          <w:p w:rsidR="00E74647" w:rsidRDefault="00E74647">
            <w:pPr>
              <w:pStyle w:val="ConsPlusNormal"/>
              <w:jc w:val="center"/>
            </w:pPr>
            <w:r>
              <w:t>2024 г.</w:t>
            </w:r>
          </w:p>
        </w:tc>
        <w:tc>
          <w:tcPr>
            <w:tcW w:w="1417" w:type="dxa"/>
          </w:tcPr>
          <w:p w:rsidR="00E74647" w:rsidRDefault="00E74647">
            <w:pPr>
              <w:pStyle w:val="ConsPlusNormal"/>
              <w:jc w:val="center"/>
            </w:pPr>
            <w:r>
              <w:t>2025 г.</w:t>
            </w:r>
          </w:p>
        </w:tc>
        <w:tc>
          <w:tcPr>
            <w:tcW w:w="1587" w:type="dxa"/>
          </w:tcPr>
          <w:p w:rsidR="00E74647" w:rsidRDefault="00E74647">
            <w:pPr>
              <w:pStyle w:val="ConsPlusNormal"/>
              <w:jc w:val="center"/>
            </w:pPr>
            <w:r>
              <w:t>2026 - 2030 гг.</w:t>
            </w:r>
          </w:p>
        </w:tc>
      </w:tr>
      <w:tr w:rsidR="00E74647">
        <w:tc>
          <w:tcPr>
            <w:tcW w:w="784" w:type="dxa"/>
          </w:tcPr>
          <w:p w:rsidR="00E74647" w:rsidRDefault="00E74647">
            <w:pPr>
              <w:pStyle w:val="ConsPlusNormal"/>
              <w:jc w:val="center"/>
            </w:pPr>
            <w:r>
              <w:t>1</w:t>
            </w:r>
          </w:p>
        </w:tc>
        <w:tc>
          <w:tcPr>
            <w:tcW w:w="2324" w:type="dxa"/>
          </w:tcPr>
          <w:p w:rsidR="00E74647" w:rsidRDefault="00E74647">
            <w:pPr>
              <w:pStyle w:val="ConsPlusNormal"/>
              <w:jc w:val="center"/>
            </w:pPr>
            <w:r>
              <w:t>2</w:t>
            </w:r>
          </w:p>
        </w:tc>
        <w:tc>
          <w:tcPr>
            <w:tcW w:w="1871" w:type="dxa"/>
          </w:tcPr>
          <w:p w:rsidR="00E74647" w:rsidRDefault="00E74647">
            <w:pPr>
              <w:pStyle w:val="ConsPlusNormal"/>
              <w:jc w:val="center"/>
            </w:pPr>
            <w:r>
              <w:t>3</w:t>
            </w:r>
          </w:p>
        </w:tc>
        <w:tc>
          <w:tcPr>
            <w:tcW w:w="1757" w:type="dxa"/>
          </w:tcPr>
          <w:p w:rsidR="00E74647" w:rsidRDefault="00E74647">
            <w:pPr>
              <w:pStyle w:val="ConsPlusNormal"/>
              <w:jc w:val="center"/>
            </w:pPr>
            <w:r>
              <w:t>4</w:t>
            </w:r>
          </w:p>
        </w:tc>
        <w:tc>
          <w:tcPr>
            <w:tcW w:w="1531" w:type="dxa"/>
          </w:tcPr>
          <w:p w:rsidR="00E74647" w:rsidRDefault="00E74647">
            <w:pPr>
              <w:pStyle w:val="ConsPlusNormal"/>
              <w:jc w:val="center"/>
            </w:pPr>
            <w:r>
              <w:t>5</w:t>
            </w:r>
          </w:p>
        </w:tc>
        <w:tc>
          <w:tcPr>
            <w:tcW w:w="1417" w:type="dxa"/>
          </w:tcPr>
          <w:p w:rsidR="00E74647" w:rsidRDefault="00E74647">
            <w:pPr>
              <w:pStyle w:val="ConsPlusNormal"/>
              <w:jc w:val="center"/>
            </w:pPr>
            <w:r>
              <w:t>6</w:t>
            </w:r>
          </w:p>
        </w:tc>
        <w:tc>
          <w:tcPr>
            <w:tcW w:w="1417" w:type="dxa"/>
          </w:tcPr>
          <w:p w:rsidR="00E74647" w:rsidRDefault="00E74647">
            <w:pPr>
              <w:pStyle w:val="ConsPlusNormal"/>
              <w:jc w:val="center"/>
            </w:pPr>
            <w:r>
              <w:t>7</w:t>
            </w:r>
          </w:p>
        </w:tc>
        <w:tc>
          <w:tcPr>
            <w:tcW w:w="1474" w:type="dxa"/>
          </w:tcPr>
          <w:p w:rsidR="00E74647" w:rsidRDefault="00E74647">
            <w:pPr>
              <w:pStyle w:val="ConsPlusNormal"/>
              <w:jc w:val="center"/>
            </w:pPr>
            <w:r>
              <w:t>8</w:t>
            </w:r>
          </w:p>
        </w:tc>
        <w:tc>
          <w:tcPr>
            <w:tcW w:w="1417" w:type="dxa"/>
          </w:tcPr>
          <w:p w:rsidR="00E74647" w:rsidRDefault="00E74647">
            <w:pPr>
              <w:pStyle w:val="ConsPlusNormal"/>
              <w:jc w:val="center"/>
            </w:pPr>
            <w:r>
              <w:t>9</w:t>
            </w:r>
          </w:p>
        </w:tc>
        <w:tc>
          <w:tcPr>
            <w:tcW w:w="1417" w:type="dxa"/>
          </w:tcPr>
          <w:p w:rsidR="00E74647" w:rsidRDefault="00E74647">
            <w:pPr>
              <w:pStyle w:val="ConsPlusNormal"/>
              <w:jc w:val="center"/>
            </w:pPr>
            <w:r>
              <w:t>10</w:t>
            </w:r>
          </w:p>
        </w:tc>
        <w:tc>
          <w:tcPr>
            <w:tcW w:w="1361" w:type="dxa"/>
          </w:tcPr>
          <w:p w:rsidR="00E74647" w:rsidRDefault="00E74647">
            <w:pPr>
              <w:pStyle w:val="ConsPlusNormal"/>
              <w:jc w:val="center"/>
            </w:pPr>
            <w:r>
              <w:t>11</w:t>
            </w:r>
          </w:p>
        </w:tc>
        <w:tc>
          <w:tcPr>
            <w:tcW w:w="1417" w:type="dxa"/>
          </w:tcPr>
          <w:p w:rsidR="00E74647" w:rsidRDefault="00E74647">
            <w:pPr>
              <w:pStyle w:val="ConsPlusNormal"/>
              <w:jc w:val="center"/>
            </w:pPr>
            <w:r>
              <w:t>12</w:t>
            </w:r>
          </w:p>
        </w:tc>
        <w:tc>
          <w:tcPr>
            <w:tcW w:w="1417" w:type="dxa"/>
          </w:tcPr>
          <w:p w:rsidR="00E74647" w:rsidRDefault="00E74647">
            <w:pPr>
              <w:pStyle w:val="ConsPlusNormal"/>
              <w:jc w:val="center"/>
            </w:pPr>
            <w:r>
              <w:t>13</w:t>
            </w:r>
          </w:p>
        </w:tc>
        <w:tc>
          <w:tcPr>
            <w:tcW w:w="1587" w:type="dxa"/>
          </w:tcPr>
          <w:p w:rsidR="00E74647" w:rsidRDefault="00E74647">
            <w:pPr>
              <w:pStyle w:val="ConsPlusNormal"/>
              <w:jc w:val="center"/>
            </w:pPr>
            <w:r>
              <w:t>14</w:t>
            </w:r>
          </w:p>
        </w:tc>
      </w:tr>
      <w:tr w:rsidR="00E74647">
        <w:tc>
          <w:tcPr>
            <w:tcW w:w="21191" w:type="dxa"/>
            <w:gridSpan w:val="14"/>
          </w:tcPr>
          <w:p w:rsidR="00E74647" w:rsidRDefault="00E74647">
            <w:pPr>
              <w:pStyle w:val="ConsPlusNormal"/>
              <w:jc w:val="center"/>
              <w:outlineLvl w:val="2"/>
            </w:pPr>
            <w:bookmarkStart w:id="8" w:name="P694"/>
            <w:bookmarkEnd w:id="8"/>
            <w:r>
              <w:t>Подпрограмма I "Содействие развитию градостроительной деятельности"</w:t>
            </w:r>
          </w:p>
        </w:tc>
      </w:tr>
      <w:tr w:rsidR="00E74647">
        <w:tc>
          <w:tcPr>
            <w:tcW w:w="784" w:type="dxa"/>
            <w:vMerge w:val="restart"/>
          </w:tcPr>
          <w:p w:rsidR="00E74647" w:rsidRDefault="00E74647">
            <w:pPr>
              <w:pStyle w:val="ConsPlusNormal"/>
              <w:jc w:val="center"/>
            </w:pPr>
            <w:r>
              <w:t>1.1.</w:t>
            </w:r>
          </w:p>
        </w:tc>
        <w:tc>
          <w:tcPr>
            <w:tcW w:w="2324" w:type="dxa"/>
            <w:vMerge w:val="restart"/>
          </w:tcPr>
          <w:p w:rsidR="00E74647" w:rsidRDefault="00E74647">
            <w:pPr>
              <w:pStyle w:val="ConsPlusNormal"/>
            </w:pPr>
            <w:r>
              <w:t xml:space="preserve">Разработка региональных </w:t>
            </w:r>
            <w:r>
              <w:lastRenderedPageBreak/>
              <w:t>нормативов градостроительного проектирования автономного округа (1, 5)</w:t>
            </w:r>
          </w:p>
        </w:tc>
        <w:tc>
          <w:tcPr>
            <w:tcW w:w="1871" w:type="dxa"/>
            <w:vMerge w:val="restart"/>
          </w:tcPr>
          <w:p w:rsidR="00E74647" w:rsidRDefault="00E74647">
            <w:pPr>
              <w:pStyle w:val="ConsPlusNormal"/>
            </w:pPr>
            <w:r>
              <w:lastRenderedPageBreak/>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 xml:space="preserve">федеральный </w:t>
            </w:r>
            <w:r>
              <w:lastRenderedPageBreak/>
              <w:t>бюджет</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1.2.</w:t>
            </w:r>
          </w:p>
        </w:tc>
        <w:tc>
          <w:tcPr>
            <w:tcW w:w="2324" w:type="dxa"/>
            <w:vMerge w:val="restart"/>
          </w:tcPr>
          <w:p w:rsidR="00E74647" w:rsidRDefault="00E74647">
            <w:pPr>
              <w:pStyle w:val="ConsPlusNormal"/>
            </w:pPr>
            <w:r>
              <w:t xml:space="preserve">Внесение изменений в </w:t>
            </w:r>
            <w:hyperlink r:id="rId306" w:history="1">
              <w:r>
                <w:rPr>
                  <w:color w:val="0000FF"/>
                </w:rPr>
                <w:t>схему</w:t>
              </w:r>
            </w:hyperlink>
            <w:r>
              <w:t xml:space="preserve"> территориального планирования автономного округа (5)</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5000,0</w:t>
            </w:r>
          </w:p>
        </w:tc>
        <w:tc>
          <w:tcPr>
            <w:tcW w:w="1417" w:type="dxa"/>
          </w:tcPr>
          <w:p w:rsidR="00E74647" w:rsidRDefault="00E74647">
            <w:pPr>
              <w:pStyle w:val="ConsPlusNormal"/>
              <w:jc w:val="center"/>
            </w:pPr>
            <w:r>
              <w:t>5000,0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5000,0</w:t>
            </w:r>
          </w:p>
        </w:tc>
        <w:tc>
          <w:tcPr>
            <w:tcW w:w="1417" w:type="dxa"/>
          </w:tcPr>
          <w:p w:rsidR="00E74647" w:rsidRDefault="00E74647">
            <w:pPr>
              <w:pStyle w:val="ConsPlusNormal"/>
              <w:jc w:val="center"/>
            </w:pPr>
            <w:r>
              <w:t>5000,0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1.3.</w:t>
            </w:r>
          </w:p>
        </w:tc>
        <w:tc>
          <w:tcPr>
            <w:tcW w:w="2324" w:type="dxa"/>
            <w:vMerge w:val="restart"/>
          </w:tcPr>
          <w:p w:rsidR="00E74647" w:rsidRDefault="00E74647">
            <w:pPr>
              <w:pStyle w:val="ConsPlusNormal"/>
            </w:pPr>
            <w:r>
              <w:t xml:space="preserve">Подготовка </w:t>
            </w:r>
            <w:r>
              <w:lastRenderedPageBreak/>
              <w:t>документов по планировке территории для размещения объектов регионального значения (5)</w:t>
            </w:r>
          </w:p>
        </w:tc>
        <w:tc>
          <w:tcPr>
            <w:tcW w:w="1871" w:type="dxa"/>
            <w:vMerge w:val="restart"/>
          </w:tcPr>
          <w:p w:rsidR="00E74647" w:rsidRDefault="00E74647">
            <w:pPr>
              <w:pStyle w:val="ConsPlusNormal"/>
            </w:pPr>
            <w:r>
              <w:lastRenderedPageBreak/>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33074,2</w:t>
            </w:r>
          </w:p>
        </w:tc>
        <w:tc>
          <w:tcPr>
            <w:tcW w:w="1417" w:type="dxa"/>
          </w:tcPr>
          <w:p w:rsidR="00E74647" w:rsidRDefault="00E74647">
            <w:pPr>
              <w:pStyle w:val="ConsPlusNormal"/>
              <w:jc w:val="center"/>
            </w:pPr>
            <w:r>
              <w:t>2553,4</w:t>
            </w:r>
          </w:p>
        </w:tc>
        <w:tc>
          <w:tcPr>
            <w:tcW w:w="1417" w:type="dxa"/>
          </w:tcPr>
          <w:p w:rsidR="00E74647" w:rsidRDefault="00E74647">
            <w:pPr>
              <w:pStyle w:val="ConsPlusNormal"/>
              <w:jc w:val="center"/>
            </w:pPr>
            <w:r>
              <w:t>2543,4</w:t>
            </w:r>
          </w:p>
        </w:tc>
        <w:tc>
          <w:tcPr>
            <w:tcW w:w="1474" w:type="dxa"/>
          </w:tcPr>
          <w:p w:rsidR="00E74647" w:rsidRDefault="00E74647">
            <w:pPr>
              <w:pStyle w:val="ConsPlusNormal"/>
              <w:jc w:val="center"/>
            </w:pPr>
            <w:r>
              <w:t>2553,4</w:t>
            </w:r>
          </w:p>
        </w:tc>
        <w:tc>
          <w:tcPr>
            <w:tcW w:w="1417"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361"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587" w:type="dxa"/>
          </w:tcPr>
          <w:p w:rsidR="00E74647" w:rsidRDefault="00E74647">
            <w:pPr>
              <w:pStyle w:val="ConsPlusNormal"/>
              <w:jc w:val="center"/>
            </w:pPr>
            <w:r>
              <w:t>12717,0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pPr>
          </w:p>
        </w:tc>
        <w:tc>
          <w:tcPr>
            <w:tcW w:w="1417" w:type="dxa"/>
          </w:tcPr>
          <w:p w:rsidR="00E74647" w:rsidRDefault="00E74647">
            <w:pPr>
              <w:pStyle w:val="ConsPlusNormal"/>
            </w:pPr>
          </w:p>
        </w:tc>
        <w:tc>
          <w:tcPr>
            <w:tcW w:w="1417" w:type="dxa"/>
          </w:tcPr>
          <w:p w:rsidR="00E74647" w:rsidRDefault="00E74647">
            <w:pPr>
              <w:pStyle w:val="ConsPlusNormal"/>
            </w:pPr>
          </w:p>
        </w:tc>
        <w:tc>
          <w:tcPr>
            <w:tcW w:w="1587" w:type="dxa"/>
          </w:tcPr>
          <w:p w:rsidR="00E74647" w:rsidRDefault="00E74647">
            <w:pPr>
              <w:pStyle w:val="ConsPlusNormal"/>
            </w:pP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33074,2</w:t>
            </w:r>
          </w:p>
        </w:tc>
        <w:tc>
          <w:tcPr>
            <w:tcW w:w="1417" w:type="dxa"/>
          </w:tcPr>
          <w:p w:rsidR="00E74647" w:rsidRDefault="00E74647">
            <w:pPr>
              <w:pStyle w:val="ConsPlusNormal"/>
              <w:jc w:val="center"/>
            </w:pPr>
            <w:r>
              <w:t>2553,4</w:t>
            </w:r>
          </w:p>
        </w:tc>
        <w:tc>
          <w:tcPr>
            <w:tcW w:w="1417" w:type="dxa"/>
          </w:tcPr>
          <w:p w:rsidR="00E74647" w:rsidRDefault="00E74647">
            <w:pPr>
              <w:pStyle w:val="ConsPlusNormal"/>
              <w:jc w:val="center"/>
            </w:pPr>
            <w:r>
              <w:t>2543,4</w:t>
            </w:r>
          </w:p>
        </w:tc>
        <w:tc>
          <w:tcPr>
            <w:tcW w:w="1474"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361"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417" w:type="dxa"/>
          </w:tcPr>
          <w:p w:rsidR="00E74647" w:rsidRDefault="00E74647">
            <w:pPr>
              <w:pStyle w:val="ConsPlusNormal"/>
              <w:jc w:val="center"/>
            </w:pPr>
            <w:r>
              <w:t>2543,4</w:t>
            </w:r>
          </w:p>
        </w:tc>
        <w:tc>
          <w:tcPr>
            <w:tcW w:w="1587" w:type="dxa"/>
          </w:tcPr>
          <w:p w:rsidR="00E74647" w:rsidRDefault="00E74647">
            <w:pPr>
              <w:pStyle w:val="ConsPlusNormal"/>
              <w:jc w:val="center"/>
            </w:pPr>
            <w:r>
              <w:t>12717,0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1.4.</w:t>
            </w:r>
          </w:p>
        </w:tc>
        <w:tc>
          <w:tcPr>
            <w:tcW w:w="2324" w:type="dxa"/>
            <w:vMerge w:val="restart"/>
          </w:tcPr>
          <w:p w:rsidR="00E74647" w:rsidRDefault="00E74647">
            <w:pPr>
              <w:pStyle w:val="ConsPlusNormal"/>
            </w:pPr>
            <w:r>
              <w:t>Создание единой информационно-аналитической системы управления градостроительным развитием территории Ханты-Мансийского автономного округа - Югры (1, 5, 6, 7)</w:t>
            </w:r>
          </w:p>
        </w:tc>
        <w:tc>
          <w:tcPr>
            <w:tcW w:w="1871" w:type="dxa"/>
            <w:vMerge w:val="restart"/>
          </w:tcPr>
          <w:p w:rsidR="00E74647" w:rsidRDefault="00E74647">
            <w:pPr>
              <w:pStyle w:val="ConsPlusNormal"/>
            </w:pPr>
            <w:r>
              <w:t>Депинформтехнологий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pPr>
            <w:r>
              <w:lastRenderedPageBreak/>
              <w:t>1.5.</w:t>
            </w:r>
          </w:p>
        </w:tc>
        <w:tc>
          <w:tcPr>
            <w:tcW w:w="2324" w:type="dxa"/>
            <w:vMerge w:val="restart"/>
          </w:tcPr>
          <w:p w:rsidR="00E74647" w:rsidRDefault="00E74647">
            <w:pPr>
              <w:pStyle w:val="ConsPlusNormal"/>
            </w:pPr>
            <w:r>
              <w:t>Внедрение целевой модели "Получение разрешения на строительство и территориальное планирование" (1, 5, 6, 7)</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pPr>
            <w:r>
              <w:t>1.6</w:t>
            </w:r>
          </w:p>
        </w:tc>
        <w:tc>
          <w:tcPr>
            <w:tcW w:w="2324" w:type="dxa"/>
            <w:vMerge w:val="restart"/>
          </w:tcPr>
          <w:p w:rsidR="00E74647" w:rsidRDefault="00E74647">
            <w:pPr>
              <w:pStyle w:val="ConsPlusNormal"/>
            </w:pPr>
            <w:r>
              <w:t>Разработка концепции формирования комфортной городской среды Ханты-Мансийского автономного - Югры, в том числе стандартов городской среды (1, 5, 8, 9, 10)</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 xml:space="preserve">иные внебюджетные </w:t>
            </w:r>
            <w:r>
              <w:lastRenderedPageBreak/>
              <w:t>источники</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pPr>
            <w:r>
              <w:t>1.7.</w:t>
            </w:r>
          </w:p>
        </w:tc>
        <w:tc>
          <w:tcPr>
            <w:tcW w:w="2324" w:type="dxa"/>
            <w:vMerge w:val="restart"/>
          </w:tcPr>
          <w:p w:rsidR="00E74647" w:rsidRDefault="00E74647">
            <w:pPr>
              <w:pStyle w:val="ConsPlusNormal"/>
            </w:pPr>
            <w:r>
              <w:t>Предоставление субсидий на градостроительную деятельность (1, 5, 6, 7)</w:t>
            </w:r>
          </w:p>
        </w:tc>
        <w:tc>
          <w:tcPr>
            <w:tcW w:w="1871" w:type="dxa"/>
            <w:vMerge w:val="restart"/>
          </w:tcPr>
          <w:p w:rsidR="00E74647" w:rsidRDefault="00E74647">
            <w:pPr>
              <w:pStyle w:val="ConsPlusNormal"/>
            </w:pPr>
            <w:r>
              <w:t>Депстрой Югры, 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1501293,0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150129,2</w:t>
            </w:r>
          </w:p>
        </w:tc>
        <w:tc>
          <w:tcPr>
            <w:tcW w:w="1417" w:type="dxa"/>
          </w:tcPr>
          <w:p w:rsidR="00E74647" w:rsidRDefault="00E74647">
            <w:pPr>
              <w:pStyle w:val="ConsPlusNormal"/>
              <w:jc w:val="center"/>
            </w:pPr>
            <w:r>
              <w:t>150129,2</w:t>
            </w:r>
          </w:p>
        </w:tc>
        <w:tc>
          <w:tcPr>
            <w:tcW w:w="1361" w:type="dxa"/>
          </w:tcPr>
          <w:p w:rsidR="00E74647" w:rsidRDefault="00E74647">
            <w:pPr>
              <w:pStyle w:val="ConsPlusNormal"/>
              <w:jc w:val="center"/>
            </w:pPr>
            <w:r>
              <w:t>150129,2</w:t>
            </w:r>
          </w:p>
        </w:tc>
        <w:tc>
          <w:tcPr>
            <w:tcW w:w="1417" w:type="dxa"/>
          </w:tcPr>
          <w:p w:rsidR="00E74647" w:rsidRDefault="00E74647">
            <w:pPr>
              <w:pStyle w:val="ConsPlusNormal"/>
              <w:jc w:val="center"/>
            </w:pPr>
            <w:r>
              <w:t>150129,2</w:t>
            </w:r>
          </w:p>
        </w:tc>
        <w:tc>
          <w:tcPr>
            <w:tcW w:w="1417" w:type="dxa"/>
          </w:tcPr>
          <w:p w:rsidR="00E74647" w:rsidRDefault="00E74647">
            <w:pPr>
              <w:pStyle w:val="ConsPlusNormal"/>
              <w:jc w:val="center"/>
            </w:pPr>
            <w:r>
              <w:t>150129,2</w:t>
            </w:r>
          </w:p>
        </w:tc>
        <w:tc>
          <w:tcPr>
            <w:tcW w:w="1587" w:type="dxa"/>
          </w:tcPr>
          <w:p w:rsidR="00E74647" w:rsidRDefault="00E74647">
            <w:pPr>
              <w:pStyle w:val="ConsPlusNormal"/>
              <w:jc w:val="center"/>
            </w:pPr>
            <w:r>
              <w:t>750647,0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1336152,0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133615,2</w:t>
            </w:r>
          </w:p>
        </w:tc>
        <w:tc>
          <w:tcPr>
            <w:tcW w:w="1417" w:type="dxa"/>
          </w:tcPr>
          <w:p w:rsidR="00E74647" w:rsidRDefault="00E74647">
            <w:pPr>
              <w:pStyle w:val="ConsPlusNormal"/>
              <w:jc w:val="center"/>
            </w:pPr>
            <w:r>
              <w:t>133615,2</w:t>
            </w:r>
          </w:p>
        </w:tc>
        <w:tc>
          <w:tcPr>
            <w:tcW w:w="1361" w:type="dxa"/>
          </w:tcPr>
          <w:p w:rsidR="00E74647" w:rsidRDefault="00E74647">
            <w:pPr>
              <w:pStyle w:val="ConsPlusNormal"/>
              <w:jc w:val="center"/>
            </w:pPr>
            <w:r>
              <w:t>133615,2</w:t>
            </w:r>
          </w:p>
        </w:tc>
        <w:tc>
          <w:tcPr>
            <w:tcW w:w="1417" w:type="dxa"/>
          </w:tcPr>
          <w:p w:rsidR="00E74647" w:rsidRDefault="00E74647">
            <w:pPr>
              <w:pStyle w:val="ConsPlusNormal"/>
              <w:jc w:val="center"/>
            </w:pPr>
            <w:r>
              <w:t>133615,2</w:t>
            </w:r>
          </w:p>
        </w:tc>
        <w:tc>
          <w:tcPr>
            <w:tcW w:w="1417" w:type="dxa"/>
          </w:tcPr>
          <w:p w:rsidR="00E74647" w:rsidRDefault="00E74647">
            <w:pPr>
              <w:pStyle w:val="ConsPlusNormal"/>
              <w:jc w:val="center"/>
            </w:pPr>
            <w:r>
              <w:t>133615,2</w:t>
            </w:r>
          </w:p>
        </w:tc>
        <w:tc>
          <w:tcPr>
            <w:tcW w:w="1587" w:type="dxa"/>
          </w:tcPr>
          <w:p w:rsidR="00E74647" w:rsidRDefault="00E74647">
            <w:pPr>
              <w:pStyle w:val="ConsPlusNormal"/>
              <w:jc w:val="center"/>
            </w:pPr>
            <w:r>
              <w:t>668076,0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165141,0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16514,0</w:t>
            </w:r>
          </w:p>
        </w:tc>
        <w:tc>
          <w:tcPr>
            <w:tcW w:w="1417" w:type="dxa"/>
          </w:tcPr>
          <w:p w:rsidR="00E74647" w:rsidRDefault="00E74647">
            <w:pPr>
              <w:pStyle w:val="ConsPlusNormal"/>
              <w:jc w:val="center"/>
            </w:pPr>
            <w:r>
              <w:t>16514,0</w:t>
            </w:r>
          </w:p>
        </w:tc>
        <w:tc>
          <w:tcPr>
            <w:tcW w:w="1361" w:type="dxa"/>
          </w:tcPr>
          <w:p w:rsidR="00E74647" w:rsidRDefault="00E74647">
            <w:pPr>
              <w:pStyle w:val="ConsPlusNormal"/>
              <w:jc w:val="center"/>
            </w:pPr>
            <w:r>
              <w:t>16514,0</w:t>
            </w:r>
          </w:p>
        </w:tc>
        <w:tc>
          <w:tcPr>
            <w:tcW w:w="1417" w:type="dxa"/>
          </w:tcPr>
          <w:p w:rsidR="00E74647" w:rsidRDefault="00E74647">
            <w:pPr>
              <w:pStyle w:val="ConsPlusNormal"/>
              <w:jc w:val="center"/>
            </w:pPr>
            <w:r>
              <w:t>16514,0</w:t>
            </w:r>
          </w:p>
        </w:tc>
        <w:tc>
          <w:tcPr>
            <w:tcW w:w="1417" w:type="dxa"/>
          </w:tcPr>
          <w:p w:rsidR="00E74647" w:rsidRDefault="00E74647">
            <w:pPr>
              <w:pStyle w:val="ConsPlusNormal"/>
              <w:jc w:val="center"/>
            </w:pPr>
            <w:r>
              <w:t>16514,0</w:t>
            </w:r>
          </w:p>
        </w:tc>
        <w:tc>
          <w:tcPr>
            <w:tcW w:w="1587" w:type="dxa"/>
          </w:tcPr>
          <w:p w:rsidR="00E74647" w:rsidRDefault="00E74647">
            <w:pPr>
              <w:pStyle w:val="ConsPlusNormal"/>
              <w:jc w:val="center"/>
            </w:pPr>
            <w:r>
              <w:t>82571,0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pPr>
          </w:p>
        </w:tc>
        <w:tc>
          <w:tcPr>
            <w:tcW w:w="2324" w:type="dxa"/>
            <w:vMerge w:val="restart"/>
          </w:tcPr>
          <w:p w:rsidR="00E74647" w:rsidRDefault="00E74647">
            <w:pPr>
              <w:pStyle w:val="ConsPlusNormal"/>
            </w:pPr>
            <w:r>
              <w:t>Итого по подпрограмме I</w:t>
            </w:r>
          </w:p>
        </w:tc>
        <w:tc>
          <w:tcPr>
            <w:tcW w:w="1871" w:type="dxa"/>
            <w:vMerge w:val="restart"/>
          </w:tcPr>
          <w:p w:rsidR="00E74647" w:rsidRDefault="00E74647">
            <w:pPr>
              <w:pStyle w:val="ConsPlusNormal"/>
            </w:pP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1539367,2</w:t>
            </w:r>
          </w:p>
        </w:tc>
        <w:tc>
          <w:tcPr>
            <w:tcW w:w="1417" w:type="dxa"/>
          </w:tcPr>
          <w:p w:rsidR="00E74647" w:rsidRDefault="00E74647">
            <w:pPr>
              <w:pStyle w:val="ConsPlusNormal"/>
              <w:jc w:val="center"/>
            </w:pPr>
            <w:r>
              <w:t>7553,4</w:t>
            </w:r>
          </w:p>
        </w:tc>
        <w:tc>
          <w:tcPr>
            <w:tcW w:w="1417" w:type="dxa"/>
          </w:tcPr>
          <w:p w:rsidR="00E74647" w:rsidRDefault="00E74647">
            <w:pPr>
              <w:pStyle w:val="ConsPlusNormal"/>
              <w:jc w:val="center"/>
            </w:pPr>
            <w:r>
              <w:t>2543,4</w:t>
            </w:r>
          </w:p>
        </w:tc>
        <w:tc>
          <w:tcPr>
            <w:tcW w:w="1474" w:type="dxa"/>
          </w:tcPr>
          <w:p w:rsidR="00E74647" w:rsidRDefault="00E74647">
            <w:pPr>
              <w:pStyle w:val="ConsPlusNormal"/>
              <w:jc w:val="center"/>
            </w:pPr>
            <w:r>
              <w:t>2543,4</w:t>
            </w:r>
          </w:p>
        </w:tc>
        <w:tc>
          <w:tcPr>
            <w:tcW w:w="1417" w:type="dxa"/>
          </w:tcPr>
          <w:p w:rsidR="00E74647" w:rsidRDefault="00E74647">
            <w:pPr>
              <w:pStyle w:val="ConsPlusNormal"/>
              <w:jc w:val="center"/>
            </w:pPr>
            <w:r>
              <w:t>152672,6</w:t>
            </w:r>
          </w:p>
        </w:tc>
        <w:tc>
          <w:tcPr>
            <w:tcW w:w="1417" w:type="dxa"/>
          </w:tcPr>
          <w:p w:rsidR="00E74647" w:rsidRDefault="00E74647">
            <w:pPr>
              <w:pStyle w:val="ConsPlusNormal"/>
              <w:jc w:val="center"/>
            </w:pPr>
            <w:r>
              <w:t>152672,6</w:t>
            </w:r>
          </w:p>
        </w:tc>
        <w:tc>
          <w:tcPr>
            <w:tcW w:w="1361" w:type="dxa"/>
          </w:tcPr>
          <w:p w:rsidR="00E74647" w:rsidRDefault="00E74647">
            <w:pPr>
              <w:pStyle w:val="ConsPlusNormal"/>
              <w:jc w:val="center"/>
            </w:pPr>
            <w:r>
              <w:t>152672,6</w:t>
            </w:r>
          </w:p>
        </w:tc>
        <w:tc>
          <w:tcPr>
            <w:tcW w:w="1417" w:type="dxa"/>
          </w:tcPr>
          <w:p w:rsidR="00E74647" w:rsidRDefault="00E74647">
            <w:pPr>
              <w:pStyle w:val="ConsPlusNormal"/>
              <w:jc w:val="center"/>
            </w:pPr>
            <w:r>
              <w:t>152672,6</w:t>
            </w:r>
          </w:p>
        </w:tc>
        <w:tc>
          <w:tcPr>
            <w:tcW w:w="1417" w:type="dxa"/>
          </w:tcPr>
          <w:p w:rsidR="00E74647" w:rsidRDefault="00E74647">
            <w:pPr>
              <w:pStyle w:val="ConsPlusNormal"/>
              <w:jc w:val="center"/>
            </w:pPr>
            <w:r>
              <w:t>152672,6</w:t>
            </w:r>
          </w:p>
        </w:tc>
        <w:tc>
          <w:tcPr>
            <w:tcW w:w="1587" w:type="dxa"/>
          </w:tcPr>
          <w:p w:rsidR="00E74647" w:rsidRDefault="00E74647">
            <w:pPr>
              <w:pStyle w:val="ConsPlusNormal"/>
              <w:jc w:val="center"/>
            </w:pPr>
            <w:r>
              <w:t>763364,0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1374226,2</w:t>
            </w:r>
          </w:p>
        </w:tc>
        <w:tc>
          <w:tcPr>
            <w:tcW w:w="1417" w:type="dxa"/>
          </w:tcPr>
          <w:p w:rsidR="00E74647" w:rsidRDefault="00E74647">
            <w:pPr>
              <w:pStyle w:val="ConsPlusNormal"/>
              <w:jc w:val="center"/>
            </w:pPr>
            <w:r>
              <w:t>7553,4</w:t>
            </w:r>
          </w:p>
        </w:tc>
        <w:tc>
          <w:tcPr>
            <w:tcW w:w="1417" w:type="dxa"/>
          </w:tcPr>
          <w:p w:rsidR="00E74647" w:rsidRDefault="00E74647">
            <w:pPr>
              <w:pStyle w:val="ConsPlusNormal"/>
              <w:jc w:val="center"/>
            </w:pPr>
            <w:r>
              <w:t>2543,4</w:t>
            </w:r>
          </w:p>
        </w:tc>
        <w:tc>
          <w:tcPr>
            <w:tcW w:w="1474" w:type="dxa"/>
          </w:tcPr>
          <w:p w:rsidR="00E74647" w:rsidRDefault="00E74647">
            <w:pPr>
              <w:pStyle w:val="ConsPlusNormal"/>
              <w:jc w:val="center"/>
            </w:pPr>
            <w:r>
              <w:t>2543,4</w:t>
            </w:r>
          </w:p>
        </w:tc>
        <w:tc>
          <w:tcPr>
            <w:tcW w:w="1417" w:type="dxa"/>
          </w:tcPr>
          <w:p w:rsidR="00E74647" w:rsidRDefault="00E74647">
            <w:pPr>
              <w:pStyle w:val="ConsPlusNormal"/>
              <w:jc w:val="center"/>
            </w:pPr>
            <w:r>
              <w:t>136158,6</w:t>
            </w:r>
          </w:p>
        </w:tc>
        <w:tc>
          <w:tcPr>
            <w:tcW w:w="1417" w:type="dxa"/>
          </w:tcPr>
          <w:p w:rsidR="00E74647" w:rsidRDefault="00E74647">
            <w:pPr>
              <w:pStyle w:val="ConsPlusNormal"/>
              <w:jc w:val="center"/>
            </w:pPr>
            <w:r>
              <w:t>136158,6</w:t>
            </w:r>
          </w:p>
        </w:tc>
        <w:tc>
          <w:tcPr>
            <w:tcW w:w="1361" w:type="dxa"/>
          </w:tcPr>
          <w:p w:rsidR="00E74647" w:rsidRDefault="00E74647">
            <w:pPr>
              <w:pStyle w:val="ConsPlusNormal"/>
              <w:jc w:val="center"/>
            </w:pPr>
            <w:r>
              <w:t>136158,6</w:t>
            </w:r>
          </w:p>
        </w:tc>
        <w:tc>
          <w:tcPr>
            <w:tcW w:w="1417" w:type="dxa"/>
          </w:tcPr>
          <w:p w:rsidR="00E74647" w:rsidRDefault="00E74647">
            <w:pPr>
              <w:pStyle w:val="ConsPlusNormal"/>
              <w:jc w:val="center"/>
            </w:pPr>
            <w:r>
              <w:t>136158,6</w:t>
            </w:r>
          </w:p>
        </w:tc>
        <w:tc>
          <w:tcPr>
            <w:tcW w:w="1417" w:type="dxa"/>
          </w:tcPr>
          <w:p w:rsidR="00E74647" w:rsidRDefault="00E74647">
            <w:pPr>
              <w:pStyle w:val="ConsPlusNormal"/>
              <w:jc w:val="center"/>
            </w:pPr>
            <w:r>
              <w:t>136158,6</w:t>
            </w:r>
          </w:p>
        </w:tc>
        <w:tc>
          <w:tcPr>
            <w:tcW w:w="1587" w:type="dxa"/>
          </w:tcPr>
          <w:p w:rsidR="00E74647" w:rsidRDefault="00E74647">
            <w:pPr>
              <w:pStyle w:val="ConsPlusNormal"/>
              <w:jc w:val="center"/>
            </w:pPr>
            <w:r>
              <w:t>680793,0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165141,0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16514,0</w:t>
            </w:r>
          </w:p>
        </w:tc>
        <w:tc>
          <w:tcPr>
            <w:tcW w:w="1417" w:type="dxa"/>
          </w:tcPr>
          <w:p w:rsidR="00E74647" w:rsidRDefault="00E74647">
            <w:pPr>
              <w:pStyle w:val="ConsPlusNormal"/>
              <w:jc w:val="center"/>
            </w:pPr>
            <w:r>
              <w:t>16514,0</w:t>
            </w:r>
          </w:p>
        </w:tc>
        <w:tc>
          <w:tcPr>
            <w:tcW w:w="1361" w:type="dxa"/>
          </w:tcPr>
          <w:p w:rsidR="00E74647" w:rsidRDefault="00E74647">
            <w:pPr>
              <w:pStyle w:val="ConsPlusNormal"/>
              <w:jc w:val="center"/>
            </w:pPr>
            <w:r>
              <w:t>16514,0</w:t>
            </w:r>
          </w:p>
        </w:tc>
        <w:tc>
          <w:tcPr>
            <w:tcW w:w="1417" w:type="dxa"/>
          </w:tcPr>
          <w:p w:rsidR="00E74647" w:rsidRDefault="00E74647">
            <w:pPr>
              <w:pStyle w:val="ConsPlusNormal"/>
              <w:jc w:val="center"/>
            </w:pPr>
            <w:r>
              <w:t>16514,0</w:t>
            </w:r>
          </w:p>
        </w:tc>
        <w:tc>
          <w:tcPr>
            <w:tcW w:w="1417" w:type="dxa"/>
          </w:tcPr>
          <w:p w:rsidR="00E74647" w:rsidRDefault="00E74647">
            <w:pPr>
              <w:pStyle w:val="ConsPlusNormal"/>
              <w:jc w:val="center"/>
            </w:pPr>
            <w:r>
              <w:t>16514,0</w:t>
            </w:r>
          </w:p>
        </w:tc>
        <w:tc>
          <w:tcPr>
            <w:tcW w:w="1587" w:type="dxa"/>
          </w:tcPr>
          <w:p w:rsidR="00E74647" w:rsidRDefault="00E74647">
            <w:pPr>
              <w:pStyle w:val="ConsPlusNormal"/>
              <w:jc w:val="center"/>
            </w:pPr>
            <w:r>
              <w:t>82571,0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21191" w:type="dxa"/>
            <w:gridSpan w:val="14"/>
          </w:tcPr>
          <w:p w:rsidR="00E74647" w:rsidRDefault="00E74647">
            <w:pPr>
              <w:pStyle w:val="ConsPlusNormal"/>
              <w:jc w:val="center"/>
              <w:outlineLvl w:val="2"/>
            </w:pPr>
            <w:bookmarkStart w:id="9" w:name="P1247"/>
            <w:bookmarkEnd w:id="9"/>
            <w:r>
              <w:t>Подпрограмма II "Содействие развитию жилищного строительства"</w:t>
            </w:r>
          </w:p>
        </w:tc>
      </w:tr>
      <w:tr w:rsidR="00E74647">
        <w:tc>
          <w:tcPr>
            <w:tcW w:w="784" w:type="dxa"/>
            <w:vMerge w:val="restart"/>
            <w:tcBorders>
              <w:bottom w:val="nil"/>
            </w:tcBorders>
          </w:tcPr>
          <w:p w:rsidR="00E74647" w:rsidRDefault="00E74647">
            <w:pPr>
              <w:pStyle w:val="ConsPlusNormal"/>
              <w:jc w:val="center"/>
            </w:pPr>
            <w:r>
              <w:t>2.1.</w:t>
            </w:r>
          </w:p>
        </w:tc>
        <w:tc>
          <w:tcPr>
            <w:tcW w:w="2324" w:type="dxa"/>
            <w:vMerge w:val="restart"/>
            <w:tcBorders>
              <w:bottom w:val="nil"/>
            </w:tcBorders>
          </w:tcPr>
          <w:p w:rsidR="00E74647" w:rsidRDefault="00E74647">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и жилищных отношений (1, 5, 6, 7, 8, 9, 10, 11)</w:t>
            </w:r>
          </w:p>
        </w:tc>
        <w:tc>
          <w:tcPr>
            <w:tcW w:w="1871" w:type="dxa"/>
            <w:vMerge w:val="restart"/>
            <w:tcBorders>
              <w:bottom w:val="nil"/>
            </w:tcBorders>
          </w:tcPr>
          <w:p w:rsidR="00E74647" w:rsidRDefault="00E74647">
            <w:pPr>
              <w:pStyle w:val="ConsPlusNormal"/>
            </w:pPr>
            <w:r>
              <w:t>Депстрой Югры, 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13192828,6</w:t>
            </w:r>
          </w:p>
        </w:tc>
        <w:tc>
          <w:tcPr>
            <w:tcW w:w="1417" w:type="dxa"/>
          </w:tcPr>
          <w:p w:rsidR="00E74647" w:rsidRDefault="00E74647">
            <w:pPr>
              <w:pStyle w:val="ConsPlusNormal"/>
              <w:jc w:val="center"/>
            </w:pPr>
            <w:r>
              <w:t>1229307,6</w:t>
            </w:r>
          </w:p>
        </w:tc>
        <w:tc>
          <w:tcPr>
            <w:tcW w:w="1417" w:type="dxa"/>
          </w:tcPr>
          <w:p w:rsidR="00E74647" w:rsidRDefault="00E74647">
            <w:pPr>
              <w:pStyle w:val="ConsPlusNormal"/>
              <w:jc w:val="center"/>
            </w:pPr>
            <w:r>
              <w:t>746782,0</w:t>
            </w:r>
          </w:p>
        </w:tc>
        <w:tc>
          <w:tcPr>
            <w:tcW w:w="1474" w:type="dxa"/>
          </w:tcPr>
          <w:p w:rsidR="00E74647" w:rsidRDefault="00E74647">
            <w:pPr>
              <w:pStyle w:val="ConsPlusNormal"/>
              <w:jc w:val="center"/>
            </w:pPr>
            <w:r>
              <w:t>794302,0</w:t>
            </w:r>
          </w:p>
        </w:tc>
        <w:tc>
          <w:tcPr>
            <w:tcW w:w="1417" w:type="dxa"/>
          </w:tcPr>
          <w:p w:rsidR="00E74647" w:rsidRDefault="00E74647">
            <w:pPr>
              <w:pStyle w:val="ConsPlusNormal"/>
              <w:jc w:val="center"/>
            </w:pPr>
            <w:r>
              <w:t>1042243,8</w:t>
            </w:r>
          </w:p>
        </w:tc>
        <w:tc>
          <w:tcPr>
            <w:tcW w:w="1417" w:type="dxa"/>
          </w:tcPr>
          <w:p w:rsidR="00E74647" w:rsidRDefault="00E74647">
            <w:pPr>
              <w:pStyle w:val="ConsPlusNormal"/>
              <w:jc w:val="center"/>
            </w:pPr>
            <w:r>
              <w:t>1042243,8</w:t>
            </w:r>
          </w:p>
        </w:tc>
        <w:tc>
          <w:tcPr>
            <w:tcW w:w="1361" w:type="dxa"/>
          </w:tcPr>
          <w:p w:rsidR="00E74647" w:rsidRDefault="00E74647">
            <w:pPr>
              <w:pStyle w:val="ConsPlusNormal"/>
              <w:jc w:val="center"/>
            </w:pPr>
            <w:r>
              <w:t>1042243,8</w:t>
            </w:r>
          </w:p>
        </w:tc>
        <w:tc>
          <w:tcPr>
            <w:tcW w:w="1417" w:type="dxa"/>
          </w:tcPr>
          <w:p w:rsidR="00E74647" w:rsidRDefault="00E74647">
            <w:pPr>
              <w:pStyle w:val="ConsPlusNormal"/>
              <w:jc w:val="center"/>
            </w:pPr>
            <w:r>
              <w:t>1042243,8</w:t>
            </w:r>
          </w:p>
        </w:tc>
        <w:tc>
          <w:tcPr>
            <w:tcW w:w="1417" w:type="dxa"/>
          </w:tcPr>
          <w:p w:rsidR="00E74647" w:rsidRDefault="00E74647">
            <w:pPr>
              <w:pStyle w:val="ConsPlusNormal"/>
              <w:jc w:val="center"/>
            </w:pPr>
            <w:r>
              <w:t>1042243,8</w:t>
            </w:r>
          </w:p>
        </w:tc>
        <w:tc>
          <w:tcPr>
            <w:tcW w:w="1587" w:type="dxa"/>
          </w:tcPr>
          <w:p w:rsidR="00E74647" w:rsidRDefault="00E74647">
            <w:pPr>
              <w:pStyle w:val="ConsPlusNormal"/>
              <w:jc w:val="center"/>
            </w:pPr>
            <w:r>
              <w:t>5211218,0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11741616,6</w:t>
            </w:r>
          </w:p>
        </w:tc>
        <w:tc>
          <w:tcPr>
            <w:tcW w:w="1417" w:type="dxa"/>
          </w:tcPr>
          <w:p w:rsidR="00E74647" w:rsidRDefault="00E74647">
            <w:pPr>
              <w:pStyle w:val="ConsPlusNormal"/>
              <w:jc w:val="center"/>
            </w:pPr>
            <w:r>
              <w:t>1094083,6</w:t>
            </w:r>
          </w:p>
        </w:tc>
        <w:tc>
          <w:tcPr>
            <w:tcW w:w="1417" w:type="dxa"/>
          </w:tcPr>
          <w:p w:rsidR="00E74647" w:rsidRDefault="00E74647">
            <w:pPr>
              <w:pStyle w:val="ConsPlusNormal"/>
              <w:jc w:val="center"/>
            </w:pPr>
            <w:r>
              <w:t>644636,0</w:t>
            </w:r>
          </w:p>
        </w:tc>
        <w:tc>
          <w:tcPr>
            <w:tcW w:w="1474" w:type="dxa"/>
          </w:tcPr>
          <w:p w:rsidR="00E74647" w:rsidRDefault="00E74647">
            <w:pPr>
              <w:pStyle w:val="ConsPlusNormal"/>
              <w:jc w:val="center"/>
            </w:pPr>
            <w:r>
              <w:t>706929,0</w:t>
            </w:r>
          </w:p>
        </w:tc>
        <w:tc>
          <w:tcPr>
            <w:tcW w:w="1417" w:type="dxa"/>
          </w:tcPr>
          <w:p w:rsidR="00E74647" w:rsidRDefault="00E74647">
            <w:pPr>
              <w:pStyle w:val="ConsPlusNormal"/>
              <w:jc w:val="center"/>
            </w:pPr>
            <w:r>
              <w:t>927596,8</w:t>
            </w:r>
          </w:p>
        </w:tc>
        <w:tc>
          <w:tcPr>
            <w:tcW w:w="1417" w:type="dxa"/>
          </w:tcPr>
          <w:p w:rsidR="00E74647" w:rsidRDefault="00E74647">
            <w:pPr>
              <w:pStyle w:val="ConsPlusNormal"/>
              <w:jc w:val="center"/>
            </w:pPr>
            <w:r>
              <w:t>927596,8</w:t>
            </w:r>
          </w:p>
        </w:tc>
        <w:tc>
          <w:tcPr>
            <w:tcW w:w="1361" w:type="dxa"/>
          </w:tcPr>
          <w:p w:rsidR="00E74647" w:rsidRDefault="00E74647">
            <w:pPr>
              <w:pStyle w:val="ConsPlusNormal"/>
              <w:jc w:val="center"/>
            </w:pPr>
            <w:r>
              <w:t>927596,8</w:t>
            </w:r>
          </w:p>
        </w:tc>
        <w:tc>
          <w:tcPr>
            <w:tcW w:w="1417" w:type="dxa"/>
          </w:tcPr>
          <w:p w:rsidR="00E74647" w:rsidRDefault="00E74647">
            <w:pPr>
              <w:pStyle w:val="ConsPlusNormal"/>
              <w:jc w:val="center"/>
            </w:pPr>
            <w:r>
              <w:t>927596,8</w:t>
            </w:r>
          </w:p>
        </w:tc>
        <w:tc>
          <w:tcPr>
            <w:tcW w:w="1417" w:type="dxa"/>
          </w:tcPr>
          <w:p w:rsidR="00E74647" w:rsidRDefault="00E74647">
            <w:pPr>
              <w:pStyle w:val="ConsPlusNormal"/>
              <w:jc w:val="center"/>
            </w:pPr>
            <w:r>
              <w:t>927596,8</w:t>
            </w:r>
          </w:p>
        </w:tc>
        <w:tc>
          <w:tcPr>
            <w:tcW w:w="1587" w:type="dxa"/>
          </w:tcPr>
          <w:p w:rsidR="00E74647" w:rsidRDefault="00E74647">
            <w:pPr>
              <w:pStyle w:val="ConsPlusNormal"/>
              <w:jc w:val="center"/>
            </w:pPr>
            <w:r>
              <w:t>4637984,0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1451212,0</w:t>
            </w:r>
          </w:p>
        </w:tc>
        <w:tc>
          <w:tcPr>
            <w:tcW w:w="1417" w:type="dxa"/>
          </w:tcPr>
          <w:p w:rsidR="00E74647" w:rsidRDefault="00E74647">
            <w:pPr>
              <w:pStyle w:val="ConsPlusNormal"/>
              <w:jc w:val="center"/>
            </w:pPr>
            <w:r>
              <w:t>135224,0</w:t>
            </w:r>
          </w:p>
        </w:tc>
        <w:tc>
          <w:tcPr>
            <w:tcW w:w="1417" w:type="dxa"/>
          </w:tcPr>
          <w:p w:rsidR="00E74647" w:rsidRDefault="00E74647">
            <w:pPr>
              <w:pStyle w:val="ConsPlusNormal"/>
              <w:jc w:val="center"/>
            </w:pPr>
            <w:r>
              <w:t>82146,0</w:t>
            </w:r>
          </w:p>
        </w:tc>
        <w:tc>
          <w:tcPr>
            <w:tcW w:w="1474" w:type="dxa"/>
          </w:tcPr>
          <w:p w:rsidR="00E74647" w:rsidRDefault="00E74647">
            <w:pPr>
              <w:pStyle w:val="ConsPlusNormal"/>
              <w:jc w:val="center"/>
            </w:pPr>
            <w:r>
              <w:t>87373,0</w:t>
            </w:r>
          </w:p>
        </w:tc>
        <w:tc>
          <w:tcPr>
            <w:tcW w:w="1417" w:type="dxa"/>
          </w:tcPr>
          <w:p w:rsidR="00E74647" w:rsidRDefault="00E74647">
            <w:pPr>
              <w:pStyle w:val="ConsPlusNormal"/>
              <w:jc w:val="center"/>
            </w:pPr>
            <w:r>
              <w:t>114647,0</w:t>
            </w:r>
          </w:p>
        </w:tc>
        <w:tc>
          <w:tcPr>
            <w:tcW w:w="1417" w:type="dxa"/>
          </w:tcPr>
          <w:p w:rsidR="00E74647" w:rsidRDefault="00E74647">
            <w:pPr>
              <w:pStyle w:val="ConsPlusNormal"/>
              <w:jc w:val="center"/>
            </w:pPr>
            <w:r>
              <w:t>114647,0</w:t>
            </w:r>
          </w:p>
        </w:tc>
        <w:tc>
          <w:tcPr>
            <w:tcW w:w="1361" w:type="dxa"/>
          </w:tcPr>
          <w:p w:rsidR="00E74647" w:rsidRDefault="00E74647">
            <w:pPr>
              <w:pStyle w:val="ConsPlusNormal"/>
              <w:jc w:val="center"/>
            </w:pPr>
            <w:r>
              <w:t>114647,0</w:t>
            </w:r>
          </w:p>
        </w:tc>
        <w:tc>
          <w:tcPr>
            <w:tcW w:w="1417" w:type="dxa"/>
          </w:tcPr>
          <w:p w:rsidR="00E74647" w:rsidRDefault="00E74647">
            <w:pPr>
              <w:pStyle w:val="ConsPlusNormal"/>
              <w:jc w:val="center"/>
            </w:pPr>
            <w:r>
              <w:t>114647,0</w:t>
            </w:r>
          </w:p>
        </w:tc>
        <w:tc>
          <w:tcPr>
            <w:tcW w:w="1417" w:type="dxa"/>
          </w:tcPr>
          <w:p w:rsidR="00E74647" w:rsidRDefault="00E74647">
            <w:pPr>
              <w:pStyle w:val="ConsPlusNormal"/>
              <w:jc w:val="center"/>
            </w:pPr>
            <w:r>
              <w:t>114647,0</w:t>
            </w:r>
          </w:p>
        </w:tc>
        <w:tc>
          <w:tcPr>
            <w:tcW w:w="1587" w:type="dxa"/>
          </w:tcPr>
          <w:p w:rsidR="00E74647" w:rsidRDefault="00E74647">
            <w:pPr>
              <w:pStyle w:val="ConsPlusNormal"/>
              <w:jc w:val="center"/>
            </w:pPr>
            <w:r>
              <w:t>573234,0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2.1 в ред. </w:t>
            </w:r>
            <w:hyperlink r:id="rId307" w:history="1">
              <w:r>
                <w:rPr>
                  <w:color w:val="0000FF"/>
                </w:rPr>
                <w:t>постановления</w:t>
              </w:r>
            </w:hyperlink>
            <w:r>
              <w:t xml:space="preserve"> Правительства ХМАО - Югры от 27.04.2018 N 139-п)</w:t>
            </w:r>
          </w:p>
        </w:tc>
      </w:tr>
      <w:tr w:rsidR="00E74647">
        <w:tc>
          <w:tcPr>
            <w:tcW w:w="784" w:type="dxa"/>
            <w:vMerge w:val="restart"/>
          </w:tcPr>
          <w:p w:rsidR="00E74647" w:rsidRDefault="00E74647">
            <w:pPr>
              <w:pStyle w:val="ConsPlusNormal"/>
              <w:jc w:val="center"/>
            </w:pPr>
            <w:r>
              <w:t>2.2.</w:t>
            </w:r>
          </w:p>
        </w:tc>
        <w:tc>
          <w:tcPr>
            <w:tcW w:w="2324" w:type="dxa"/>
            <w:vMerge w:val="restart"/>
          </w:tcPr>
          <w:p w:rsidR="00E74647" w:rsidRDefault="00E74647">
            <w:pPr>
              <w:pStyle w:val="ConsPlusNormal"/>
            </w:pPr>
            <w:r>
              <w:t xml:space="preserve">Строительство систем инженерной инфраструктуры в целях обеспечения инженерной подготовки земельных участков </w:t>
            </w:r>
            <w:r>
              <w:lastRenderedPageBreak/>
              <w:t>предназначенных для жилищного строительства (1, 8, 9, 10)</w:t>
            </w:r>
          </w:p>
        </w:tc>
        <w:tc>
          <w:tcPr>
            <w:tcW w:w="1871" w:type="dxa"/>
            <w:vMerge w:val="restart"/>
          </w:tcPr>
          <w:p w:rsidR="00E74647" w:rsidRDefault="00E74647">
            <w:pPr>
              <w:pStyle w:val="ConsPlusNormal"/>
            </w:pPr>
            <w:r>
              <w:lastRenderedPageBreak/>
              <w:t>Депстрой Югры, 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9497887,6</w:t>
            </w:r>
          </w:p>
        </w:tc>
        <w:tc>
          <w:tcPr>
            <w:tcW w:w="1417" w:type="dxa"/>
          </w:tcPr>
          <w:p w:rsidR="00E74647" w:rsidRDefault="00E74647">
            <w:pPr>
              <w:pStyle w:val="ConsPlusNormal"/>
              <w:jc w:val="center"/>
            </w:pPr>
            <w:r>
              <w:t>730606,5</w:t>
            </w:r>
          </w:p>
        </w:tc>
        <w:tc>
          <w:tcPr>
            <w:tcW w:w="1417" w:type="dxa"/>
          </w:tcPr>
          <w:p w:rsidR="00E74647" w:rsidRDefault="00E74647">
            <w:pPr>
              <w:pStyle w:val="ConsPlusNormal"/>
              <w:jc w:val="center"/>
            </w:pPr>
            <w:r>
              <w:t>730606,6</w:t>
            </w:r>
          </w:p>
        </w:tc>
        <w:tc>
          <w:tcPr>
            <w:tcW w:w="1474" w:type="dxa"/>
          </w:tcPr>
          <w:p w:rsidR="00E74647" w:rsidRDefault="00E74647">
            <w:pPr>
              <w:pStyle w:val="ConsPlusNormal"/>
              <w:jc w:val="center"/>
            </w:pPr>
            <w:r>
              <w:t>730606,5</w:t>
            </w:r>
          </w:p>
        </w:tc>
        <w:tc>
          <w:tcPr>
            <w:tcW w:w="1417" w:type="dxa"/>
          </w:tcPr>
          <w:p w:rsidR="00E74647" w:rsidRDefault="00E74647">
            <w:pPr>
              <w:pStyle w:val="ConsPlusNormal"/>
              <w:jc w:val="center"/>
            </w:pPr>
            <w:r>
              <w:t>730607,0</w:t>
            </w:r>
          </w:p>
        </w:tc>
        <w:tc>
          <w:tcPr>
            <w:tcW w:w="1417" w:type="dxa"/>
          </w:tcPr>
          <w:p w:rsidR="00E74647" w:rsidRDefault="00E74647">
            <w:pPr>
              <w:pStyle w:val="ConsPlusNormal"/>
              <w:jc w:val="center"/>
            </w:pPr>
            <w:r>
              <w:t>730607,0</w:t>
            </w:r>
          </w:p>
        </w:tc>
        <w:tc>
          <w:tcPr>
            <w:tcW w:w="1361" w:type="dxa"/>
          </w:tcPr>
          <w:p w:rsidR="00E74647" w:rsidRDefault="00E74647">
            <w:pPr>
              <w:pStyle w:val="ConsPlusNormal"/>
              <w:jc w:val="center"/>
            </w:pPr>
            <w:r>
              <w:t>730607,0</w:t>
            </w:r>
          </w:p>
        </w:tc>
        <w:tc>
          <w:tcPr>
            <w:tcW w:w="1417" w:type="dxa"/>
          </w:tcPr>
          <w:p w:rsidR="00E74647" w:rsidRDefault="00E74647">
            <w:pPr>
              <w:pStyle w:val="ConsPlusNormal"/>
              <w:jc w:val="center"/>
            </w:pPr>
            <w:r>
              <w:t>730607,0</w:t>
            </w:r>
          </w:p>
        </w:tc>
        <w:tc>
          <w:tcPr>
            <w:tcW w:w="1417" w:type="dxa"/>
          </w:tcPr>
          <w:p w:rsidR="00E74647" w:rsidRDefault="00E74647">
            <w:pPr>
              <w:pStyle w:val="ConsPlusNormal"/>
              <w:jc w:val="center"/>
            </w:pPr>
            <w:r>
              <w:t>730607,0</w:t>
            </w:r>
          </w:p>
        </w:tc>
        <w:tc>
          <w:tcPr>
            <w:tcW w:w="1587" w:type="dxa"/>
          </w:tcPr>
          <w:p w:rsidR="00E74647" w:rsidRDefault="00E74647">
            <w:pPr>
              <w:pStyle w:val="ConsPlusNormal"/>
              <w:jc w:val="center"/>
            </w:pPr>
            <w:r>
              <w:t>3653033,0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7123414,9</w:t>
            </w:r>
          </w:p>
        </w:tc>
        <w:tc>
          <w:tcPr>
            <w:tcW w:w="1417" w:type="dxa"/>
          </w:tcPr>
          <w:p w:rsidR="00E74647" w:rsidRDefault="00E74647">
            <w:pPr>
              <w:pStyle w:val="ConsPlusNormal"/>
              <w:jc w:val="center"/>
            </w:pPr>
            <w:r>
              <w:t>547954,9</w:t>
            </w:r>
          </w:p>
        </w:tc>
        <w:tc>
          <w:tcPr>
            <w:tcW w:w="1417" w:type="dxa"/>
          </w:tcPr>
          <w:p w:rsidR="00E74647" w:rsidRDefault="00E74647">
            <w:pPr>
              <w:pStyle w:val="ConsPlusNormal"/>
              <w:jc w:val="center"/>
            </w:pPr>
            <w:r>
              <w:t>547955,0</w:t>
            </w:r>
          </w:p>
        </w:tc>
        <w:tc>
          <w:tcPr>
            <w:tcW w:w="1474"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361"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587" w:type="dxa"/>
          </w:tcPr>
          <w:p w:rsidR="00E74647" w:rsidRDefault="00E74647">
            <w:pPr>
              <w:pStyle w:val="ConsPlusNormal"/>
              <w:jc w:val="center"/>
            </w:pPr>
            <w:r>
              <w:t>2739775,0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2374472,7</w:t>
            </w:r>
          </w:p>
        </w:tc>
        <w:tc>
          <w:tcPr>
            <w:tcW w:w="1417" w:type="dxa"/>
          </w:tcPr>
          <w:p w:rsidR="00E74647" w:rsidRDefault="00E74647">
            <w:pPr>
              <w:pStyle w:val="ConsPlusNormal"/>
              <w:jc w:val="center"/>
            </w:pPr>
            <w:r>
              <w:t>182651,6</w:t>
            </w:r>
          </w:p>
        </w:tc>
        <w:tc>
          <w:tcPr>
            <w:tcW w:w="1417" w:type="dxa"/>
          </w:tcPr>
          <w:p w:rsidR="00E74647" w:rsidRDefault="00E74647">
            <w:pPr>
              <w:pStyle w:val="ConsPlusNormal"/>
              <w:jc w:val="center"/>
            </w:pPr>
            <w:r>
              <w:t>182651,6</w:t>
            </w:r>
          </w:p>
        </w:tc>
        <w:tc>
          <w:tcPr>
            <w:tcW w:w="1474" w:type="dxa"/>
          </w:tcPr>
          <w:p w:rsidR="00E74647" w:rsidRDefault="00E74647">
            <w:pPr>
              <w:pStyle w:val="ConsPlusNormal"/>
              <w:jc w:val="center"/>
            </w:pPr>
            <w:r>
              <w:t>182651,5</w:t>
            </w:r>
          </w:p>
        </w:tc>
        <w:tc>
          <w:tcPr>
            <w:tcW w:w="1417" w:type="dxa"/>
          </w:tcPr>
          <w:p w:rsidR="00E74647" w:rsidRDefault="00E74647">
            <w:pPr>
              <w:pStyle w:val="ConsPlusNormal"/>
              <w:jc w:val="center"/>
            </w:pPr>
            <w:r>
              <w:t>182652,0</w:t>
            </w:r>
          </w:p>
        </w:tc>
        <w:tc>
          <w:tcPr>
            <w:tcW w:w="1417" w:type="dxa"/>
          </w:tcPr>
          <w:p w:rsidR="00E74647" w:rsidRDefault="00E74647">
            <w:pPr>
              <w:pStyle w:val="ConsPlusNormal"/>
              <w:jc w:val="center"/>
            </w:pPr>
            <w:r>
              <w:t>182652,0</w:t>
            </w:r>
          </w:p>
        </w:tc>
        <w:tc>
          <w:tcPr>
            <w:tcW w:w="1361" w:type="dxa"/>
          </w:tcPr>
          <w:p w:rsidR="00E74647" w:rsidRDefault="00E74647">
            <w:pPr>
              <w:pStyle w:val="ConsPlusNormal"/>
              <w:jc w:val="center"/>
            </w:pPr>
            <w:r>
              <w:t>182652,0</w:t>
            </w:r>
          </w:p>
        </w:tc>
        <w:tc>
          <w:tcPr>
            <w:tcW w:w="1417" w:type="dxa"/>
          </w:tcPr>
          <w:p w:rsidR="00E74647" w:rsidRDefault="00E74647">
            <w:pPr>
              <w:pStyle w:val="ConsPlusNormal"/>
              <w:jc w:val="center"/>
            </w:pPr>
            <w:r>
              <w:t>182652,0</w:t>
            </w:r>
          </w:p>
        </w:tc>
        <w:tc>
          <w:tcPr>
            <w:tcW w:w="1417" w:type="dxa"/>
          </w:tcPr>
          <w:p w:rsidR="00E74647" w:rsidRDefault="00E74647">
            <w:pPr>
              <w:pStyle w:val="ConsPlusNormal"/>
              <w:jc w:val="center"/>
            </w:pPr>
            <w:r>
              <w:t>182652,0</w:t>
            </w:r>
          </w:p>
        </w:tc>
        <w:tc>
          <w:tcPr>
            <w:tcW w:w="1587" w:type="dxa"/>
          </w:tcPr>
          <w:p w:rsidR="00E74647" w:rsidRDefault="00E74647">
            <w:pPr>
              <w:pStyle w:val="ConsPlusNormal"/>
              <w:jc w:val="center"/>
            </w:pPr>
            <w:r>
              <w:t>913258,0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Borders>
              <w:bottom w:val="nil"/>
            </w:tcBorders>
          </w:tcPr>
          <w:p w:rsidR="00E74647" w:rsidRDefault="00E74647">
            <w:pPr>
              <w:pStyle w:val="ConsPlusNormal"/>
              <w:jc w:val="center"/>
            </w:pPr>
            <w:r>
              <w:t>2.3.</w:t>
            </w:r>
          </w:p>
        </w:tc>
        <w:tc>
          <w:tcPr>
            <w:tcW w:w="2324" w:type="dxa"/>
            <w:vMerge w:val="restart"/>
            <w:tcBorders>
              <w:bottom w:val="nil"/>
            </w:tcBorders>
          </w:tcPr>
          <w:p w:rsidR="00E74647" w:rsidRDefault="00E74647">
            <w:pPr>
              <w:pStyle w:val="ConsPlusNormal"/>
            </w:pPr>
            <w:r>
              <w:t>Предоставление субсидии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(1, 10)</w:t>
            </w:r>
          </w:p>
        </w:tc>
        <w:tc>
          <w:tcPr>
            <w:tcW w:w="1871" w:type="dxa"/>
            <w:vMerge w:val="restart"/>
            <w:tcBorders>
              <w:bottom w:val="nil"/>
            </w:tcBorders>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250000,0</w:t>
            </w:r>
          </w:p>
        </w:tc>
        <w:tc>
          <w:tcPr>
            <w:tcW w:w="1417" w:type="dxa"/>
          </w:tcPr>
          <w:p w:rsidR="00E74647" w:rsidRDefault="00E74647">
            <w:pPr>
              <w:pStyle w:val="ConsPlusNormal"/>
              <w:jc w:val="center"/>
            </w:pPr>
            <w:r>
              <w:t>250000,0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250000,0</w:t>
            </w:r>
          </w:p>
        </w:tc>
        <w:tc>
          <w:tcPr>
            <w:tcW w:w="1417" w:type="dxa"/>
          </w:tcPr>
          <w:p w:rsidR="00E74647" w:rsidRDefault="00E74647">
            <w:pPr>
              <w:pStyle w:val="ConsPlusNormal"/>
              <w:jc w:val="center"/>
            </w:pPr>
            <w:r>
              <w:t>250000,0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2.3 в ред. </w:t>
            </w:r>
            <w:hyperlink r:id="rId308" w:history="1">
              <w:r>
                <w:rPr>
                  <w:color w:val="0000FF"/>
                </w:rPr>
                <w:t>постановления</w:t>
              </w:r>
            </w:hyperlink>
            <w:r>
              <w:t xml:space="preserve"> Правительства ХМАО - Югры от 27.04.2018 N 139-п)</w:t>
            </w:r>
          </w:p>
        </w:tc>
      </w:tr>
      <w:tr w:rsidR="00E74647">
        <w:tc>
          <w:tcPr>
            <w:tcW w:w="784" w:type="dxa"/>
            <w:vMerge w:val="restart"/>
          </w:tcPr>
          <w:p w:rsidR="00E74647" w:rsidRDefault="00E74647">
            <w:pPr>
              <w:pStyle w:val="ConsPlusNormal"/>
              <w:jc w:val="center"/>
            </w:pPr>
            <w:r>
              <w:t>2.4.</w:t>
            </w:r>
          </w:p>
        </w:tc>
        <w:tc>
          <w:tcPr>
            <w:tcW w:w="2324" w:type="dxa"/>
            <w:vMerge w:val="restart"/>
          </w:tcPr>
          <w:p w:rsidR="00E74647" w:rsidRDefault="00E74647">
            <w:pPr>
              <w:pStyle w:val="ConsPlusNormal"/>
            </w:pPr>
            <w:r>
              <w:t xml:space="preserve">Предоставление субсидии муниципальным </w:t>
            </w:r>
            <w:r>
              <w:lastRenderedPageBreak/>
              <w:t xml:space="preserve">образованиям на строительство социальной и транспортной инфраструктуры в целях развития жилищного строительства в рамках реализации мероприятий </w:t>
            </w:r>
            <w:hyperlink r:id="rId30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(1, 8, 10)</w:t>
            </w:r>
          </w:p>
        </w:tc>
        <w:tc>
          <w:tcPr>
            <w:tcW w:w="1871" w:type="dxa"/>
            <w:vMerge w:val="restart"/>
          </w:tcPr>
          <w:p w:rsidR="00E74647" w:rsidRDefault="00E74647">
            <w:pPr>
              <w:pStyle w:val="ConsPlusNormal"/>
            </w:pPr>
            <w:r>
              <w:lastRenderedPageBreak/>
              <w:t xml:space="preserve">Депдорхоз и транспорта Югры, Депобразования </w:t>
            </w:r>
            <w:r>
              <w:lastRenderedPageBreak/>
              <w:t>и молодежи Югры, муниципальные образования автономного округа</w:t>
            </w:r>
          </w:p>
        </w:tc>
        <w:tc>
          <w:tcPr>
            <w:tcW w:w="1757" w:type="dxa"/>
          </w:tcPr>
          <w:p w:rsidR="00E74647" w:rsidRDefault="00E74647">
            <w:pPr>
              <w:pStyle w:val="ConsPlusNormal"/>
            </w:pPr>
            <w:r>
              <w:lastRenderedPageBreak/>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Borders>
              <w:bottom w:val="nil"/>
            </w:tcBorders>
          </w:tcPr>
          <w:p w:rsidR="00E74647" w:rsidRDefault="00E74647">
            <w:pPr>
              <w:pStyle w:val="ConsPlusNormal"/>
            </w:pPr>
          </w:p>
        </w:tc>
        <w:tc>
          <w:tcPr>
            <w:tcW w:w="2324" w:type="dxa"/>
            <w:vMerge w:val="restart"/>
            <w:tcBorders>
              <w:bottom w:val="nil"/>
            </w:tcBorders>
          </w:tcPr>
          <w:p w:rsidR="00E74647" w:rsidRDefault="00E74647">
            <w:pPr>
              <w:pStyle w:val="ConsPlusNormal"/>
            </w:pPr>
            <w:r>
              <w:t>Итого по подпрограмме II</w:t>
            </w:r>
          </w:p>
        </w:tc>
        <w:tc>
          <w:tcPr>
            <w:tcW w:w="1871" w:type="dxa"/>
            <w:vMerge w:val="restart"/>
            <w:tcBorders>
              <w:bottom w:val="nil"/>
            </w:tcBorders>
          </w:tcPr>
          <w:p w:rsidR="00E74647" w:rsidRDefault="00E74647">
            <w:pPr>
              <w:pStyle w:val="ConsPlusNormal"/>
            </w:pP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22940716,2</w:t>
            </w:r>
          </w:p>
        </w:tc>
        <w:tc>
          <w:tcPr>
            <w:tcW w:w="1417" w:type="dxa"/>
          </w:tcPr>
          <w:p w:rsidR="00E74647" w:rsidRDefault="00E74647">
            <w:pPr>
              <w:pStyle w:val="ConsPlusNormal"/>
              <w:jc w:val="center"/>
            </w:pPr>
            <w:r>
              <w:t>2209914,1</w:t>
            </w:r>
          </w:p>
        </w:tc>
        <w:tc>
          <w:tcPr>
            <w:tcW w:w="1417" w:type="dxa"/>
          </w:tcPr>
          <w:p w:rsidR="00E74647" w:rsidRDefault="00E74647">
            <w:pPr>
              <w:pStyle w:val="ConsPlusNormal"/>
              <w:jc w:val="center"/>
            </w:pPr>
            <w:r>
              <w:t>1477388,6</w:t>
            </w:r>
          </w:p>
        </w:tc>
        <w:tc>
          <w:tcPr>
            <w:tcW w:w="1474" w:type="dxa"/>
          </w:tcPr>
          <w:p w:rsidR="00E74647" w:rsidRDefault="00E74647">
            <w:pPr>
              <w:pStyle w:val="ConsPlusNormal"/>
              <w:jc w:val="center"/>
            </w:pPr>
            <w:r>
              <w:t>1524908,5</w:t>
            </w:r>
          </w:p>
        </w:tc>
        <w:tc>
          <w:tcPr>
            <w:tcW w:w="1417" w:type="dxa"/>
          </w:tcPr>
          <w:p w:rsidR="00E74647" w:rsidRDefault="00E74647">
            <w:pPr>
              <w:pStyle w:val="ConsPlusNormal"/>
              <w:jc w:val="center"/>
            </w:pPr>
            <w:r>
              <w:t>1772850,8</w:t>
            </w:r>
          </w:p>
        </w:tc>
        <w:tc>
          <w:tcPr>
            <w:tcW w:w="1417" w:type="dxa"/>
          </w:tcPr>
          <w:p w:rsidR="00E74647" w:rsidRDefault="00E74647">
            <w:pPr>
              <w:pStyle w:val="ConsPlusNormal"/>
              <w:jc w:val="center"/>
            </w:pPr>
            <w:r>
              <w:t>1772850,8</w:t>
            </w:r>
          </w:p>
        </w:tc>
        <w:tc>
          <w:tcPr>
            <w:tcW w:w="1361" w:type="dxa"/>
          </w:tcPr>
          <w:p w:rsidR="00E74647" w:rsidRDefault="00E74647">
            <w:pPr>
              <w:pStyle w:val="ConsPlusNormal"/>
              <w:jc w:val="center"/>
            </w:pPr>
            <w:r>
              <w:t>1772850,8</w:t>
            </w:r>
          </w:p>
        </w:tc>
        <w:tc>
          <w:tcPr>
            <w:tcW w:w="1417" w:type="dxa"/>
          </w:tcPr>
          <w:p w:rsidR="00E74647" w:rsidRDefault="00E74647">
            <w:pPr>
              <w:pStyle w:val="ConsPlusNormal"/>
              <w:jc w:val="center"/>
            </w:pPr>
            <w:r>
              <w:t>1772850,8</w:t>
            </w:r>
          </w:p>
        </w:tc>
        <w:tc>
          <w:tcPr>
            <w:tcW w:w="1417" w:type="dxa"/>
          </w:tcPr>
          <w:p w:rsidR="00E74647" w:rsidRDefault="00E74647">
            <w:pPr>
              <w:pStyle w:val="ConsPlusNormal"/>
              <w:jc w:val="center"/>
            </w:pPr>
            <w:r>
              <w:t>1772850,8</w:t>
            </w:r>
          </w:p>
        </w:tc>
        <w:tc>
          <w:tcPr>
            <w:tcW w:w="1587" w:type="dxa"/>
          </w:tcPr>
          <w:p w:rsidR="00E74647" w:rsidRDefault="00E74647">
            <w:pPr>
              <w:pStyle w:val="ConsPlusNormal"/>
              <w:jc w:val="center"/>
            </w:pPr>
            <w:r>
              <w:t>8864251,0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19115031,5</w:t>
            </w:r>
          </w:p>
        </w:tc>
        <w:tc>
          <w:tcPr>
            <w:tcW w:w="1417" w:type="dxa"/>
          </w:tcPr>
          <w:p w:rsidR="00E74647" w:rsidRDefault="00E74647">
            <w:pPr>
              <w:pStyle w:val="ConsPlusNormal"/>
              <w:jc w:val="center"/>
            </w:pPr>
            <w:r>
              <w:t>1892038,5</w:t>
            </w:r>
          </w:p>
        </w:tc>
        <w:tc>
          <w:tcPr>
            <w:tcW w:w="1417" w:type="dxa"/>
          </w:tcPr>
          <w:p w:rsidR="00E74647" w:rsidRDefault="00E74647">
            <w:pPr>
              <w:pStyle w:val="ConsPlusNormal"/>
              <w:jc w:val="center"/>
            </w:pPr>
            <w:r>
              <w:t>1212591,0</w:t>
            </w:r>
          </w:p>
        </w:tc>
        <w:tc>
          <w:tcPr>
            <w:tcW w:w="1474" w:type="dxa"/>
          </w:tcPr>
          <w:p w:rsidR="00E74647" w:rsidRDefault="00E74647">
            <w:pPr>
              <w:pStyle w:val="ConsPlusNormal"/>
              <w:jc w:val="center"/>
            </w:pPr>
            <w:r>
              <w:t>1254884,0</w:t>
            </w:r>
          </w:p>
        </w:tc>
        <w:tc>
          <w:tcPr>
            <w:tcW w:w="1417" w:type="dxa"/>
          </w:tcPr>
          <w:p w:rsidR="00E74647" w:rsidRDefault="00E74647">
            <w:pPr>
              <w:pStyle w:val="ConsPlusNormal"/>
              <w:jc w:val="center"/>
            </w:pPr>
            <w:r>
              <w:t>1475551,8</w:t>
            </w:r>
          </w:p>
        </w:tc>
        <w:tc>
          <w:tcPr>
            <w:tcW w:w="1417" w:type="dxa"/>
          </w:tcPr>
          <w:p w:rsidR="00E74647" w:rsidRDefault="00E74647">
            <w:pPr>
              <w:pStyle w:val="ConsPlusNormal"/>
              <w:jc w:val="center"/>
            </w:pPr>
            <w:r>
              <w:t>1475551,8</w:t>
            </w:r>
          </w:p>
        </w:tc>
        <w:tc>
          <w:tcPr>
            <w:tcW w:w="1361" w:type="dxa"/>
          </w:tcPr>
          <w:p w:rsidR="00E74647" w:rsidRDefault="00E74647">
            <w:pPr>
              <w:pStyle w:val="ConsPlusNormal"/>
              <w:jc w:val="center"/>
            </w:pPr>
            <w:r>
              <w:t>1475551,8</w:t>
            </w:r>
          </w:p>
        </w:tc>
        <w:tc>
          <w:tcPr>
            <w:tcW w:w="1417" w:type="dxa"/>
          </w:tcPr>
          <w:p w:rsidR="00E74647" w:rsidRDefault="00E74647">
            <w:pPr>
              <w:pStyle w:val="ConsPlusNormal"/>
              <w:jc w:val="center"/>
            </w:pPr>
            <w:r>
              <w:t>1475551,8</w:t>
            </w:r>
          </w:p>
        </w:tc>
        <w:tc>
          <w:tcPr>
            <w:tcW w:w="1417" w:type="dxa"/>
          </w:tcPr>
          <w:p w:rsidR="00E74647" w:rsidRDefault="00E74647">
            <w:pPr>
              <w:pStyle w:val="ConsPlusNormal"/>
              <w:jc w:val="center"/>
            </w:pPr>
            <w:r>
              <w:t>1475551,8</w:t>
            </w:r>
          </w:p>
        </w:tc>
        <w:tc>
          <w:tcPr>
            <w:tcW w:w="1587" w:type="dxa"/>
          </w:tcPr>
          <w:p w:rsidR="00E74647" w:rsidRDefault="00E74647">
            <w:pPr>
              <w:pStyle w:val="ConsPlusNormal"/>
              <w:jc w:val="center"/>
            </w:pPr>
            <w:r>
              <w:t>7377759,0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3825684,7</w:t>
            </w:r>
          </w:p>
        </w:tc>
        <w:tc>
          <w:tcPr>
            <w:tcW w:w="1417" w:type="dxa"/>
          </w:tcPr>
          <w:p w:rsidR="00E74647" w:rsidRDefault="00E74647">
            <w:pPr>
              <w:pStyle w:val="ConsPlusNormal"/>
              <w:jc w:val="center"/>
            </w:pPr>
            <w:r>
              <w:t>317875,6</w:t>
            </w:r>
          </w:p>
        </w:tc>
        <w:tc>
          <w:tcPr>
            <w:tcW w:w="1417" w:type="dxa"/>
          </w:tcPr>
          <w:p w:rsidR="00E74647" w:rsidRDefault="00E74647">
            <w:pPr>
              <w:pStyle w:val="ConsPlusNormal"/>
              <w:jc w:val="center"/>
            </w:pPr>
            <w:r>
              <w:t>264797,6</w:t>
            </w:r>
          </w:p>
        </w:tc>
        <w:tc>
          <w:tcPr>
            <w:tcW w:w="1474" w:type="dxa"/>
          </w:tcPr>
          <w:p w:rsidR="00E74647" w:rsidRDefault="00E74647">
            <w:pPr>
              <w:pStyle w:val="ConsPlusNormal"/>
              <w:jc w:val="center"/>
            </w:pPr>
            <w:r>
              <w:t>270024,5</w:t>
            </w:r>
          </w:p>
        </w:tc>
        <w:tc>
          <w:tcPr>
            <w:tcW w:w="1417" w:type="dxa"/>
          </w:tcPr>
          <w:p w:rsidR="00E74647" w:rsidRDefault="00E74647">
            <w:pPr>
              <w:pStyle w:val="ConsPlusNormal"/>
              <w:jc w:val="center"/>
            </w:pPr>
            <w:r>
              <w:t>297299,0</w:t>
            </w:r>
          </w:p>
        </w:tc>
        <w:tc>
          <w:tcPr>
            <w:tcW w:w="1417" w:type="dxa"/>
          </w:tcPr>
          <w:p w:rsidR="00E74647" w:rsidRDefault="00E74647">
            <w:pPr>
              <w:pStyle w:val="ConsPlusNormal"/>
              <w:jc w:val="center"/>
            </w:pPr>
            <w:r>
              <w:t>297299,0</w:t>
            </w:r>
          </w:p>
        </w:tc>
        <w:tc>
          <w:tcPr>
            <w:tcW w:w="1361" w:type="dxa"/>
          </w:tcPr>
          <w:p w:rsidR="00E74647" w:rsidRDefault="00E74647">
            <w:pPr>
              <w:pStyle w:val="ConsPlusNormal"/>
              <w:jc w:val="center"/>
            </w:pPr>
            <w:r>
              <w:t>297299,0</w:t>
            </w:r>
          </w:p>
        </w:tc>
        <w:tc>
          <w:tcPr>
            <w:tcW w:w="1417" w:type="dxa"/>
          </w:tcPr>
          <w:p w:rsidR="00E74647" w:rsidRDefault="00E74647">
            <w:pPr>
              <w:pStyle w:val="ConsPlusNormal"/>
              <w:jc w:val="center"/>
            </w:pPr>
            <w:r>
              <w:t>297299,0</w:t>
            </w:r>
          </w:p>
        </w:tc>
        <w:tc>
          <w:tcPr>
            <w:tcW w:w="1417" w:type="dxa"/>
          </w:tcPr>
          <w:p w:rsidR="00E74647" w:rsidRDefault="00E74647">
            <w:pPr>
              <w:pStyle w:val="ConsPlusNormal"/>
              <w:jc w:val="center"/>
            </w:pPr>
            <w:r>
              <w:t>297299,0</w:t>
            </w:r>
          </w:p>
        </w:tc>
        <w:tc>
          <w:tcPr>
            <w:tcW w:w="1587" w:type="dxa"/>
          </w:tcPr>
          <w:p w:rsidR="00E74647" w:rsidRDefault="00E74647">
            <w:pPr>
              <w:pStyle w:val="ConsPlusNormal"/>
              <w:jc w:val="center"/>
            </w:pPr>
            <w:r>
              <w:t>1486492,0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r>
              <w:lastRenderedPageBreak/>
              <w:t>"</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10" w:history="1">
              <w:r>
                <w:rPr>
                  <w:color w:val="0000FF"/>
                </w:rPr>
                <w:t>постановления</w:t>
              </w:r>
            </w:hyperlink>
            <w:r>
              <w:t xml:space="preserve"> Правительства ХМАО - Югры от 27.04.2018 N 139-п)</w:t>
            </w:r>
          </w:p>
        </w:tc>
      </w:tr>
      <w:tr w:rsidR="00E74647">
        <w:tc>
          <w:tcPr>
            <w:tcW w:w="21191" w:type="dxa"/>
            <w:gridSpan w:val="14"/>
          </w:tcPr>
          <w:p w:rsidR="00E74647" w:rsidRDefault="00E74647">
            <w:pPr>
              <w:pStyle w:val="ConsPlusNormal"/>
              <w:jc w:val="center"/>
              <w:outlineLvl w:val="2"/>
            </w:pPr>
            <w:bookmarkStart w:id="10" w:name="P1596"/>
            <w:bookmarkEnd w:id="10"/>
            <w:r>
              <w:t>Подпрограмма III "Развитие фонда наемных домов"</w:t>
            </w:r>
          </w:p>
        </w:tc>
      </w:tr>
      <w:tr w:rsidR="00E74647">
        <w:tc>
          <w:tcPr>
            <w:tcW w:w="784" w:type="dxa"/>
            <w:vMerge w:val="restart"/>
          </w:tcPr>
          <w:p w:rsidR="00E74647" w:rsidRDefault="00E74647">
            <w:pPr>
              <w:pStyle w:val="ConsPlusNormal"/>
              <w:jc w:val="center"/>
            </w:pPr>
            <w:r>
              <w:t>3.1.</w:t>
            </w:r>
          </w:p>
        </w:tc>
        <w:tc>
          <w:tcPr>
            <w:tcW w:w="2324" w:type="dxa"/>
            <w:vMerge w:val="restart"/>
          </w:tcPr>
          <w:p w:rsidR="00E74647" w:rsidRDefault="00E74647">
            <w:pPr>
              <w:pStyle w:val="ConsPlusNormal"/>
            </w:pPr>
            <w:r>
              <w:t>Формирование фонда наемных домов коммерческого использования (1, 4)</w:t>
            </w:r>
          </w:p>
        </w:tc>
        <w:tc>
          <w:tcPr>
            <w:tcW w:w="1871" w:type="dxa"/>
            <w:vMerge w:val="restart"/>
          </w:tcPr>
          <w:p w:rsidR="00E74647" w:rsidRDefault="00E74647">
            <w:pPr>
              <w:pStyle w:val="ConsPlusNormal"/>
              <w:jc w:val="both"/>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5082677,5</w:t>
            </w:r>
          </w:p>
        </w:tc>
        <w:tc>
          <w:tcPr>
            <w:tcW w:w="1417" w:type="dxa"/>
          </w:tcPr>
          <w:p w:rsidR="00E74647" w:rsidRDefault="00E74647">
            <w:pPr>
              <w:pStyle w:val="ConsPlusNormal"/>
              <w:jc w:val="center"/>
            </w:pPr>
            <w:r>
              <w:t>724476,1</w:t>
            </w:r>
          </w:p>
        </w:tc>
        <w:tc>
          <w:tcPr>
            <w:tcW w:w="1417" w:type="dxa"/>
          </w:tcPr>
          <w:p w:rsidR="00E74647" w:rsidRDefault="00E74647">
            <w:pPr>
              <w:pStyle w:val="ConsPlusNormal"/>
              <w:jc w:val="center"/>
            </w:pPr>
            <w:r>
              <w:t>387182,7</w:t>
            </w:r>
          </w:p>
        </w:tc>
        <w:tc>
          <w:tcPr>
            <w:tcW w:w="1474"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361"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587" w:type="dxa"/>
          </w:tcPr>
          <w:p w:rsidR="00E74647" w:rsidRDefault="00E74647">
            <w:pPr>
              <w:pStyle w:val="ConsPlusNormal"/>
              <w:jc w:val="center"/>
            </w:pPr>
            <w:r>
              <w:t>1805008,5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5082677,5</w:t>
            </w:r>
          </w:p>
        </w:tc>
        <w:tc>
          <w:tcPr>
            <w:tcW w:w="1417" w:type="dxa"/>
          </w:tcPr>
          <w:p w:rsidR="00E74647" w:rsidRDefault="00E74647">
            <w:pPr>
              <w:pStyle w:val="ConsPlusNormal"/>
              <w:jc w:val="center"/>
            </w:pPr>
            <w:r>
              <w:t>724476,1</w:t>
            </w:r>
          </w:p>
        </w:tc>
        <w:tc>
          <w:tcPr>
            <w:tcW w:w="1417" w:type="dxa"/>
          </w:tcPr>
          <w:p w:rsidR="00E74647" w:rsidRDefault="00E74647">
            <w:pPr>
              <w:pStyle w:val="ConsPlusNormal"/>
              <w:jc w:val="center"/>
            </w:pPr>
            <w:r>
              <w:t>387182,7</w:t>
            </w:r>
          </w:p>
        </w:tc>
        <w:tc>
          <w:tcPr>
            <w:tcW w:w="1474"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361"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587" w:type="dxa"/>
          </w:tcPr>
          <w:p w:rsidR="00E74647" w:rsidRDefault="00E74647">
            <w:pPr>
              <w:pStyle w:val="ConsPlusNormal"/>
              <w:jc w:val="center"/>
            </w:pPr>
            <w:r>
              <w:t>1805008,5</w:t>
            </w:r>
          </w:p>
        </w:tc>
      </w:tr>
      <w:tr w:rsidR="00E74647">
        <w:tc>
          <w:tcPr>
            <w:tcW w:w="784" w:type="dxa"/>
            <w:vMerge w:val="restart"/>
          </w:tcPr>
          <w:p w:rsidR="00E74647" w:rsidRDefault="00E74647">
            <w:pPr>
              <w:pStyle w:val="ConsPlusNormal"/>
            </w:pPr>
          </w:p>
        </w:tc>
        <w:tc>
          <w:tcPr>
            <w:tcW w:w="2324" w:type="dxa"/>
            <w:vMerge w:val="restart"/>
          </w:tcPr>
          <w:p w:rsidR="00E74647" w:rsidRDefault="00E74647">
            <w:pPr>
              <w:pStyle w:val="ConsPlusNormal"/>
            </w:pPr>
            <w:r>
              <w:t>Итого по подпрограмме III</w:t>
            </w:r>
          </w:p>
        </w:tc>
        <w:tc>
          <w:tcPr>
            <w:tcW w:w="1871" w:type="dxa"/>
            <w:vMerge w:val="restart"/>
          </w:tcPr>
          <w:p w:rsidR="00E74647" w:rsidRDefault="00E74647">
            <w:pPr>
              <w:pStyle w:val="ConsPlusNormal"/>
            </w:pP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5082677,5</w:t>
            </w:r>
          </w:p>
        </w:tc>
        <w:tc>
          <w:tcPr>
            <w:tcW w:w="1417" w:type="dxa"/>
          </w:tcPr>
          <w:p w:rsidR="00E74647" w:rsidRDefault="00E74647">
            <w:pPr>
              <w:pStyle w:val="ConsPlusNormal"/>
              <w:jc w:val="center"/>
            </w:pPr>
            <w:r>
              <w:t>724476,1</w:t>
            </w:r>
          </w:p>
        </w:tc>
        <w:tc>
          <w:tcPr>
            <w:tcW w:w="1417" w:type="dxa"/>
          </w:tcPr>
          <w:p w:rsidR="00E74647" w:rsidRDefault="00E74647">
            <w:pPr>
              <w:pStyle w:val="ConsPlusNormal"/>
              <w:jc w:val="center"/>
            </w:pPr>
            <w:r>
              <w:t>387182,7</w:t>
            </w:r>
          </w:p>
        </w:tc>
        <w:tc>
          <w:tcPr>
            <w:tcW w:w="1474"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361"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587" w:type="dxa"/>
          </w:tcPr>
          <w:p w:rsidR="00E74647" w:rsidRDefault="00E74647">
            <w:pPr>
              <w:pStyle w:val="ConsPlusNormal"/>
              <w:jc w:val="center"/>
            </w:pPr>
            <w:r>
              <w:t>1805008,5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 xml:space="preserve">бюджет автономного </w:t>
            </w:r>
            <w:r>
              <w:lastRenderedPageBreak/>
              <w:t>округа</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5082677,5</w:t>
            </w:r>
          </w:p>
        </w:tc>
        <w:tc>
          <w:tcPr>
            <w:tcW w:w="1417" w:type="dxa"/>
          </w:tcPr>
          <w:p w:rsidR="00E74647" w:rsidRDefault="00E74647">
            <w:pPr>
              <w:pStyle w:val="ConsPlusNormal"/>
              <w:jc w:val="center"/>
            </w:pPr>
            <w:r>
              <w:t>724476,1</w:t>
            </w:r>
          </w:p>
        </w:tc>
        <w:tc>
          <w:tcPr>
            <w:tcW w:w="1417" w:type="dxa"/>
          </w:tcPr>
          <w:p w:rsidR="00E74647" w:rsidRDefault="00E74647">
            <w:pPr>
              <w:pStyle w:val="ConsPlusNormal"/>
              <w:jc w:val="center"/>
            </w:pPr>
            <w:r>
              <w:t>387182,7</w:t>
            </w:r>
          </w:p>
        </w:tc>
        <w:tc>
          <w:tcPr>
            <w:tcW w:w="1474"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361"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587" w:type="dxa"/>
          </w:tcPr>
          <w:p w:rsidR="00E74647" w:rsidRDefault="00E74647">
            <w:pPr>
              <w:pStyle w:val="ConsPlusNormal"/>
              <w:jc w:val="center"/>
            </w:pPr>
            <w:r>
              <w:t>1805008,5</w:t>
            </w:r>
          </w:p>
        </w:tc>
      </w:tr>
      <w:tr w:rsidR="00E74647">
        <w:tc>
          <w:tcPr>
            <w:tcW w:w="21191" w:type="dxa"/>
            <w:gridSpan w:val="14"/>
          </w:tcPr>
          <w:p w:rsidR="00E74647" w:rsidRDefault="00E74647">
            <w:pPr>
              <w:pStyle w:val="ConsPlusNormal"/>
              <w:jc w:val="center"/>
              <w:outlineLvl w:val="2"/>
            </w:pPr>
            <w:bookmarkStart w:id="11" w:name="P1735"/>
            <w:bookmarkEnd w:id="11"/>
            <w:r>
              <w:t>Подпрограмма IV "Обеспечение мерами государственной поддержки по улучшению жилищных условий отдельных категорий граждан"</w:t>
            </w:r>
          </w:p>
        </w:tc>
      </w:tr>
      <w:tr w:rsidR="00E74647">
        <w:tc>
          <w:tcPr>
            <w:tcW w:w="784" w:type="dxa"/>
            <w:vMerge w:val="restart"/>
            <w:tcBorders>
              <w:bottom w:val="nil"/>
            </w:tcBorders>
          </w:tcPr>
          <w:p w:rsidR="00E74647" w:rsidRDefault="00E74647">
            <w:pPr>
              <w:pStyle w:val="ConsPlusNormal"/>
              <w:jc w:val="center"/>
            </w:pPr>
            <w:r>
              <w:t>4.1.</w:t>
            </w:r>
          </w:p>
        </w:tc>
        <w:tc>
          <w:tcPr>
            <w:tcW w:w="2324" w:type="dxa"/>
            <w:vMerge w:val="restart"/>
            <w:tcBorders>
              <w:bottom w:val="nil"/>
            </w:tcBorders>
          </w:tcPr>
          <w:p w:rsidR="00E74647" w:rsidRDefault="00E74647">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(4)</w:t>
            </w:r>
          </w:p>
        </w:tc>
        <w:tc>
          <w:tcPr>
            <w:tcW w:w="1871" w:type="dxa"/>
            <w:vMerge w:val="restart"/>
            <w:tcBorders>
              <w:bottom w:val="nil"/>
            </w:tcBorders>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1110000,0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111000,0</w:t>
            </w:r>
          </w:p>
        </w:tc>
        <w:tc>
          <w:tcPr>
            <w:tcW w:w="1417" w:type="dxa"/>
          </w:tcPr>
          <w:p w:rsidR="00E74647" w:rsidRDefault="00E74647">
            <w:pPr>
              <w:pStyle w:val="ConsPlusNormal"/>
              <w:jc w:val="center"/>
            </w:pPr>
            <w:r>
              <w:t>111000,0</w:t>
            </w:r>
          </w:p>
        </w:tc>
        <w:tc>
          <w:tcPr>
            <w:tcW w:w="1361" w:type="dxa"/>
          </w:tcPr>
          <w:p w:rsidR="00E74647" w:rsidRDefault="00E74647">
            <w:pPr>
              <w:pStyle w:val="ConsPlusNormal"/>
              <w:jc w:val="center"/>
            </w:pPr>
            <w:r>
              <w:t>111000,0</w:t>
            </w:r>
          </w:p>
        </w:tc>
        <w:tc>
          <w:tcPr>
            <w:tcW w:w="1417" w:type="dxa"/>
          </w:tcPr>
          <w:p w:rsidR="00E74647" w:rsidRDefault="00E74647">
            <w:pPr>
              <w:pStyle w:val="ConsPlusNormal"/>
              <w:jc w:val="center"/>
            </w:pPr>
            <w:r>
              <w:t>111000,0</w:t>
            </w:r>
          </w:p>
        </w:tc>
        <w:tc>
          <w:tcPr>
            <w:tcW w:w="1417" w:type="dxa"/>
          </w:tcPr>
          <w:p w:rsidR="00E74647" w:rsidRDefault="00E74647">
            <w:pPr>
              <w:pStyle w:val="ConsPlusNormal"/>
              <w:jc w:val="center"/>
            </w:pPr>
            <w:r>
              <w:t>111000,0</w:t>
            </w:r>
          </w:p>
        </w:tc>
        <w:tc>
          <w:tcPr>
            <w:tcW w:w="1587" w:type="dxa"/>
          </w:tcPr>
          <w:p w:rsidR="00E74647" w:rsidRDefault="00E74647">
            <w:pPr>
              <w:pStyle w:val="ConsPlusNormal"/>
              <w:jc w:val="center"/>
            </w:pPr>
            <w:r>
              <w:t>555000,0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1000000,0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361"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587" w:type="dxa"/>
          </w:tcPr>
          <w:p w:rsidR="00E74647" w:rsidRDefault="00E74647">
            <w:pPr>
              <w:pStyle w:val="ConsPlusNormal"/>
              <w:jc w:val="center"/>
            </w:pPr>
            <w:r>
              <w:t>500000,0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110000,0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11000,0</w:t>
            </w:r>
          </w:p>
        </w:tc>
        <w:tc>
          <w:tcPr>
            <w:tcW w:w="1417" w:type="dxa"/>
            <w:tcBorders>
              <w:bottom w:val="nil"/>
            </w:tcBorders>
          </w:tcPr>
          <w:p w:rsidR="00E74647" w:rsidRDefault="00E74647">
            <w:pPr>
              <w:pStyle w:val="ConsPlusNormal"/>
              <w:jc w:val="center"/>
            </w:pPr>
            <w:r>
              <w:t>11000,0</w:t>
            </w:r>
          </w:p>
        </w:tc>
        <w:tc>
          <w:tcPr>
            <w:tcW w:w="1361" w:type="dxa"/>
            <w:tcBorders>
              <w:bottom w:val="nil"/>
            </w:tcBorders>
          </w:tcPr>
          <w:p w:rsidR="00E74647" w:rsidRDefault="00E74647">
            <w:pPr>
              <w:pStyle w:val="ConsPlusNormal"/>
              <w:jc w:val="center"/>
            </w:pPr>
            <w:r>
              <w:t>11000,0</w:t>
            </w:r>
          </w:p>
        </w:tc>
        <w:tc>
          <w:tcPr>
            <w:tcW w:w="1417" w:type="dxa"/>
            <w:tcBorders>
              <w:bottom w:val="nil"/>
            </w:tcBorders>
          </w:tcPr>
          <w:p w:rsidR="00E74647" w:rsidRDefault="00E74647">
            <w:pPr>
              <w:pStyle w:val="ConsPlusNormal"/>
              <w:jc w:val="center"/>
            </w:pPr>
            <w:r>
              <w:t>11000,0</w:t>
            </w:r>
          </w:p>
        </w:tc>
        <w:tc>
          <w:tcPr>
            <w:tcW w:w="1417" w:type="dxa"/>
            <w:tcBorders>
              <w:bottom w:val="nil"/>
            </w:tcBorders>
          </w:tcPr>
          <w:p w:rsidR="00E74647" w:rsidRDefault="00E74647">
            <w:pPr>
              <w:pStyle w:val="ConsPlusNormal"/>
              <w:jc w:val="center"/>
            </w:pPr>
            <w:r>
              <w:t>11000,0</w:t>
            </w:r>
          </w:p>
        </w:tc>
        <w:tc>
          <w:tcPr>
            <w:tcW w:w="1587" w:type="dxa"/>
            <w:tcBorders>
              <w:bottom w:val="nil"/>
            </w:tcBorders>
          </w:tcPr>
          <w:p w:rsidR="00E74647" w:rsidRDefault="00E74647">
            <w:pPr>
              <w:pStyle w:val="ConsPlusNormal"/>
              <w:jc w:val="center"/>
            </w:pPr>
            <w:r>
              <w:t>55000,0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4.1 в ред. </w:t>
            </w:r>
            <w:hyperlink r:id="rId311" w:history="1">
              <w:r>
                <w:rPr>
                  <w:color w:val="0000FF"/>
                </w:rPr>
                <w:t>постановления</w:t>
              </w:r>
            </w:hyperlink>
            <w:r>
              <w:t xml:space="preserve"> Правительства ХМАО - Югры от 27.04.2018 N 139-п)</w:t>
            </w:r>
          </w:p>
        </w:tc>
      </w:tr>
      <w:tr w:rsidR="00E74647">
        <w:tc>
          <w:tcPr>
            <w:tcW w:w="784" w:type="dxa"/>
            <w:vMerge w:val="restart"/>
          </w:tcPr>
          <w:p w:rsidR="00E74647" w:rsidRDefault="00E74647">
            <w:pPr>
              <w:pStyle w:val="ConsPlusNormal"/>
              <w:jc w:val="center"/>
            </w:pPr>
            <w:r>
              <w:t>4.2.</w:t>
            </w:r>
          </w:p>
        </w:tc>
        <w:tc>
          <w:tcPr>
            <w:tcW w:w="2324" w:type="dxa"/>
            <w:vMerge w:val="restart"/>
          </w:tcPr>
          <w:p w:rsidR="00E74647" w:rsidRDefault="00E74647">
            <w:pPr>
              <w:pStyle w:val="ConsPlusNormal"/>
            </w:pPr>
            <w:r>
              <w:t xml:space="preserve">Обеспечение жильем </w:t>
            </w:r>
            <w:r>
              <w:lastRenderedPageBreak/>
              <w:t>молодых семей, признанных до 31 декабря 2013 года участниками подпрограмм (4)</w:t>
            </w:r>
          </w:p>
        </w:tc>
        <w:tc>
          <w:tcPr>
            <w:tcW w:w="1871" w:type="dxa"/>
            <w:vMerge w:val="restart"/>
          </w:tcPr>
          <w:p w:rsidR="00E74647" w:rsidRDefault="00E74647">
            <w:pPr>
              <w:pStyle w:val="ConsPlusNormal"/>
            </w:pPr>
            <w:r>
              <w:lastRenderedPageBreak/>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3912681,3</w:t>
            </w:r>
          </w:p>
        </w:tc>
        <w:tc>
          <w:tcPr>
            <w:tcW w:w="1417" w:type="dxa"/>
          </w:tcPr>
          <w:p w:rsidR="00E74647" w:rsidRDefault="00E74647">
            <w:pPr>
              <w:pStyle w:val="ConsPlusNormal"/>
              <w:jc w:val="center"/>
            </w:pPr>
            <w:r>
              <w:t>303294,9</w:t>
            </w:r>
          </w:p>
        </w:tc>
        <w:tc>
          <w:tcPr>
            <w:tcW w:w="1417" w:type="dxa"/>
          </w:tcPr>
          <w:p w:rsidR="00E74647" w:rsidRDefault="00E74647">
            <w:pPr>
              <w:pStyle w:val="ConsPlusNormal"/>
              <w:jc w:val="center"/>
            </w:pPr>
            <w:r>
              <w:t>300782,2</w:t>
            </w:r>
          </w:p>
        </w:tc>
        <w:tc>
          <w:tcPr>
            <w:tcW w:w="1474" w:type="dxa"/>
          </w:tcPr>
          <w:p w:rsidR="00E74647" w:rsidRDefault="00E74647">
            <w:pPr>
              <w:pStyle w:val="ConsPlusNormal"/>
              <w:jc w:val="center"/>
            </w:pPr>
            <w:r>
              <w:t>300782,2</w:t>
            </w:r>
          </w:p>
        </w:tc>
        <w:tc>
          <w:tcPr>
            <w:tcW w:w="1417" w:type="dxa"/>
          </w:tcPr>
          <w:p w:rsidR="00E74647" w:rsidRDefault="00E74647">
            <w:pPr>
              <w:pStyle w:val="ConsPlusNormal"/>
              <w:jc w:val="center"/>
            </w:pPr>
            <w:r>
              <w:t>300782,2</w:t>
            </w:r>
          </w:p>
        </w:tc>
        <w:tc>
          <w:tcPr>
            <w:tcW w:w="1417" w:type="dxa"/>
          </w:tcPr>
          <w:p w:rsidR="00E74647" w:rsidRDefault="00E74647">
            <w:pPr>
              <w:pStyle w:val="ConsPlusNormal"/>
              <w:jc w:val="center"/>
            </w:pPr>
            <w:r>
              <w:t>300782,2</w:t>
            </w:r>
          </w:p>
        </w:tc>
        <w:tc>
          <w:tcPr>
            <w:tcW w:w="1361" w:type="dxa"/>
          </w:tcPr>
          <w:p w:rsidR="00E74647" w:rsidRDefault="00E74647">
            <w:pPr>
              <w:pStyle w:val="ConsPlusNormal"/>
              <w:jc w:val="center"/>
            </w:pPr>
            <w:r>
              <w:t>300782,2</w:t>
            </w:r>
          </w:p>
        </w:tc>
        <w:tc>
          <w:tcPr>
            <w:tcW w:w="1417" w:type="dxa"/>
          </w:tcPr>
          <w:p w:rsidR="00E74647" w:rsidRDefault="00E74647">
            <w:pPr>
              <w:pStyle w:val="ConsPlusNormal"/>
              <w:jc w:val="center"/>
            </w:pPr>
            <w:r>
              <w:t>300782,2</w:t>
            </w:r>
          </w:p>
        </w:tc>
        <w:tc>
          <w:tcPr>
            <w:tcW w:w="1417" w:type="dxa"/>
          </w:tcPr>
          <w:p w:rsidR="00E74647" w:rsidRDefault="00E74647">
            <w:pPr>
              <w:pStyle w:val="ConsPlusNormal"/>
              <w:jc w:val="center"/>
            </w:pPr>
            <w:r>
              <w:t>300782,2</w:t>
            </w:r>
          </w:p>
        </w:tc>
        <w:tc>
          <w:tcPr>
            <w:tcW w:w="1587" w:type="dxa"/>
          </w:tcPr>
          <w:p w:rsidR="00E74647" w:rsidRDefault="00E74647">
            <w:pPr>
              <w:pStyle w:val="ConsPlusNormal"/>
              <w:jc w:val="center"/>
            </w:pPr>
            <w:r>
              <w:t>1503911,0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1398180,4</w:t>
            </w:r>
          </w:p>
        </w:tc>
        <w:tc>
          <w:tcPr>
            <w:tcW w:w="1417" w:type="dxa"/>
          </w:tcPr>
          <w:p w:rsidR="00E74647" w:rsidRDefault="00E74647">
            <w:pPr>
              <w:pStyle w:val="ConsPlusNormal"/>
              <w:jc w:val="center"/>
            </w:pPr>
            <w:r>
              <w:t>109114,0</w:t>
            </w:r>
          </w:p>
        </w:tc>
        <w:tc>
          <w:tcPr>
            <w:tcW w:w="1417" w:type="dxa"/>
          </w:tcPr>
          <w:p w:rsidR="00E74647" w:rsidRDefault="00E74647">
            <w:pPr>
              <w:pStyle w:val="ConsPlusNormal"/>
              <w:jc w:val="center"/>
            </w:pPr>
            <w:r>
              <w:t>107422,2</w:t>
            </w:r>
          </w:p>
        </w:tc>
        <w:tc>
          <w:tcPr>
            <w:tcW w:w="1474" w:type="dxa"/>
          </w:tcPr>
          <w:p w:rsidR="00E74647" w:rsidRDefault="00E74647">
            <w:pPr>
              <w:pStyle w:val="ConsPlusNormal"/>
              <w:jc w:val="center"/>
            </w:pPr>
            <w:r>
              <w:t>107422,2</w:t>
            </w:r>
          </w:p>
        </w:tc>
        <w:tc>
          <w:tcPr>
            <w:tcW w:w="1417" w:type="dxa"/>
          </w:tcPr>
          <w:p w:rsidR="00E74647" w:rsidRDefault="00E74647">
            <w:pPr>
              <w:pStyle w:val="ConsPlusNormal"/>
              <w:jc w:val="center"/>
            </w:pPr>
            <w:r>
              <w:t>107422,2</w:t>
            </w:r>
          </w:p>
        </w:tc>
        <w:tc>
          <w:tcPr>
            <w:tcW w:w="1417" w:type="dxa"/>
          </w:tcPr>
          <w:p w:rsidR="00E74647" w:rsidRDefault="00E74647">
            <w:pPr>
              <w:pStyle w:val="ConsPlusNormal"/>
              <w:jc w:val="center"/>
            </w:pPr>
            <w:r>
              <w:t>107422,2</w:t>
            </w:r>
          </w:p>
        </w:tc>
        <w:tc>
          <w:tcPr>
            <w:tcW w:w="1361" w:type="dxa"/>
          </w:tcPr>
          <w:p w:rsidR="00E74647" w:rsidRDefault="00E74647">
            <w:pPr>
              <w:pStyle w:val="ConsPlusNormal"/>
              <w:jc w:val="center"/>
            </w:pPr>
            <w:r>
              <w:t>107422,2</w:t>
            </w:r>
          </w:p>
        </w:tc>
        <w:tc>
          <w:tcPr>
            <w:tcW w:w="1417" w:type="dxa"/>
          </w:tcPr>
          <w:p w:rsidR="00E74647" w:rsidRDefault="00E74647">
            <w:pPr>
              <w:pStyle w:val="ConsPlusNormal"/>
              <w:jc w:val="center"/>
            </w:pPr>
            <w:r>
              <w:t>107422,2</w:t>
            </w:r>
          </w:p>
        </w:tc>
        <w:tc>
          <w:tcPr>
            <w:tcW w:w="1417" w:type="dxa"/>
          </w:tcPr>
          <w:p w:rsidR="00E74647" w:rsidRDefault="00E74647">
            <w:pPr>
              <w:pStyle w:val="ConsPlusNormal"/>
              <w:jc w:val="center"/>
            </w:pPr>
            <w:r>
              <w:t>107422,2</w:t>
            </w:r>
          </w:p>
        </w:tc>
        <w:tc>
          <w:tcPr>
            <w:tcW w:w="1587" w:type="dxa"/>
          </w:tcPr>
          <w:p w:rsidR="00E74647" w:rsidRDefault="00E74647">
            <w:pPr>
              <w:pStyle w:val="ConsPlusNormal"/>
              <w:jc w:val="center"/>
            </w:pPr>
            <w:r>
              <w:t>537111,0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2514500,9</w:t>
            </w:r>
          </w:p>
        </w:tc>
        <w:tc>
          <w:tcPr>
            <w:tcW w:w="1417" w:type="dxa"/>
          </w:tcPr>
          <w:p w:rsidR="00E74647" w:rsidRDefault="00E74647">
            <w:pPr>
              <w:pStyle w:val="ConsPlusNormal"/>
              <w:jc w:val="center"/>
            </w:pPr>
            <w:r>
              <w:t>194180,9</w:t>
            </w:r>
          </w:p>
        </w:tc>
        <w:tc>
          <w:tcPr>
            <w:tcW w:w="1417" w:type="dxa"/>
          </w:tcPr>
          <w:p w:rsidR="00E74647" w:rsidRDefault="00E74647">
            <w:pPr>
              <w:pStyle w:val="ConsPlusNormal"/>
              <w:jc w:val="center"/>
            </w:pPr>
            <w:r>
              <w:t>193360,0</w:t>
            </w:r>
          </w:p>
        </w:tc>
        <w:tc>
          <w:tcPr>
            <w:tcW w:w="1474" w:type="dxa"/>
          </w:tcPr>
          <w:p w:rsidR="00E74647" w:rsidRDefault="00E74647">
            <w:pPr>
              <w:pStyle w:val="ConsPlusNormal"/>
              <w:jc w:val="center"/>
            </w:pPr>
            <w:r>
              <w:t>193360,0</w:t>
            </w:r>
          </w:p>
        </w:tc>
        <w:tc>
          <w:tcPr>
            <w:tcW w:w="1417" w:type="dxa"/>
          </w:tcPr>
          <w:p w:rsidR="00E74647" w:rsidRDefault="00E74647">
            <w:pPr>
              <w:pStyle w:val="ConsPlusNormal"/>
              <w:jc w:val="center"/>
            </w:pPr>
            <w:r>
              <w:t>193360,0</w:t>
            </w:r>
          </w:p>
        </w:tc>
        <w:tc>
          <w:tcPr>
            <w:tcW w:w="1417" w:type="dxa"/>
          </w:tcPr>
          <w:p w:rsidR="00E74647" w:rsidRDefault="00E74647">
            <w:pPr>
              <w:pStyle w:val="ConsPlusNormal"/>
              <w:jc w:val="center"/>
            </w:pPr>
            <w:r>
              <w:t>193360,0</w:t>
            </w:r>
          </w:p>
        </w:tc>
        <w:tc>
          <w:tcPr>
            <w:tcW w:w="1361" w:type="dxa"/>
          </w:tcPr>
          <w:p w:rsidR="00E74647" w:rsidRDefault="00E74647">
            <w:pPr>
              <w:pStyle w:val="ConsPlusNormal"/>
              <w:jc w:val="center"/>
            </w:pPr>
            <w:r>
              <w:t>193360,0</w:t>
            </w:r>
          </w:p>
        </w:tc>
        <w:tc>
          <w:tcPr>
            <w:tcW w:w="1417" w:type="dxa"/>
          </w:tcPr>
          <w:p w:rsidR="00E74647" w:rsidRDefault="00E74647">
            <w:pPr>
              <w:pStyle w:val="ConsPlusNormal"/>
              <w:jc w:val="center"/>
            </w:pPr>
            <w:r>
              <w:t>193360,0</w:t>
            </w:r>
          </w:p>
        </w:tc>
        <w:tc>
          <w:tcPr>
            <w:tcW w:w="1417" w:type="dxa"/>
          </w:tcPr>
          <w:p w:rsidR="00E74647" w:rsidRDefault="00E74647">
            <w:pPr>
              <w:pStyle w:val="ConsPlusNormal"/>
              <w:jc w:val="center"/>
            </w:pPr>
            <w:r>
              <w:t>193360,0</w:t>
            </w:r>
          </w:p>
        </w:tc>
        <w:tc>
          <w:tcPr>
            <w:tcW w:w="1587" w:type="dxa"/>
          </w:tcPr>
          <w:p w:rsidR="00E74647" w:rsidRDefault="00E74647">
            <w:pPr>
              <w:pStyle w:val="ConsPlusNormal"/>
              <w:jc w:val="center"/>
            </w:pPr>
            <w:r>
              <w:t>966800,0</w:t>
            </w:r>
          </w:p>
        </w:tc>
      </w:tr>
      <w:tr w:rsidR="00E74647">
        <w:tc>
          <w:tcPr>
            <w:tcW w:w="784" w:type="dxa"/>
            <w:vMerge w:val="restart"/>
          </w:tcPr>
          <w:p w:rsidR="00E74647" w:rsidRDefault="00E74647">
            <w:pPr>
              <w:pStyle w:val="ConsPlusNormal"/>
              <w:jc w:val="center"/>
            </w:pPr>
            <w:r>
              <w:t>4.3.</w:t>
            </w:r>
          </w:p>
        </w:tc>
        <w:tc>
          <w:tcPr>
            <w:tcW w:w="2324" w:type="dxa"/>
            <w:vMerge w:val="restart"/>
          </w:tcPr>
          <w:p w:rsidR="00E74647" w:rsidRDefault="00E74647">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(4)</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1114750,0</w:t>
            </w:r>
          </w:p>
        </w:tc>
        <w:tc>
          <w:tcPr>
            <w:tcW w:w="1417" w:type="dxa"/>
          </w:tcPr>
          <w:p w:rsidR="00E74647" w:rsidRDefault="00E74647">
            <w:pPr>
              <w:pStyle w:val="ConsPlusNormal"/>
              <w:jc w:val="center"/>
            </w:pPr>
            <w:r>
              <w:t>86086,0</w:t>
            </w:r>
          </w:p>
        </w:tc>
        <w:tc>
          <w:tcPr>
            <w:tcW w:w="1417" w:type="dxa"/>
          </w:tcPr>
          <w:p w:rsidR="00E74647" w:rsidRDefault="00E74647">
            <w:pPr>
              <w:pStyle w:val="ConsPlusNormal"/>
              <w:jc w:val="center"/>
            </w:pPr>
            <w:r>
              <w:t>85722,0</w:t>
            </w:r>
          </w:p>
        </w:tc>
        <w:tc>
          <w:tcPr>
            <w:tcW w:w="1474" w:type="dxa"/>
          </w:tcPr>
          <w:p w:rsidR="00E74647" w:rsidRDefault="00E74647">
            <w:pPr>
              <w:pStyle w:val="ConsPlusNormal"/>
              <w:jc w:val="center"/>
            </w:pPr>
            <w:r>
              <w:t>85722,0</w:t>
            </w:r>
          </w:p>
        </w:tc>
        <w:tc>
          <w:tcPr>
            <w:tcW w:w="1417" w:type="dxa"/>
          </w:tcPr>
          <w:p w:rsidR="00E74647" w:rsidRDefault="00E74647">
            <w:pPr>
              <w:pStyle w:val="ConsPlusNormal"/>
              <w:jc w:val="center"/>
            </w:pPr>
            <w:r>
              <w:t>85722,0</w:t>
            </w:r>
          </w:p>
        </w:tc>
        <w:tc>
          <w:tcPr>
            <w:tcW w:w="1417" w:type="dxa"/>
          </w:tcPr>
          <w:p w:rsidR="00E74647" w:rsidRDefault="00E74647">
            <w:pPr>
              <w:pStyle w:val="ConsPlusNormal"/>
              <w:jc w:val="center"/>
            </w:pPr>
            <w:r>
              <w:t>85722,0</w:t>
            </w:r>
          </w:p>
        </w:tc>
        <w:tc>
          <w:tcPr>
            <w:tcW w:w="1361" w:type="dxa"/>
          </w:tcPr>
          <w:p w:rsidR="00E74647" w:rsidRDefault="00E74647">
            <w:pPr>
              <w:pStyle w:val="ConsPlusNormal"/>
              <w:jc w:val="center"/>
            </w:pPr>
            <w:r>
              <w:t>85722,0</w:t>
            </w:r>
          </w:p>
        </w:tc>
        <w:tc>
          <w:tcPr>
            <w:tcW w:w="1417" w:type="dxa"/>
          </w:tcPr>
          <w:p w:rsidR="00E74647" w:rsidRDefault="00E74647">
            <w:pPr>
              <w:pStyle w:val="ConsPlusNormal"/>
              <w:jc w:val="center"/>
            </w:pPr>
            <w:r>
              <w:t>85722,0</w:t>
            </w:r>
          </w:p>
        </w:tc>
        <w:tc>
          <w:tcPr>
            <w:tcW w:w="1417" w:type="dxa"/>
          </w:tcPr>
          <w:p w:rsidR="00E74647" w:rsidRDefault="00E74647">
            <w:pPr>
              <w:pStyle w:val="ConsPlusNormal"/>
              <w:jc w:val="center"/>
            </w:pPr>
            <w:r>
              <w:t>85722,0</w:t>
            </w:r>
          </w:p>
        </w:tc>
        <w:tc>
          <w:tcPr>
            <w:tcW w:w="1587" w:type="dxa"/>
          </w:tcPr>
          <w:p w:rsidR="00E74647" w:rsidRDefault="00E74647">
            <w:pPr>
              <w:pStyle w:val="ConsPlusNormal"/>
              <w:jc w:val="center"/>
            </w:pPr>
            <w:r>
              <w:t>428610,0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857500,0</w:t>
            </w:r>
          </w:p>
        </w:tc>
        <w:tc>
          <w:tcPr>
            <w:tcW w:w="1417" w:type="dxa"/>
          </w:tcPr>
          <w:p w:rsidR="00E74647" w:rsidRDefault="00E74647">
            <w:pPr>
              <w:pStyle w:val="ConsPlusNormal"/>
              <w:jc w:val="center"/>
            </w:pPr>
            <w:r>
              <w:t>66220,0</w:t>
            </w:r>
          </w:p>
        </w:tc>
        <w:tc>
          <w:tcPr>
            <w:tcW w:w="1417" w:type="dxa"/>
          </w:tcPr>
          <w:p w:rsidR="00E74647" w:rsidRDefault="00E74647">
            <w:pPr>
              <w:pStyle w:val="ConsPlusNormal"/>
              <w:jc w:val="center"/>
            </w:pPr>
            <w:r>
              <w:t>65940,0</w:t>
            </w:r>
          </w:p>
        </w:tc>
        <w:tc>
          <w:tcPr>
            <w:tcW w:w="1474" w:type="dxa"/>
          </w:tcPr>
          <w:p w:rsidR="00E74647" w:rsidRDefault="00E74647">
            <w:pPr>
              <w:pStyle w:val="ConsPlusNormal"/>
              <w:jc w:val="center"/>
            </w:pPr>
            <w:r>
              <w:t>65940,0</w:t>
            </w:r>
          </w:p>
        </w:tc>
        <w:tc>
          <w:tcPr>
            <w:tcW w:w="1417" w:type="dxa"/>
          </w:tcPr>
          <w:p w:rsidR="00E74647" w:rsidRDefault="00E74647">
            <w:pPr>
              <w:pStyle w:val="ConsPlusNormal"/>
              <w:jc w:val="center"/>
            </w:pPr>
            <w:r>
              <w:t>65940,0</w:t>
            </w:r>
          </w:p>
        </w:tc>
        <w:tc>
          <w:tcPr>
            <w:tcW w:w="1417" w:type="dxa"/>
          </w:tcPr>
          <w:p w:rsidR="00E74647" w:rsidRDefault="00E74647">
            <w:pPr>
              <w:pStyle w:val="ConsPlusNormal"/>
              <w:jc w:val="center"/>
            </w:pPr>
            <w:r>
              <w:t>65940,0</w:t>
            </w:r>
          </w:p>
        </w:tc>
        <w:tc>
          <w:tcPr>
            <w:tcW w:w="1361" w:type="dxa"/>
          </w:tcPr>
          <w:p w:rsidR="00E74647" w:rsidRDefault="00E74647">
            <w:pPr>
              <w:pStyle w:val="ConsPlusNormal"/>
              <w:jc w:val="center"/>
            </w:pPr>
            <w:r>
              <w:t>65940,0</w:t>
            </w:r>
          </w:p>
        </w:tc>
        <w:tc>
          <w:tcPr>
            <w:tcW w:w="1417" w:type="dxa"/>
          </w:tcPr>
          <w:p w:rsidR="00E74647" w:rsidRDefault="00E74647">
            <w:pPr>
              <w:pStyle w:val="ConsPlusNormal"/>
              <w:jc w:val="center"/>
            </w:pPr>
            <w:r>
              <w:t>65940,0</w:t>
            </w:r>
          </w:p>
        </w:tc>
        <w:tc>
          <w:tcPr>
            <w:tcW w:w="1417" w:type="dxa"/>
          </w:tcPr>
          <w:p w:rsidR="00E74647" w:rsidRDefault="00E74647">
            <w:pPr>
              <w:pStyle w:val="ConsPlusNormal"/>
              <w:jc w:val="center"/>
            </w:pPr>
            <w:r>
              <w:t>65940,0</w:t>
            </w:r>
          </w:p>
        </w:tc>
        <w:tc>
          <w:tcPr>
            <w:tcW w:w="1587" w:type="dxa"/>
          </w:tcPr>
          <w:p w:rsidR="00E74647" w:rsidRDefault="00E74647">
            <w:pPr>
              <w:pStyle w:val="ConsPlusNormal"/>
              <w:jc w:val="center"/>
            </w:pPr>
            <w:r>
              <w:t>329700,0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257250,0</w:t>
            </w:r>
          </w:p>
        </w:tc>
        <w:tc>
          <w:tcPr>
            <w:tcW w:w="1417" w:type="dxa"/>
          </w:tcPr>
          <w:p w:rsidR="00E74647" w:rsidRDefault="00E74647">
            <w:pPr>
              <w:pStyle w:val="ConsPlusNormal"/>
              <w:jc w:val="center"/>
            </w:pPr>
            <w:r>
              <w:t>19866,0</w:t>
            </w:r>
          </w:p>
        </w:tc>
        <w:tc>
          <w:tcPr>
            <w:tcW w:w="1417" w:type="dxa"/>
          </w:tcPr>
          <w:p w:rsidR="00E74647" w:rsidRDefault="00E74647">
            <w:pPr>
              <w:pStyle w:val="ConsPlusNormal"/>
              <w:jc w:val="center"/>
            </w:pPr>
            <w:r>
              <w:t>19782,0</w:t>
            </w:r>
          </w:p>
        </w:tc>
        <w:tc>
          <w:tcPr>
            <w:tcW w:w="1474" w:type="dxa"/>
          </w:tcPr>
          <w:p w:rsidR="00E74647" w:rsidRDefault="00E74647">
            <w:pPr>
              <w:pStyle w:val="ConsPlusNormal"/>
              <w:jc w:val="center"/>
            </w:pPr>
            <w:r>
              <w:t>19782,0</w:t>
            </w:r>
          </w:p>
        </w:tc>
        <w:tc>
          <w:tcPr>
            <w:tcW w:w="1417" w:type="dxa"/>
          </w:tcPr>
          <w:p w:rsidR="00E74647" w:rsidRDefault="00E74647">
            <w:pPr>
              <w:pStyle w:val="ConsPlusNormal"/>
              <w:jc w:val="center"/>
            </w:pPr>
            <w:r>
              <w:t>19782,0</w:t>
            </w:r>
          </w:p>
        </w:tc>
        <w:tc>
          <w:tcPr>
            <w:tcW w:w="1417" w:type="dxa"/>
          </w:tcPr>
          <w:p w:rsidR="00E74647" w:rsidRDefault="00E74647">
            <w:pPr>
              <w:pStyle w:val="ConsPlusNormal"/>
              <w:jc w:val="center"/>
            </w:pPr>
            <w:r>
              <w:t>19782,0</w:t>
            </w:r>
          </w:p>
        </w:tc>
        <w:tc>
          <w:tcPr>
            <w:tcW w:w="1361" w:type="dxa"/>
          </w:tcPr>
          <w:p w:rsidR="00E74647" w:rsidRDefault="00E74647">
            <w:pPr>
              <w:pStyle w:val="ConsPlusNormal"/>
              <w:jc w:val="center"/>
            </w:pPr>
            <w:r>
              <w:t>19782,0</w:t>
            </w:r>
          </w:p>
        </w:tc>
        <w:tc>
          <w:tcPr>
            <w:tcW w:w="1417" w:type="dxa"/>
          </w:tcPr>
          <w:p w:rsidR="00E74647" w:rsidRDefault="00E74647">
            <w:pPr>
              <w:pStyle w:val="ConsPlusNormal"/>
              <w:jc w:val="center"/>
            </w:pPr>
            <w:r>
              <w:t>19782,0</w:t>
            </w:r>
          </w:p>
        </w:tc>
        <w:tc>
          <w:tcPr>
            <w:tcW w:w="1417" w:type="dxa"/>
          </w:tcPr>
          <w:p w:rsidR="00E74647" w:rsidRDefault="00E74647">
            <w:pPr>
              <w:pStyle w:val="ConsPlusNormal"/>
              <w:jc w:val="center"/>
            </w:pPr>
            <w:r>
              <w:t>19782,0</w:t>
            </w:r>
          </w:p>
        </w:tc>
        <w:tc>
          <w:tcPr>
            <w:tcW w:w="1587" w:type="dxa"/>
          </w:tcPr>
          <w:p w:rsidR="00E74647" w:rsidRDefault="00E74647">
            <w:pPr>
              <w:pStyle w:val="ConsPlusNormal"/>
              <w:jc w:val="center"/>
            </w:pPr>
            <w:r>
              <w:t>98910,0</w:t>
            </w:r>
          </w:p>
        </w:tc>
      </w:tr>
      <w:tr w:rsidR="00E74647">
        <w:tc>
          <w:tcPr>
            <w:tcW w:w="784" w:type="dxa"/>
            <w:vMerge w:val="restart"/>
          </w:tcPr>
          <w:p w:rsidR="00E74647" w:rsidRDefault="00E74647">
            <w:pPr>
              <w:pStyle w:val="ConsPlusNormal"/>
              <w:jc w:val="center"/>
            </w:pPr>
            <w:r>
              <w:lastRenderedPageBreak/>
              <w:t>4.4.</w:t>
            </w:r>
          </w:p>
        </w:tc>
        <w:tc>
          <w:tcPr>
            <w:tcW w:w="2324" w:type="dxa"/>
            <w:vMerge w:val="restart"/>
          </w:tcPr>
          <w:p w:rsidR="00E74647" w:rsidRDefault="00E74647">
            <w:pPr>
              <w:pStyle w:val="ConsPlusNormal"/>
            </w:pPr>
            <w:r>
              <w:t>Улучшение жилищных условий отдельных категорий граждан, признанных до 31 декабря 2013 года участниками подпрограмм и мероприятий (4)</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2940000,0</w:t>
            </w:r>
          </w:p>
        </w:tc>
        <w:tc>
          <w:tcPr>
            <w:tcW w:w="1417" w:type="dxa"/>
          </w:tcPr>
          <w:p w:rsidR="00E74647" w:rsidRDefault="00E74647">
            <w:pPr>
              <w:pStyle w:val="ConsPlusNormal"/>
              <w:jc w:val="center"/>
            </w:pPr>
            <w:r>
              <w:t>277040,0</w:t>
            </w:r>
          </w:p>
        </w:tc>
        <w:tc>
          <w:tcPr>
            <w:tcW w:w="1417" w:type="dxa"/>
          </w:tcPr>
          <w:p w:rsidR="00E74647" w:rsidRDefault="00E74647">
            <w:pPr>
              <w:pStyle w:val="ConsPlusNormal"/>
              <w:jc w:val="center"/>
            </w:pPr>
            <w:r>
              <w:t>226080,0</w:t>
            </w:r>
          </w:p>
        </w:tc>
        <w:tc>
          <w:tcPr>
            <w:tcW w:w="1474" w:type="dxa"/>
          </w:tcPr>
          <w:p w:rsidR="00E74647" w:rsidRDefault="00E74647">
            <w:pPr>
              <w:pStyle w:val="ConsPlusNormal"/>
              <w:jc w:val="center"/>
            </w:pPr>
            <w:r>
              <w:t>226080,0</w:t>
            </w:r>
          </w:p>
        </w:tc>
        <w:tc>
          <w:tcPr>
            <w:tcW w:w="1417" w:type="dxa"/>
          </w:tcPr>
          <w:p w:rsidR="00E74647" w:rsidRDefault="00E74647">
            <w:pPr>
              <w:pStyle w:val="ConsPlusNormal"/>
              <w:jc w:val="center"/>
            </w:pPr>
            <w:r>
              <w:t>226080,0</w:t>
            </w:r>
          </w:p>
        </w:tc>
        <w:tc>
          <w:tcPr>
            <w:tcW w:w="1417" w:type="dxa"/>
          </w:tcPr>
          <w:p w:rsidR="00E74647" w:rsidRDefault="00E74647">
            <w:pPr>
              <w:pStyle w:val="ConsPlusNormal"/>
              <w:jc w:val="center"/>
            </w:pPr>
            <w:r>
              <w:t>226080,0</w:t>
            </w:r>
          </w:p>
        </w:tc>
        <w:tc>
          <w:tcPr>
            <w:tcW w:w="1361" w:type="dxa"/>
          </w:tcPr>
          <w:p w:rsidR="00E74647" w:rsidRDefault="00E74647">
            <w:pPr>
              <w:pStyle w:val="ConsPlusNormal"/>
              <w:jc w:val="center"/>
            </w:pPr>
            <w:r>
              <w:t>226080,0</w:t>
            </w:r>
          </w:p>
        </w:tc>
        <w:tc>
          <w:tcPr>
            <w:tcW w:w="1417" w:type="dxa"/>
          </w:tcPr>
          <w:p w:rsidR="00E74647" w:rsidRDefault="00E74647">
            <w:pPr>
              <w:pStyle w:val="ConsPlusNormal"/>
              <w:jc w:val="center"/>
            </w:pPr>
            <w:r>
              <w:t>226080,0</w:t>
            </w:r>
          </w:p>
        </w:tc>
        <w:tc>
          <w:tcPr>
            <w:tcW w:w="1417" w:type="dxa"/>
          </w:tcPr>
          <w:p w:rsidR="00E74647" w:rsidRDefault="00E74647">
            <w:pPr>
              <w:pStyle w:val="ConsPlusNormal"/>
              <w:jc w:val="center"/>
            </w:pPr>
            <w:r>
              <w:t>226080,0</w:t>
            </w:r>
          </w:p>
        </w:tc>
        <w:tc>
          <w:tcPr>
            <w:tcW w:w="1587" w:type="dxa"/>
          </w:tcPr>
          <w:p w:rsidR="00E74647" w:rsidRDefault="00E74647">
            <w:pPr>
              <w:pStyle w:val="ConsPlusNormal"/>
              <w:jc w:val="center"/>
            </w:pPr>
            <w:r>
              <w:t>1130400,0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1225000,0</w:t>
            </w:r>
          </w:p>
        </w:tc>
        <w:tc>
          <w:tcPr>
            <w:tcW w:w="1417" w:type="dxa"/>
          </w:tcPr>
          <w:p w:rsidR="00E74647" w:rsidRDefault="00E74647">
            <w:pPr>
              <w:pStyle w:val="ConsPlusNormal"/>
              <w:jc w:val="center"/>
            </w:pPr>
            <w:r>
              <w:t>94600,0</w:t>
            </w:r>
          </w:p>
        </w:tc>
        <w:tc>
          <w:tcPr>
            <w:tcW w:w="1417" w:type="dxa"/>
          </w:tcPr>
          <w:p w:rsidR="00E74647" w:rsidRDefault="00E74647">
            <w:pPr>
              <w:pStyle w:val="ConsPlusNormal"/>
              <w:jc w:val="center"/>
            </w:pPr>
            <w:r>
              <w:t>94200,0</w:t>
            </w:r>
          </w:p>
        </w:tc>
        <w:tc>
          <w:tcPr>
            <w:tcW w:w="1474"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361"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587" w:type="dxa"/>
          </w:tcPr>
          <w:p w:rsidR="00E74647" w:rsidRDefault="00E74647">
            <w:pPr>
              <w:pStyle w:val="ConsPlusNormal"/>
              <w:jc w:val="center"/>
            </w:pPr>
            <w:r>
              <w:t>471000,0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1715000,0</w:t>
            </w:r>
          </w:p>
        </w:tc>
        <w:tc>
          <w:tcPr>
            <w:tcW w:w="1417" w:type="dxa"/>
          </w:tcPr>
          <w:p w:rsidR="00E74647" w:rsidRDefault="00E74647">
            <w:pPr>
              <w:pStyle w:val="ConsPlusNormal"/>
              <w:jc w:val="center"/>
            </w:pPr>
            <w:r>
              <w:t>132440,0</w:t>
            </w:r>
          </w:p>
        </w:tc>
        <w:tc>
          <w:tcPr>
            <w:tcW w:w="1417" w:type="dxa"/>
          </w:tcPr>
          <w:p w:rsidR="00E74647" w:rsidRDefault="00E74647">
            <w:pPr>
              <w:pStyle w:val="ConsPlusNormal"/>
              <w:jc w:val="center"/>
            </w:pPr>
            <w:r>
              <w:t>131880,0</w:t>
            </w:r>
          </w:p>
        </w:tc>
        <w:tc>
          <w:tcPr>
            <w:tcW w:w="1474" w:type="dxa"/>
          </w:tcPr>
          <w:p w:rsidR="00E74647" w:rsidRDefault="00E74647">
            <w:pPr>
              <w:pStyle w:val="ConsPlusNormal"/>
              <w:jc w:val="center"/>
            </w:pPr>
            <w:r>
              <w:t>131880,0</w:t>
            </w:r>
          </w:p>
        </w:tc>
        <w:tc>
          <w:tcPr>
            <w:tcW w:w="1417" w:type="dxa"/>
          </w:tcPr>
          <w:p w:rsidR="00E74647" w:rsidRDefault="00E74647">
            <w:pPr>
              <w:pStyle w:val="ConsPlusNormal"/>
              <w:jc w:val="center"/>
            </w:pPr>
            <w:r>
              <w:t>131880,0</w:t>
            </w:r>
          </w:p>
        </w:tc>
        <w:tc>
          <w:tcPr>
            <w:tcW w:w="1417" w:type="dxa"/>
          </w:tcPr>
          <w:p w:rsidR="00E74647" w:rsidRDefault="00E74647">
            <w:pPr>
              <w:pStyle w:val="ConsPlusNormal"/>
              <w:jc w:val="center"/>
            </w:pPr>
            <w:r>
              <w:t>131880,0</w:t>
            </w:r>
          </w:p>
        </w:tc>
        <w:tc>
          <w:tcPr>
            <w:tcW w:w="1361" w:type="dxa"/>
          </w:tcPr>
          <w:p w:rsidR="00E74647" w:rsidRDefault="00E74647">
            <w:pPr>
              <w:pStyle w:val="ConsPlusNormal"/>
              <w:jc w:val="center"/>
            </w:pPr>
            <w:r>
              <w:t>131880,0</w:t>
            </w:r>
          </w:p>
        </w:tc>
        <w:tc>
          <w:tcPr>
            <w:tcW w:w="1417" w:type="dxa"/>
          </w:tcPr>
          <w:p w:rsidR="00E74647" w:rsidRDefault="00E74647">
            <w:pPr>
              <w:pStyle w:val="ConsPlusNormal"/>
              <w:jc w:val="center"/>
            </w:pPr>
            <w:r>
              <w:t>131880,0</w:t>
            </w:r>
          </w:p>
        </w:tc>
        <w:tc>
          <w:tcPr>
            <w:tcW w:w="1417" w:type="dxa"/>
          </w:tcPr>
          <w:p w:rsidR="00E74647" w:rsidRDefault="00E74647">
            <w:pPr>
              <w:pStyle w:val="ConsPlusNormal"/>
              <w:jc w:val="center"/>
            </w:pPr>
            <w:r>
              <w:t>131880,0</w:t>
            </w:r>
          </w:p>
        </w:tc>
        <w:tc>
          <w:tcPr>
            <w:tcW w:w="1587" w:type="dxa"/>
          </w:tcPr>
          <w:p w:rsidR="00E74647" w:rsidRDefault="00E74647">
            <w:pPr>
              <w:pStyle w:val="ConsPlusNormal"/>
              <w:jc w:val="center"/>
            </w:pPr>
            <w:r>
              <w:t>659400,0</w:t>
            </w:r>
          </w:p>
        </w:tc>
      </w:tr>
      <w:tr w:rsidR="00E74647">
        <w:tc>
          <w:tcPr>
            <w:tcW w:w="784" w:type="dxa"/>
            <w:vMerge w:val="restart"/>
            <w:tcBorders>
              <w:bottom w:val="nil"/>
            </w:tcBorders>
          </w:tcPr>
          <w:p w:rsidR="00E74647" w:rsidRDefault="00E74647">
            <w:pPr>
              <w:pStyle w:val="ConsPlusNormal"/>
              <w:jc w:val="center"/>
            </w:pPr>
            <w:r>
              <w:t>4.5.</w:t>
            </w:r>
          </w:p>
        </w:tc>
        <w:tc>
          <w:tcPr>
            <w:tcW w:w="2324" w:type="dxa"/>
            <w:vMerge w:val="restart"/>
            <w:tcBorders>
              <w:bottom w:val="nil"/>
            </w:tcBorders>
          </w:tcPr>
          <w:p w:rsidR="00E74647" w:rsidRDefault="00E74647">
            <w:pPr>
              <w:pStyle w:val="ConsPlusNormal"/>
            </w:pPr>
            <w:r>
              <w:t>Предоставление компенсации гражданам, заключившим до 31 декабря 2013 года трехсторонние соглашения (2, 4)</w:t>
            </w:r>
          </w:p>
        </w:tc>
        <w:tc>
          <w:tcPr>
            <w:tcW w:w="1871" w:type="dxa"/>
            <w:vMerge w:val="restart"/>
            <w:tcBorders>
              <w:bottom w:val="nil"/>
            </w:tcBorders>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35929689,8</w:t>
            </w:r>
          </w:p>
        </w:tc>
        <w:tc>
          <w:tcPr>
            <w:tcW w:w="1417" w:type="dxa"/>
          </w:tcPr>
          <w:p w:rsidR="00E74647" w:rsidRDefault="00E74647">
            <w:pPr>
              <w:pStyle w:val="ConsPlusNormal"/>
              <w:jc w:val="center"/>
            </w:pPr>
            <w:r>
              <w:t>2719086,2</w:t>
            </w:r>
          </w:p>
        </w:tc>
        <w:tc>
          <w:tcPr>
            <w:tcW w:w="1417" w:type="dxa"/>
          </w:tcPr>
          <w:p w:rsidR="00E74647" w:rsidRDefault="00E74647">
            <w:pPr>
              <w:pStyle w:val="ConsPlusNormal"/>
              <w:jc w:val="center"/>
            </w:pPr>
            <w:r>
              <w:t>2767550,3</w:t>
            </w:r>
          </w:p>
        </w:tc>
        <w:tc>
          <w:tcPr>
            <w:tcW w:w="1474"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361"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587" w:type="dxa"/>
          </w:tcPr>
          <w:p w:rsidR="00E74647" w:rsidRDefault="00E74647">
            <w:pPr>
              <w:pStyle w:val="ConsPlusNormal"/>
              <w:jc w:val="center"/>
            </w:pPr>
            <w:r>
              <w:t>13837751,5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35929689,8</w:t>
            </w:r>
          </w:p>
        </w:tc>
        <w:tc>
          <w:tcPr>
            <w:tcW w:w="1417" w:type="dxa"/>
          </w:tcPr>
          <w:p w:rsidR="00E74647" w:rsidRDefault="00E74647">
            <w:pPr>
              <w:pStyle w:val="ConsPlusNormal"/>
              <w:jc w:val="center"/>
            </w:pPr>
            <w:r>
              <w:t>2719086,2</w:t>
            </w:r>
          </w:p>
        </w:tc>
        <w:tc>
          <w:tcPr>
            <w:tcW w:w="1417" w:type="dxa"/>
          </w:tcPr>
          <w:p w:rsidR="00E74647" w:rsidRDefault="00E74647">
            <w:pPr>
              <w:pStyle w:val="ConsPlusNormal"/>
              <w:jc w:val="center"/>
            </w:pPr>
            <w:r>
              <w:t>2767550,3</w:t>
            </w:r>
          </w:p>
        </w:tc>
        <w:tc>
          <w:tcPr>
            <w:tcW w:w="1474"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361"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417" w:type="dxa"/>
          </w:tcPr>
          <w:p w:rsidR="00E74647" w:rsidRDefault="00E74647">
            <w:pPr>
              <w:pStyle w:val="ConsPlusNormal"/>
              <w:jc w:val="center"/>
            </w:pPr>
            <w:r>
              <w:t>2767550,3</w:t>
            </w:r>
          </w:p>
        </w:tc>
        <w:tc>
          <w:tcPr>
            <w:tcW w:w="1587" w:type="dxa"/>
          </w:tcPr>
          <w:p w:rsidR="00E74647" w:rsidRDefault="00E74647">
            <w:pPr>
              <w:pStyle w:val="ConsPlusNormal"/>
              <w:jc w:val="center"/>
            </w:pPr>
            <w:r>
              <w:t>13837751,5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 xml:space="preserve">иные внебюджетные </w:t>
            </w:r>
            <w:r>
              <w:lastRenderedPageBreak/>
              <w:t>источники</w:t>
            </w:r>
          </w:p>
        </w:tc>
        <w:tc>
          <w:tcPr>
            <w:tcW w:w="1531" w:type="dxa"/>
            <w:tcBorders>
              <w:bottom w:val="nil"/>
            </w:tcBorders>
          </w:tcPr>
          <w:p w:rsidR="00E74647" w:rsidRDefault="00E74647">
            <w:pPr>
              <w:pStyle w:val="ConsPlusNormal"/>
              <w:jc w:val="center"/>
            </w:pPr>
            <w:r>
              <w:lastRenderedPageBreak/>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4.5 в ред. </w:t>
            </w:r>
            <w:hyperlink r:id="rId312" w:history="1">
              <w:r>
                <w:rPr>
                  <w:color w:val="0000FF"/>
                </w:rPr>
                <w:t>постановления</w:t>
              </w:r>
            </w:hyperlink>
            <w:r>
              <w:t xml:space="preserve"> Правительства ХМАО - Югры от 27.04.2018 N 139-п)</w:t>
            </w:r>
          </w:p>
        </w:tc>
      </w:tr>
      <w:tr w:rsidR="00E74647">
        <w:tc>
          <w:tcPr>
            <w:tcW w:w="784" w:type="dxa"/>
            <w:vMerge w:val="restart"/>
            <w:tcBorders>
              <w:bottom w:val="nil"/>
            </w:tcBorders>
          </w:tcPr>
          <w:p w:rsidR="00E74647" w:rsidRDefault="00E74647">
            <w:pPr>
              <w:pStyle w:val="ConsPlusNormal"/>
              <w:jc w:val="center"/>
            </w:pPr>
            <w:r>
              <w:t>4.6.</w:t>
            </w:r>
          </w:p>
        </w:tc>
        <w:tc>
          <w:tcPr>
            <w:tcW w:w="2324" w:type="dxa"/>
            <w:vMerge w:val="restart"/>
            <w:tcBorders>
              <w:bottom w:val="nil"/>
            </w:tcBorders>
          </w:tcPr>
          <w:p w:rsidR="00E74647" w:rsidRDefault="00E74647">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(4)</w:t>
            </w:r>
          </w:p>
        </w:tc>
        <w:tc>
          <w:tcPr>
            <w:tcW w:w="1871" w:type="dxa"/>
            <w:vMerge w:val="restart"/>
            <w:tcBorders>
              <w:bottom w:val="nil"/>
            </w:tcBorders>
          </w:tcPr>
          <w:p w:rsidR="00E74647" w:rsidRDefault="00E74647">
            <w:pPr>
              <w:pStyle w:val="ConsPlusNormal"/>
            </w:pPr>
            <w:r>
              <w:t>Депстрой Югры, 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506980,4</w:t>
            </w:r>
          </w:p>
        </w:tc>
        <w:tc>
          <w:tcPr>
            <w:tcW w:w="1417" w:type="dxa"/>
          </w:tcPr>
          <w:p w:rsidR="00E74647" w:rsidRDefault="00E74647">
            <w:pPr>
              <w:pStyle w:val="ConsPlusNormal"/>
              <w:jc w:val="center"/>
            </w:pPr>
            <w:r>
              <w:t>116302,5</w:t>
            </w:r>
          </w:p>
        </w:tc>
        <w:tc>
          <w:tcPr>
            <w:tcW w:w="1417" w:type="dxa"/>
          </w:tcPr>
          <w:p w:rsidR="00E74647" w:rsidRDefault="00E74647">
            <w:pPr>
              <w:pStyle w:val="ConsPlusNormal"/>
              <w:jc w:val="center"/>
            </w:pPr>
            <w:r>
              <w:t>177203,6</w:t>
            </w:r>
          </w:p>
        </w:tc>
        <w:tc>
          <w:tcPr>
            <w:tcW w:w="1474" w:type="dxa"/>
          </w:tcPr>
          <w:p w:rsidR="00E74647" w:rsidRDefault="00E74647">
            <w:pPr>
              <w:pStyle w:val="ConsPlusNormal"/>
              <w:jc w:val="center"/>
            </w:pPr>
            <w:r>
              <w:t>177205,3</w:t>
            </w:r>
          </w:p>
        </w:tc>
        <w:tc>
          <w:tcPr>
            <w:tcW w:w="1417"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361"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587" w:type="dxa"/>
          </w:tcPr>
          <w:p w:rsidR="00E74647" w:rsidRDefault="00E74647">
            <w:pPr>
              <w:pStyle w:val="ConsPlusNormal"/>
              <w:jc w:val="center"/>
            </w:pPr>
            <w:r>
              <w:t>18134,5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461035,4</w:t>
            </w:r>
          </w:p>
        </w:tc>
        <w:tc>
          <w:tcPr>
            <w:tcW w:w="1417" w:type="dxa"/>
          </w:tcPr>
          <w:p w:rsidR="00E74647" w:rsidRDefault="00E74647">
            <w:pPr>
              <w:pStyle w:val="ConsPlusNormal"/>
              <w:jc w:val="center"/>
            </w:pPr>
            <w:r>
              <w:t>113880,3</w:t>
            </w:r>
          </w:p>
        </w:tc>
        <w:tc>
          <w:tcPr>
            <w:tcW w:w="1417" w:type="dxa"/>
          </w:tcPr>
          <w:p w:rsidR="00E74647" w:rsidRDefault="00E74647">
            <w:pPr>
              <w:pStyle w:val="ConsPlusNormal"/>
              <w:jc w:val="center"/>
            </w:pPr>
            <w:r>
              <w:t>173576,7</w:t>
            </w:r>
          </w:p>
        </w:tc>
        <w:tc>
          <w:tcPr>
            <w:tcW w:w="1474" w:type="dxa"/>
          </w:tcPr>
          <w:p w:rsidR="00E74647" w:rsidRDefault="00E74647">
            <w:pPr>
              <w:pStyle w:val="ConsPlusNormal"/>
              <w:jc w:val="center"/>
            </w:pPr>
            <w:r>
              <w:t>173578,4</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45945,0</w:t>
            </w:r>
          </w:p>
        </w:tc>
        <w:tc>
          <w:tcPr>
            <w:tcW w:w="1417" w:type="dxa"/>
          </w:tcPr>
          <w:p w:rsidR="00E74647" w:rsidRDefault="00E74647">
            <w:pPr>
              <w:pStyle w:val="ConsPlusNormal"/>
              <w:jc w:val="center"/>
            </w:pPr>
            <w:r>
              <w:t>2422,2</w:t>
            </w:r>
          </w:p>
        </w:tc>
        <w:tc>
          <w:tcPr>
            <w:tcW w:w="1417" w:type="dxa"/>
          </w:tcPr>
          <w:p w:rsidR="00E74647" w:rsidRDefault="00E74647">
            <w:pPr>
              <w:pStyle w:val="ConsPlusNormal"/>
              <w:jc w:val="center"/>
            </w:pPr>
            <w:r>
              <w:t>3626,9</w:t>
            </w:r>
          </w:p>
        </w:tc>
        <w:tc>
          <w:tcPr>
            <w:tcW w:w="1474"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361"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417" w:type="dxa"/>
          </w:tcPr>
          <w:p w:rsidR="00E74647" w:rsidRDefault="00E74647">
            <w:pPr>
              <w:pStyle w:val="ConsPlusNormal"/>
              <w:jc w:val="center"/>
            </w:pPr>
            <w:r>
              <w:t>3626,9</w:t>
            </w:r>
          </w:p>
        </w:tc>
        <w:tc>
          <w:tcPr>
            <w:tcW w:w="1587" w:type="dxa"/>
          </w:tcPr>
          <w:p w:rsidR="00E74647" w:rsidRDefault="00E74647">
            <w:pPr>
              <w:pStyle w:val="ConsPlusNormal"/>
              <w:jc w:val="center"/>
            </w:pPr>
            <w:r>
              <w:t>18134,5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4.6 в ред. </w:t>
            </w:r>
            <w:hyperlink r:id="rId313" w:history="1">
              <w:r>
                <w:rPr>
                  <w:color w:val="0000FF"/>
                </w:rPr>
                <w:t>постановления</w:t>
              </w:r>
            </w:hyperlink>
            <w:r>
              <w:t xml:space="preserve"> Правительства ХМАО - Югры от 27.04.2018 N 139-п)</w:t>
            </w:r>
          </w:p>
        </w:tc>
      </w:tr>
      <w:tr w:rsidR="00E74647">
        <w:tc>
          <w:tcPr>
            <w:tcW w:w="784" w:type="dxa"/>
            <w:vMerge w:val="restart"/>
            <w:tcBorders>
              <w:bottom w:val="nil"/>
            </w:tcBorders>
          </w:tcPr>
          <w:p w:rsidR="00E74647" w:rsidRDefault="00E74647">
            <w:pPr>
              <w:pStyle w:val="ConsPlusNormal"/>
              <w:jc w:val="center"/>
            </w:pPr>
            <w:r>
              <w:t>4.7.</w:t>
            </w:r>
          </w:p>
        </w:tc>
        <w:tc>
          <w:tcPr>
            <w:tcW w:w="2324" w:type="dxa"/>
            <w:vMerge w:val="restart"/>
            <w:tcBorders>
              <w:bottom w:val="nil"/>
            </w:tcBorders>
          </w:tcPr>
          <w:p w:rsidR="00E74647" w:rsidRDefault="00E74647">
            <w:pPr>
              <w:pStyle w:val="ConsPlusNormal"/>
            </w:pPr>
            <w:r>
              <w:t xml:space="preserve">"Обеспечение жильем молодых семей" государственной </w:t>
            </w:r>
            <w:hyperlink r:id="rId314" w:history="1">
              <w:r>
                <w:rPr>
                  <w:color w:val="0000FF"/>
                </w:rPr>
                <w:t>программы</w:t>
              </w:r>
            </w:hyperlink>
            <w:r>
              <w:t xml:space="preserve"> Российской Федерации "Обеспечение доступным и комфортным жильем и </w:t>
            </w:r>
            <w:r>
              <w:lastRenderedPageBreak/>
              <w:t>коммунальными услугами граждан Российской Федерации" (4)</w:t>
            </w:r>
          </w:p>
        </w:tc>
        <w:tc>
          <w:tcPr>
            <w:tcW w:w="1871" w:type="dxa"/>
            <w:vMerge w:val="restart"/>
            <w:tcBorders>
              <w:bottom w:val="nil"/>
            </w:tcBorders>
          </w:tcPr>
          <w:p w:rsidR="00E74647" w:rsidRDefault="00E74647">
            <w:pPr>
              <w:pStyle w:val="ConsPlusNormal"/>
            </w:pPr>
            <w:r>
              <w:lastRenderedPageBreak/>
              <w:t>Депстрой Югры, 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1318948,3</w:t>
            </w:r>
          </w:p>
        </w:tc>
        <w:tc>
          <w:tcPr>
            <w:tcW w:w="1417" w:type="dxa"/>
          </w:tcPr>
          <w:p w:rsidR="00E74647" w:rsidRDefault="00E74647">
            <w:pPr>
              <w:pStyle w:val="ConsPlusNormal"/>
              <w:jc w:val="center"/>
            </w:pPr>
            <w:r>
              <w:t>115552,3</w:t>
            </w:r>
          </w:p>
        </w:tc>
        <w:tc>
          <w:tcPr>
            <w:tcW w:w="1417" w:type="dxa"/>
          </w:tcPr>
          <w:p w:rsidR="00E74647" w:rsidRDefault="00E74647">
            <w:pPr>
              <w:pStyle w:val="ConsPlusNormal"/>
              <w:jc w:val="center"/>
            </w:pPr>
            <w:r>
              <w:t>100283,0</w:t>
            </w:r>
          </w:p>
        </w:tc>
        <w:tc>
          <w:tcPr>
            <w:tcW w:w="1474" w:type="dxa"/>
          </w:tcPr>
          <w:p w:rsidR="00E74647" w:rsidRDefault="00E74647">
            <w:pPr>
              <w:pStyle w:val="ConsPlusNormal"/>
              <w:jc w:val="center"/>
            </w:pPr>
            <w:r>
              <w:t>100283,0</w:t>
            </w:r>
          </w:p>
        </w:tc>
        <w:tc>
          <w:tcPr>
            <w:tcW w:w="1417" w:type="dxa"/>
          </w:tcPr>
          <w:p w:rsidR="00E74647" w:rsidRDefault="00E74647">
            <w:pPr>
              <w:pStyle w:val="ConsPlusNormal"/>
              <w:jc w:val="center"/>
            </w:pPr>
            <w:r>
              <w:t>100283,0</w:t>
            </w:r>
          </w:p>
        </w:tc>
        <w:tc>
          <w:tcPr>
            <w:tcW w:w="1417" w:type="dxa"/>
          </w:tcPr>
          <w:p w:rsidR="00E74647" w:rsidRDefault="00E74647">
            <w:pPr>
              <w:pStyle w:val="ConsPlusNormal"/>
              <w:jc w:val="center"/>
            </w:pPr>
            <w:r>
              <w:t>100283,0</w:t>
            </w:r>
          </w:p>
        </w:tc>
        <w:tc>
          <w:tcPr>
            <w:tcW w:w="1361" w:type="dxa"/>
          </w:tcPr>
          <w:p w:rsidR="00E74647" w:rsidRDefault="00E74647">
            <w:pPr>
              <w:pStyle w:val="ConsPlusNormal"/>
              <w:jc w:val="center"/>
            </w:pPr>
            <w:r>
              <w:t>100283,0</w:t>
            </w:r>
          </w:p>
        </w:tc>
        <w:tc>
          <w:tcPr>
            <w:tcW w:w="1417" w:type="dxa"/>
          </w:tcPr>
          <w:p w:rsidR="00E74647" w:rsidRDefault="00E74647">
            <w:pPr>
              <w:pStyle w:val="ConsPlusNormal"/>
              <w:jc w:val="center"/>
            </w:pPr>
            <w:r>
              <w:t>100283,0</w:t>
            </w:r>
          </w:p>
        </w:tc>
        <w:tc>
          <w:tcPr>
            <w:tcW w:w="1417" w:type="dxa"/>
          </w:tcPr>
          <w:p w:rsidR="00E74647" w:rsidRDefault="00E74647">
            <w:pPr>
              <w:pStyle w:val="ConsPlusNormal"/>
              <w:jc w:val="center"/>
            </w:pPr>
            <w:r>
              <w:t>100283,0</w:t>
            </w:r>
          </w:p>
        </w:tc>
        <w:tc>
          <w:tcPr>
            <w:tcW w:w="1587" w:type="dxa"/>
          </w:tcPr>
          <w:p w:rsidR="00E74647" w:rsidRDefault="00E74647">
            <w:pPr>
              <w:pStyle w:val="ConsPlusNormal"/>
              <w:jc w:val="center"/>
            </w:pPr>
            <w:r>
              <w:t>501415,0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14869,3</w:t>
            </w:r>
          </w:p>
        </w:tc>
        <w:tc>
          <w:tcPr>
            <w:tcW w:w="1417" w:type="dxa"/>
          </w:tcPr>
          <w:p w:rsidR="00E74647" w:rsidRDefault="00E74647">
            <w:pPr>
              <w:pStyle w:val="ConsPlusNormal"/>
              <w:jc w:val="center"/>
            </w:pPr>
            <w:r>
              <w:t>14869,3</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1225000,0</w:t>
            </w:r>
          </w:p>
        </w:tc>
        <w:tc>
          <w:tcPr>
            <w:tcW w:w="1417" w:type="dxa"/>
          </w:tcPr>
          <w:p w:rsidR="00E74647" w:rsidRDefault="00E74647">
            <w:pPr>
              <w:pStyle w:val="ConsPlusNormal"/>
              <w:jc w:val="center"/>
            </w:pPr>
            <w:r>
              <w:t>94600,0</w:t>
            </w:r>
          </w:p>
        </w:tc>
        <w:tc>
          <w:tcPr>
            <w:tcW w:w="1417" w:type="dxa"/>
          </w:tcPr>
          <w:p w:rsidR="00E74647" w:rsidRDefault="00E74647">
            <w:pPr>
              <w:pStyle w:val="ConsPlusNormal"/>
              <w:jc w:val="center"/>
            </w:pPr>
            <w:r>
              <w:t>94200,0</w:t>
            </w:r>
          </w:p>
        </w:tc>
        <w:tc>
          <w:tcPr>
            <w:tcW w:w="1474"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361"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417" w:type="dxa"/>
          </w:tcPr>
          <w:p w:rsidR="00E74647" w:rsidRDefault="00E74647">
            <w:pPr>
              <w:pStyle w:val="ConsPlusNormal"/>
              <w:jc w:val="center"/>
            </w:pPr>
            <w:r>
              <w:t>94200,0</w:t>
            </w:r>
          </w:p>
        </w:tc>
        <w:tc>
          <w:tcPr>
            <w:tcW w:w="1587" w:type="dxa"/>
          </w:tcPr>
          <w:p w:rsidR="00E74647" w:rsidRDefault="00E74647">
            <w:pPr>
              <w:pStyle w:val="ConsPlusNormal"/>
              <w:jc w:val="center"/>
            </w:pPr>
            <w:r>
              <w:t>471000,0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79079,0</w:t>
            </w:r>
          </w:p>
        </w:tc>
        <w:tc>
          <w:tcPr>
            <w:tcW w:w="1417"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474"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361"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587" w:type="dxa"/>
          </w:tcPr>
          <w:p w:rsidR="00E74647" w:rsidRDefault="00E74647">
            <w:pPr>
              <w:pStyle w:val="ConsPlusNormal"/>
              <w:jc w:val="center"/>
            </w:pPr>
            <w:r>
              <w:t>30415,0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15" w:history="1">
              <w:r>
                <w:rPr>
                  <w:color w:val="0000FF"/>
                </w:rPr>
                <w:t>постановления</w:t>
              </w:r>
            </w:hyperlink>
            <w:r>
              <w:t xml:space="preserve"> Правительства ХМАО - Югры от 26.01.2018 N 15-п)</w:t>
            </w:r>
          </w:p>
        </w:tc>
      </w:tr>
      <w:tr w:rsidR="00E74647">
        <w:tc>
          <w:tcPr>
            <w:tcW w:w="784" w:type="dxa"/>
            <w:vMerge w:val="restart"/>
          </w:tcPr>
          <w:p w:rsidR="00E74647" w:rsidRDefault="00E74647">
            <w:pPr>
              <w:pStyle w:val="ConsPlusNormal"/>
              <w:jc w:val="center"/>
            </w:pPr>
            <w:r>
              <w:t>4.8.</w:t>
            </w:r>
          </w:p>
        </w:tc>
        <w:tc>
          <w:tcPr>
            <w:tcW w:w="2324" w:type="dxa"/>
            <w:vMerge w:val="restart"/>
          </w:tcPr>
          <w:p w:rsidR="00E74647" w:rsidRDefault="00E74647">
            <w:pPr>
              <w:pStyle w:val="ConsPlusNormal"/>
            </w:pPr>
            <w:r>
              <w:t>Улучшение жилищных условий отдельных категорий граждан (4)</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563500,0</w:t>
            </w:r>
          </w:p>
        </w:tc>
        <w:tc>
          <w:tcPr>
            <w:tcW w:w="1417" w:type="dxa"/>
          </w:tcPr>
          <w:p w:rsidR="00E74647" w:rsidRDefault="00E74647">
            <w:pPr>
              <w:pStyle w:val="ConsPlusNormal"/>
              <w:jc w:val="center"/>
            </w:pPr>
            <w:r>
              <w:t>43516,0</w:t>
            </w:r>
          </w:p>
        </w:tc>
        <w:tc>
          <w:tcPr>
            <w:tcW w:w="1417" w:type="dxa"/>
          </w:tcPr>
          <w:p w:rsidR="00E74647" w:rsidRDefault="00E74647">
            <w:pPr>
              <w:pStyle w:val="ConsPlusNormal"/>
              <w:jc w:val="center"/>
            </w:pPr>
            <w:r>
              <w:t>43332,0</w:t>
            </w:r>
          </w:p>
        </w:tc>
        <w:tc>
          <w:tcPr>
            <w:tcW w:w="1474" w:type="dxa"/>
          </w:tcPr>
          <w:p w:rsidR="00E74647" w:rsidRDefault="00E74647">
            <w:pPr>
              <w:pStyle w:val="ConsPlusNormal"/>
              <w:jc w:val="center"/>
            </w:pPr>
            <w:r>
              <w:t>43332,0</w:t>
            </w:r>
          </w:p>
        </w:tc>
        <w:tc>
          <w:tcPr>
            <w:tcW w:w="1417" w:type="dxa"/>
          </w:tcPr>
          <w:p w:rsidR="00E74647" w:rsidRDefault="00E74647">
            <w:pPr>
              <w:pStyle w:val="ConsPlusNormal"/>
              <w:jc w:val="center"/>
            </w:pPr>
            <w:r>
              <w:t>43332,0</w:t>
            </w:r>
          </w:p>
        </w:tc>
        <w:tc>
          <w:tcPr>
            <w:tcW w:w="1417" w:type="dxa"/>
          </w:tcPr>
          <w:p w:rsidR="00E74647" w:rsidRDefault="00E74647">
            <w:pPr>
              <w:pStyle w:val="ConsPlusNormal"/>
              <w:jc w:val="center"/>
            </w:pPr>
            <w:r>
              <w:t>43332,0</w:t>
            </w:r>
          </w:p>
        </w:tc>
        <w:tc>
          <w:tcPr>
            <w:tcW w:w="1361" w:type="dxa"/>
          </w:tcPr>
          <w:p w:rsidR="00E74647" w:rsidRDefault="00E74647">
            <w:pPr>
              <w:pStyle w:val="ConsPlusNormal"/>
              <w:jc w:val="center"/>
            </w:pPr>
            <w:r>
              <w:t>43332,0</w:t>
            </w:r>
          </w:p>
        </w:tc>
        <w:tc>
          <w:tcPr>
            <w:tcW w:w="1417" w:type="dxa"/>
          </w:tcPr>
          <w:p w:rsidR="00E74647" w:rsidRDefault="00E74647">
            <w:pPr>
              <w:pStyle w:val="ConsPlusNormal"/>
              <w:jc w:val="center"/>
            </w:pPr>
            <w:r>
              <w:t>43332,0</w:t>
            </w:r>
          </w:p>
        </w:tc>
        <w:tc>
          <w:tcPr>
            <w:tcW w:w="1417" w:type="dxa"/>
          </w:tcPr>
          <w:p w:rsidR="00E74647" w:rsidRDefault="00E74647">
            <w:pPr>
              <w:pStyle w:val="ConsPlusNormal"/>
              <w:jc w:val="center"/>
            </w:pPr>
            <w:r>
              <w:t>43332,0</w:t>
            </w:r>
          </w:p>
        </w:tc>
        <w:tc>
          <w:tcPr>
            <w:tcW w:w="1587" w:type="dxa"/>
          </w:tcPr>
          <w:p w:rsidR="00E74647" w:rsidRDefault="00E74647">
            <w:pPr>
              <w:pStyle w:val="ConsPlusNormal"/>
              <w:jc w:val="center"/>
            </w:pPr>
            <w:r>
              <w:t>216660,0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245000,0</w:t>
            </w:r>
          </w:p>
        </w:tc>
        <w:tc>
          <w:tcPr>
            <w:tcW w:w="1417" w:type="dxa"/>
          </w:tcPr>
          <w:p w:rsidR="00E74647" w:rsidRDefault="00E74647">
            <w:pPr>
              <w:pStyle w:val="ConsPlusNormal"/>
              <w:jc w:val="center"/>
            </w:pPr>
            <w:r>
              <w:t>18920,0</w:t>
            </w:r>
          </w:p>
        </w:tc>
        <w:tc>
          <w:tcPr>
            <w:tcW w:w="1417" w:type="dxa"/>
          </w:tcPr>
          <w:p w:rsidR="00E74647" w:rsidRDefault="00E74647">
            <w:pPr>
              <w:pStyle w:val="ConsPlusNormal"/>
              <w:jc w:val="center"/>
            </w:pPr>
            <w:r>
              <w:t>18840,0</w:t>
            </w:r>
          </w:p>
        </w:tc>
        <w:tc>
          <w:tcPr>
            <w:tcW w:w="1474" w:type="dxa"/>
          </w:tcPr>
          <w:p w:rsidR="00E74647" w:rsidRDefault="00E74647">
            <w:pPr>
              <w:pStyle w:val="ConsPlusNormal"/>
              <w:jc w:val="center"/>
            </w:pPr>
            <w:r>
              <w:t>18840,0</w:t>
            </w:r>
          </w:p>
        </w:tc>
        <w:tc>
          <w:tcPr>
            <w:tcW w:w="1417" w:type="dxa"/>
          </w:tcPr>
          <w:p w:rsidR="00E74647" w:rsidRDefault="00E74647">
            <w:pPr>
              <w:pStyle w:val="ConsPlusNormal"/>
              <w:jc w:val="center"/>
            </w:pPr>
            <w:r>
              <w:t>18840,0</w:t>
            </w:r>
          </w:p>
        </w:tc>
        <w:tc>
          <w:tcPr>
            <w:tcW w:w="1417" w:type="dxa"/>
          </w:tcPr>
          <w:p w:rsidR="00E74647" w:rsidRDefault="00E74647">
            <w:pPr>
              <w:pStyle w:val="ConsPlusNormal"/>
              <w:jc w:val="center"/>
            </w:pPr>
            <w:r>
              <w:t>18840,0</w:t>
            </w:r>
          </w:p>
        </w:tc>
        <w:tc>
          <w:tcPr>
            <w:tcW w:w="1361" w:type="dxa"/>
          </w:tcPr>
          <w:p w:rsidR="00E74647" w:rsidRDefault="00E74647">
            <w:pPr>
              <w:pStyle w:val="ConsPlusNormal"/>
              <w:jc w:val="center"/>
            </w:pPr>
            <w:r>
              <w:t>18840,0</w:t>
            </w:r>
          </w:p>
        </w:tc>
        <w:tc>
          <w:tcPr>
            <w:tcW w:w="1417" w:type="dxa"/>
          </w:tcPr>
          <w:p w:rsidR="00E74647" w:rsidRDefault="00E74647">
            <w:pPr>
              <w:pStyle w:val="ConsPlusNormal"/>
              <w:jc w:val="center"/>
            </w:pPr>
            <w:r>
              <w:t>18840,0</w:t>
            </w:r>
          </w:p>
        </w:tc>
        <w:tc>
          <w:tcPr>
            <w:tcW w:w="1417" w:type="dxa"/>
          </w:tcPr>
          <w:p w:rsidR="00E74647" w:rsidRDefault="00E74647">
            <w:pPr>
              <w:pStyle w:val="ConsPlusNormal"/>
              <w:jc w:val="center"/>
            </w:pPr>
            <w:r>
              <w:t>18840,0</w:t>
            </w:r>
          </w:p>
        </w:tc>
        <w:tc>
          <w:tcPr>
            <w:tcW w:w="1587" w:type="dxa"/>
          </w:tcPr>
          <w:p w:rsidR="00E74647" w:rsidRDefault="00E74647">
            <w:pPr>
              <w:pStyle w:val="ConsPlusNormal"/>
              <w:jc w:val="center"/>
            </w:pPr>
            <w:r>
              <w:t>94200,0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pPr>
          </w:p>
        </w:tc>
        <w:tc>
          <w:tcPr>
            <w:tcW w:w="1417" w:type="dxa"/>
          </w:tcPr>
          <w:p w:rsidR="00E74647" w:rsidRDefault="00E74647">
            <w:pPr>
              <w:pStyle w:val="ConsPlusNormal"/>
            </w:pPr>
          </w:p>
        </w:tc>
        <w:tc>
          <w:tcPr>
            <w:tcW w:w="1417" w:type="dxa"/>
          </w:tcPr>
          <w:p w:rsidR="00E74647" w:rsidRDefault="00E74647">
            <w:pPr>
              <w:pStyle w:val="ConsPlusNormal"/>
            </w:pPr>
          </w:p>
        </w:tc>
        <w:tc>
          <w:tcPr>
            <w:tcW w:w="1587" w:type="dxa"/>
          </w:tcPr>
          <w:p w:rsidR="00E74647" w:rsidRDefault="00E74647">
            <w:pPr>
              <w:pStyle w:val="ConsPlusNormal"/>
            </w:pP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318500,0</w:t>
            </w:r>
          </w:p>
        </w:tc>
        <w:tc>
          <w:tcPr>
            <w:tcW w:w="1417" w:type="dxa"/>
          </w:tcPr>
          <w:p w:rsidR="00E74647" w:rsidRDefault="00E74647">
            <w:pPr>
              <w:pStyle w:val="ConsPlusNormal"/>
              <w:jc w:val="center"/>
            </w:pPr>
            <w:r>
              <w:t>24596,0</w:t>
            </w:r>
          </w:p>
        </w:tc>
        <w:tc>
          <w:tcPr>
            <w:tcW w:w="1417" w:type="dxa"/>
          </w:tcPr>
          <w:p w:rsidR="00E74647" w:rsidRDefault="00E74647">
            <w:pPr>
              <w:pStyle w:val="ConsPlusNormal"/>
              <w:jc w:val="center"/>
            </w:pPr>
            <w:r>
              <w:t>24492,0</w:t>
            </w:r>
          </w:p>
        </w:tc>
        <w:tc>
          <w:tcPr>
            <w:tcW w:w="1474" w:type="dxa"/>
          </w:tcPr>
          <w:p w:rsidR="00E74647" w:rsidRDefault="00E74647">
            <w:pPr>
              <w:pStyle w:val="ConsPlusNormal"/>
              <w:jc w:val="center"/>
            </w:pPr>
            <w:r>
              <w:t>24492,0</w:t>
            </w:r>
          </w:p>
        </w:tc>
        <w:tc>
          <w:tcPr>
            <w:tcW w:w="1417" w:type="dxa"/>
          </w:tcPr>
          <w:p w:rsidR="00E74647" w:rsidRDefault="00E74647">
            <w:pPr>
              <w:pStyle w:val="ConsPlusNormal"/>
              <w:jc w:val="center"/>
            </w:pPr>
            <w:r>
              <w:t>24492,0</w:t>
            </w:r>
          </w:p>
        </w:tc>
        <w:tc>
          <w:tcPr>
            <w:tcW w:w="1417" w:type="dxa"/>
          </w:tcPr>
          <w:p w:rsidR="00E74647" w:rsidRDefault="00E74647">
            <w:pPr>
              <w:pStyle w:val="ConsPlusNormal"/>
              <w:jc w:val="center"/>
            </w:pPr>
            <w:r>
              <w:t>24492,0</w:t>
            </w:r>
          </w:p>
        </w:tc>
        <w:tc>
          <w:tcPr>
            <w:tcW w:w="1361" w:type="dxa"/>
          </w:tcPr>
          <w:p w:rsidR="00E74647" w:rsidRDefault="00E74647">
            <w:pPr>
              <w:pStyle w:val="ConsPlusNormal"/>
              <w:jc w:val="center"/>
            </w:pPr>
            <w:r>
              <w:t>24492,0</w:t>
            </w:r>
          </w:p>
        </w:tc>
        <w:tc>
          <w:tcPr>
            <w:tcW w:w="1417" w:type="dxa"/>
          </w:tcPr>
          <w:p w:rsidR="00E74647" w:rsidRDefault="00E74647">
            <w:pPr>
              <w:pStyle w:val="ConsPlusNormal"/>
              <w:jc w:val="center"/>
            </w:pPr>
            <w:r>
              <w:t>24492,0</w:t>
            </w:r>
          </w:p>
        </w:tc>
        <w:tc>
          <w:tcPr>
            <w:tcW w:w="1417" w:type="dxa"/>
          </w:tcPr>
          <w:p w:rsidR="00E74647" w:rsidRDefault="00E74647">
            <w:pPr>
              <w:pStyle w:val="ConsPlusNormal"/>
              <w:jc w:val="center"/>
            </w:pPr>
            <w:r>
              <w:t>24492,0</w:t>
            </w:r>
          </w:p>
        </w:tc>
        <w:tc>
          <w:tcPr>
            <w:tcW w:w="1587" w:type="dxa"/>
          </w:tcPr>
          <w:p w:rsidR="00E74647" w:rsidRDefault="00E74647">
            <w:pPr>
              <w:pStyle w:val="ConsPlusNormal"/>
              <w:jc w:val="center"/>
            </w:pPr>
            <w:r>
              <w:t>122460,0</w:t>
            </w:r>
          </w:p>
        </w:tc>
      </w:tr>
      <w:tr w:rsidR="00E74647">
        <w:tc>
          <w:tcPr>
            <w:tcW w:w="784" w:type="dxa"/>
            <w:vMerge w:val="restart"/>
          </w:tcPr>
          <w:p w:rsidR="00E74647" w:rsidRDefault="00E74647">
            <w:pPr>
              <w:pStyle w:val="ConsPlusNormal"/>
              <w:jc w:val="center"/>
            </w:pPr>
            <w:r>
              <w:t>4.9.</w:t>
            </w:r>
          </w:p>
        </w:tc>
        <w:tc>
          <w:tcPr>
            <w:tcW w:w="2324" w:type="dxa"/>
            <w:vMerge w:val="restart"/>
          </w:tcPr>
          <w:p w:rsidR="00E74647" w:rsidRDefault="00E74647">
            <w:pPr>
              <w:pStyle w:val="ConsPlusNormal"/>
            </w:pPr>
            <w:r>
              <w:t xml:space="preserve">Субвенции на реализацию полномочий, указанных в </w:t>
            </w:r>
            <w:hyperlink r:id="rId316" w:history="1">
              <w:r>
                <w:rPr>
                  <w:color w:val="0000FF"/>
                </w:rPr>
                <w:t>пунктах 3.1</w:t>
              </w:r>
            </w:hyperlink>
            <w:r>
              <w:t xml:space="preserve">, </w:t>
            </w:r>
            <w:hyperlink r:id="rId317" w:history="1">
              <w:r>
                <w:rPr>
                  <w:color w:val="0000FF"/>
                </w:rPr>
                <w:t>3.2 статьи 2</w:t>
              </w:r>
            </w:hyperlink>
            <w:r>
              <w:t xml:space="preserve"> Закона Ханты-Мансийского </w:t>
            </w:r>
            <w:r>
              <w:lastRenderedPageBreak/>
              <w:t>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(4)</w:t>
            </w:r>
          </w:p>
        </w:tc>
        <w:tc>
          <w:tcPr>
            <w:tcW w:w="1871" w:type="dxa"/>
            <w:vMerge w:val="restart"/>
          </w:tcPr>
          <w:p w:rsidR="00E74647" w:rsidRDefault="00E74647">
            <w:pPr>
              <w:pStyle w:val="ConsPlusNormal"/>
            </w:pPr>
            <w:r>
              <w:lastRenderedPageBreak/>
              <w:t>Депстрой Югры, 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6526,0</w:t>
            </w:r>
          </w:p>
        </w:tc>
        <w:tc>
          <w:tcPr>
            <w:tcW w:w="1417"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474"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361"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587" w:type="dxa"/>
          </w:tcPr>
          <w:p w:rsidR="00E74647" w:rsidRDefault="00E74647">
            <w:pPr>
              <w:pStyle w:val="ConsPlusNormal"/>
              <w:jc w:val="center"/>
            </w:pPr>
            <w:r>
              <w:t>2510,0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 xml:space="preserve">бюджет автономного </w:t>
            </w:r>
            <w:r>
              <w:lastRenderedPageBreak/>
              <w:t>округа</w:t>
            </w:r>
          </w:p>
        </w:tc>
        <w:tc>
          <w:tcPr>
            <w:tcW w:w="1531" w:type="dxa"/>
          </w:tcPr>
          <w:p w:rsidR="00E74647" w:rsidRDefault="00E74647">
            <w:pPr>
              <w:pStyle w:val="ConsPlusNormal"/>
              <w:jc w:val="center"/>
            </w:pPr>
            <w:r>
              <w:lastRenderedPageBreak/>
              <w:t>6526,0</w:t>
            </w:r>
          </w:p>
        </w:tc>
        <w:tc>
          <w:tcPr>
            <w:tcW w:w="1417"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474"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361"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417" w:type="dxa"/>
          </w:tcPr>
          <w:p w:rsidR="00E74647" w:rsidRDefault="00E74647">
            <w:pPr>
              <w:pStyle w:val="ConsPlusNormal"/>
              <w:jc w:val="center"/>
            </w:pPr>
            <w:r>
              <w:t>502,0</w:t>
            </w:r>
          </w:p>
        </w:tc>
        <w:tc>
          <w:tcPr>
            <w:tcW w:w="1587" w:type="dxa"/>
          </w:tcPr>
          <w:p w:rsidR="00E74647" w:rsidRDefault="00E74647">
            <w:pPr>
              <w:pStyle w:val="ConsPlusNormal"/>
              <w:jc w:val="center"/>
            </w:pPr>
            <w:r>
              <w:t>2510,0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4.10.</w:t>
            </w:r>
          </w:p>
        </w:tc>
        <w:tc>
          <w:tcPr>
            <w:tcW w:w="2324" w:type="dxa"/>
            <w:vMerge w:val="restart"/>
          </w:tcPr>
          <w:p w:rsidR="00E74647" w:rsidRDefault="00E74647">
            <w:pPr>
              <w:pStyle w:val="ConsPlusNormal"/>
            </w:pPr>
            <w:r>
              <w:t xml:space="preserve">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w:t>
            </w:r>
            <w:r>
              <w:lastRenderedPageBreak/>
              <w:t>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(4)</w:t>
            </w:r>
          </w:p>
        </w:tc>
        <w:tc>
          <w:tcPr>
            <w:tcW w:w="1871" w:type="dxa"/>
            <w:vMerge w:val="restart"/>
          </w:tcPr>
          <w:p w:rsidR="00E74647" w:rsidRDefault="00E74647">
            <w:pPr>
              <w:pStyle w:val="ConsPlusNormal"/>
            </w:pPr>
            <w:r>
              <w:lastRenderedPageBreak/>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1102500,0</w:t>
            </w:r>
          </w:p>
        </w:tc>
        <w:tc>
          <w:tcPr>
            <w:tcW w:w="1417" w:type="dxa"/>
          </w:tcPr>
          <w:p w:rsidR="00E74647" w:rsidRDefault="00E74647">
            <w:pPr>
              <w:pStyle w:val="ConsPlusNormal"/>
              <w:jc w:val="center"/>
            </w:pPr>
            <w:r>
              <w:t>85140,0</w:t>
            </w:r>
          </w:p>
        </w:tc>
        <w:tc>
          <w:tcPr>
            <w:tcW w:w="1417" w:type="dxa"/>
          </w:tcPr>
          <w:p w:rsidR="00E74647" w:rsidRDefault="00E74647">
            <w:pPr>
              <w:pStyle w:val="ConsPlusNormal"/>
              <w:jc w:val="center"/>
            </w:pPr>
            <w:r>
              <w:t>84780,0</w:t>
            </w:r>
          </w:p>
        </w:tc>
        <w:tc>
          <w:tcPr>
            <w:tcW w:w="1474"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361"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587" w:type="dxa"/>
          </w:tcPr>
          <w:p w:rsidR="00E74647" w:rsidRDefault="00E74647">
            <w:pPr>
              <w:pStyle w:val="ConsPlusNormal"/>
              <w:jc w:val="center"/>
            </w:pPr>
            <w:r>
              <w:t>423900,0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1102500,0</w:t>
            </w:r>
          </w:p>
        </w:tc>
        <w:tc>
          <w:tcPr>
            <w:tcW w:w="1417" w:type="dxa"/>
          </w:tcPr>
          <w:p w:rsidR="00E74647" w:rsidRDefault="00E74647">
            <w:pPr>
              <w:pStyle w:val="ConsPlusNormal"/>
              <w:jc w:val="center"/>
            </w:pPr>
            <w:r>
              <w:t>85140,0</w:t>
            </w:r>
          </w:p>
        </w:tc>
        <w:tc>
          <w:tcPr>
            <w:tcW w:w="1417" w:type="dxa"/>
          </w:tcPr>
          <w:p w:rsidR="00E74647" w:rsidRDefault="00E74647">
            <w:pPr>
              <w:pStyle w:val="ConsPlusNormal"/>
              <w:jc w:val="center"/>
            </w:pPr>
            <w:r>
              <w:t>84780,0</w:t>
            </w:r>
          </w:p>
        </w:tc>
        <w:tc>
          <w:tcPr>
            <w:tcW w:w="1474"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361"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417" w:type="dxa"/>
          </w:tcPr>
          <w:p w:rsidR="00E74647" w:rsidRDefault="00E74647">
            <w:pPr>
              <w:pStyle w:val="ConsPlusNormal"/>
              <w:jc w:val="center"/>
            </w:pPr>
            <w:r>
              <w:t>84780,0</w:t>
            </w:r>
          </w:p>
        </w:tc>
        <w:tc>
          <w:tcPr>
            <w:tcW w:w="1587" w:type="dxa"/>
          </w:tcPr>
          <w:p w:rsidR="00E74647" w:rsidRDefault="00E74647">
            <w:pPr>
              <w:pStyle w:val="ConsPlusNormal"/>
              <w:jc w:val="center"/>
            </w:pPr>
            <w:r>
              <w:t>423900,0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r>
              <w:lastRenderedPageBreak/>
              <w:t>"</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4.11.</w:t>
            </w:r>
          </w:p>
        </w:tc>
        <w:tc>
          <w:tcPr>
            <w:tcW w:w="2324" w:type="dxa"/>
            <w:vMerge w:val="restart"/>
          </w:tcPr>
          <w:p w:rsidR="00E74647" w:rsidRDefault="00E74647">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(4)</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4.12.</w:t>
            </w:r>
          </w:p>
        </w:tc>
        <w:tc>
          <w:tcPr>
            <w:tcW w:w="2324" w:type="dxa"/>
            <w:vMerge w:val="restart"/>
          </w:tcPr>
          <w:p w:rsidR="00E74647" w:rsidRDefault="00E74647">
            <w:pPr>
              <w:pStyle w:val="ConsPlusNormal"/>
            </w:pPr>
            <w:r>
              <w:t xml:space="preserve">Обеспечение жильем граждан, уволенных с </w:t>
            </w:r>
            <w:r>
              <w:lastRenderedPageBreak/>
              <w:t>военной службы (службы), и приравненных к ним лиц (4)</w:t>
            </w:r>
          </w:p>
        </w:tc>
        <w:tc>
          <w:tcPr>
            <w:tcW w:w="1871" w:type="dxa"/>
            <w:vMerge w:val="restart"/>
          </w:tcPr>
          <w:p w:rsidR="00E74647" w:rsidRDefault="00E74647">
            <w:pPr>
              <w:pStyle w:val="ConsPlusNormal"/>
            </w:pPr>
            <w:r>
              <w:lastRenderedPageBreak/>
              <w:t xml:space="preserve">Депстрой Югры, муниципальные </w:t>
            </w:r>
            <w:r>
              <w:lastRenderedPageBreak/>
              <w:t>образования автономного округа</w:t>
            </w:r>
          </w:p>
        </w:tc>
        <w:tc>
          <w:tcPr>
            <w:tcW w:w="1757" w:type="dxa"/>
          </w:tcPr>
          <w:p w:rsidR="00E74647" w:rsidRDefault="00E74647">
            <w:pPr>
              <w:pStyle w:val="ConsPlusNormal"/>
            </w:pPr>
            <w:r>
              <w:lastRenderedPageBreak/>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 xml:space="preserve">федеральный </w:t>
            </w:r>
            <w:r>
              <w:lastRenderedPageBreak/>
              <w:t>бюджет</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Borders>
              <w:bottom w:val="nil"/>
            </w:tcBorders>
          </w:tcPr>
          <w:p w:rsidR="00E74647" w:rsidRDefault="00E74647">
            <w:pPr>
              <w:pStyle w:val="ConsPlusNormal"/>
              <w:jc w:val="center"/>
            </w:pPr>
            <w:r>
              <w:t>4.13.</w:t>
            </w:r>
          </w:p>
        </w:tc>
        <w:tc>
          <w:tcPr>
            <w:tcW w:w="2324" w:type="dxa"/>
            <w:vMerge w:val="restart"/>
            <w:tcBorders>
              <w:bottom w:val="nil"/>
            </w:tcBorders>
          </w:tcPr>
          <w:p w:rsidR="00E74647" w:rsidRDefault="00E74647">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(4)</w:t>
            </w:r>
          </w:p>
        </w:tc>
        <w:tc>
          <w:tcPr>
            <w:tcW w:w="1871" w:type="dxa"/>
            <w:vMerge w:val="restart"/>
            <w:tcBorders>
              <w:bottom w:val="nil"/>
            </w:tcBorders>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1300000,0</w:t>
            </w:r>
          </w:p>
        </w:tc>
        <w:tc>
          <w:tcPr>
            <w:tcW w:w="1417" w:type="dxa"/>
          </w:tcPr>
          <w:p w:rsidR="00E74647" w:rsidRDefault="00E74647">
            <w:pPr>
              <w:pStyle w:val="ConsPlusNormal"/>
              <w:jc w:val="center"/>
            </w:pPr>
            <w:r>
              <w:t>300000,0</w:t>
            </w:r>
          </w:p>
        </w:tc>
        <w:tc>
          <w:tcPr>
            <w:tcW w:w="1417" w:type="dxa"/>
          </w:tcPr>
          <w:p w:rsidR="00E74647" w:rsidRDefault="00E74647">
            <w:pPr>
              <w:pStyle w:val="ConsPlusNormal"/>
              <w:jc w:val="center"/>
            </w:pPr>
            <w:r>
              <w:t>500000,0</w:t>
            </w:r>
          </w:p>
        </w:tc>
        <w:tc>
          <w:tcPr>
            <w:tcW w:w="1474" w:type="dxa"/>
          </w:tcPr>
          <w:p w:rsidR="00E74647" w:rsidRDefault="00E74647">
            <w:pPr>
              <w:pStyle w:val="ConsPlusNormal"/>
              <w:jc w:val="center"/>
            </w:pPr>
            <w:r>
              <w:t>500000,0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1300000,0</w:t>
            </w:r>
          </w:p>
        </w:tc>
        <w:tc>
          <w:tcPr>
            <w:tcW w:w="1417" w:type="dxa"/>
          </w:tcPr>
          <w:p w:rsidR="00E74647" w:rsidRDefault="00E74647">
            <w:pPr>
              <w:pStyle w:val="ConsPlusNormal"/>
              <w:jc w:val="center"/>
            </w:pPr>
            <w:r>
              <w:t>300000,0</w:t>
            </w:r>
          </w:p>
        </w:tc>
        <w:tc>
          <w:tcPr>
            <w:tcW w:w="1417" w:type="dxa"/>
          </w:tcPr>
          <w:p w:rsidR="00E74647" w:rsidRDefault="00E74647">
            <w:pPr>
              <w:pStyle w:val="ConsPlusNormal"/>
              <w:jc w:val="center"/>
            </w:pPr>
            <w:r>
              <w:t>500000,0</w:t>
            </w:r>
          </w:p>
        </w:tc>
        <w:tc>
          <w:tcPr>
            <w:tcW w:w="1474" w:type="dxa"/>
          </w:tcPr>
          <w:p w:rsidR="00E74647" w:rsidRDefault="00E74647">
            <w:pPr>
              <w:pStyle w:val="ConsPlusNormal"/>
              <w:jc w:val="center"/>
            </w:pPr>
            <w:r>
              <w:t>500000,0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4.13 в ред. </w:t>
            </w:r>
            <w:hyperlink r:id="rId318" w:history="1">
              <w:r>
                <w:rPr>
                  <w:color w:val="0000FF"/>
                </w:rPr>
                <w:t>постановления</w:t>
              </w:r>
            </w:hyperlink>
            <w:r>
              <w:t xml:space="preserve"> Правительства ХМАО - Югры от 27.04.2018 N 139-п)</w:t>
            </w:r>
          </w:p>
        </w:tc>
      </w:tr>
      <w:tr w:rsidR="00E74647">
        <w:tc>
          <w:tcPr>
            <w:tcW w:w="784" w:type="dxa"/>
            <w:vMerge w:val="restart"/>
          </w:tcPr>
          <w:p w:rsidR="00E74647" w:rsidRDefault="00E74647">
            <w:pPr>
              <w:pStyle w:val="ConsPlusNormal"/>
              <w:jc w:val="center"/>
            </w:pPr>
            <w:r>
              <w:lastRenderedPageBreak/>
              <w:t>4.14.</w:t>
            </w:r>
          </w:p>
        </w:tc>
        <w:tc>
          <w:tcPr>
            <w:tcW w:w="2324" w:type="dxa"/>
            <w:vMerge w:val="restart"/>
          </w:tcPr>
          <w:p w:rsidR="00E74647" w:rsidRDefault="00E74647">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(2, 3, 4)</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10316211,4</w:t>
            </w:r>
          </w:p>
        </w:tc>
        <w:tc>
          <w:tcPr>
            <w:tcW w:w="1417" w:type="dxa"/>
          </w:tcPr>
          <w:p w:rsidR="00E74647" w:rsidRDefault="00E74647">
            <w:pPr>
              <w:pStyle w:val="ConsPlusNormal"/>
              <w:jc w:val="center"/>
            </w:pPr>
            <w:r>
              <w:t>1604437,0</w:t>
            </w:r>
          </w:p>
        </w:tc>
        <w:tc>
          <w:tcPr>
            <w:tcW w:w="1417" w:type="dxa"/>
          </w:tcPr>
          <w:p w:rsidR="00E74647" w:rsidRDefault="00E74647">
            <w:pPr>
              <w:pStyle w:val="ConsPlusNormal"/>
              <w:jc w:val="center"/>
            </w:pPr>
            <w:r>
              <w:t>1901606,2</w:t>
            </w:r>
          </w:p>
        </w:tc>
        <w:tc>
          <w:tcPr>
            <w:tcW w:w="1474"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361"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587" w:type="dxa"/>
          </w:tcPr>
          <w:p w:rsidR="00E74647" w:rsidRDefault="00E74647">
            <w:pPr>
              <w:pStyle w:val="ConsPlusNormal"/>
              <w:jc w:val="center"/>
            </w:pPr>
            <w:r>
              <w:t>3095531,0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8093211,4</w:t>
            </w:r>
          </w:p>
        </w:tc>
        <w:tc>
          <w:tcPr>
            <w:tcW w:w="1417" w:type="dxa"/>
          </w:tcPr>
          <w:p w:rsidR="00E74647" w:rsidRDefault="00E74647">
            <w:pPr>
              <w:pStyle w:val="ConsPlusNormal"/>
              <w:jc w:val="center"/>
            </w:pPr>
            <w:r>
              <w:t>663937,0</w:t>
            </w:r>
          </w:p>
        </w:tc>
        <w:tc>
          <w:tcPr>
            <w:tcW w:w="1417" w:type="dxa"/>
          </w:tcPr>
          <w:p w:rsidR="00E74647" w:rsidRDefault="00E74647">
            <w:pPr>
              <w:pStyle w:val="ConsPlusNormal"/>
              <w:jc w:val="center"/>
            </w:pPr>
            <w:r>
              <w:t>619106,2</w:t>
            </w:r>
          </w:p>
        </w:tc>
        <w:tc>
          <w:tcPr>
            <w:tcW w:w="1474"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361"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417" w:type="dxa"/>
          </w:tcPr>
          <w:p w:rsidR="00E74647" w:rsidRDefault="00E74647">
            <w:pPr>
              <w:pStyle w:val="ConsPlusNormal"/>
              <w:jc w:val="center"/>
            </w:pPr>
            <w:r>
              <w:t>619106,2</w:t>
            </w:r>
          </w:p>
        </w:tc>
        <w:tc>
          <w:tcPr>
            <w:tcW w:w="1587" w:type="dxa"/>
          </w:tcPr>
          <w:p w:rsidR="00E74647" w:rsidRDefault="00E74647">
            <w:pPr>
              <w:pStyle w:val="ConsPlusNormal"/>
              <w:jc w:val="center"/>
            </w:pPr>
            <w:r>
              <w:t>3095531,0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2223000,0</w:t>
            </w:r>
          </w:p>
        </w:tc>
        <w:tc>
          <w:tcPr>
            <w:tcW w:w="1417" w:type="dxa"/>
          </w:tcPr>
          <w:p w:rsidR="00E74647" w:rsidRDefault="00E74647">
            <w:pPr>
              <w:pStyle w:val="ConsPlusNormal"/>
              <w:jc w:val="center"/>
            </w:pPr>
            <w:r>
              <w:t>940500,0</w:t>
            </w:r>
          </w:p>
        </w:tc>
        <w:tc>
          <w:tcPr>
            <w:tcW w:w="1417" w:type="dxa"/>
          </w:tcPr>
          <w:p w:rsidR="00E74647" w:rsidRDefault="00E74647">
            <w:pPr>
              <w:pStyle w:val="ConsPlusNormal"/>
              <w:jc w:val="center"/>
            </w:pPr>
            <w:r>
              <w:t>1282500,0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4.15.</w:t>
            </w:r>
          </w:p>
        </w:tc>
        <w:tc>
          <w:tcPr>
            <w:tcW w:w="2324" w:type="dxa"/>
            <w:vMerge w:val="restart"/>
          </w:tcPr>
          <w:p w:rsidR="00E74647" w:rsidRDefault="00E74647">
            <w:pPr>
              <w:pStyle w:val="ConsPlusNormal"/>
            </w:pPr>
            <w:r>
              <w:t xml:space="preserve">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w:t>
            </w:r>
            <w:r>
              <w:lastRenderedPageBreak/>
              <w:t>жилого помещения (2, 3, 4)</w:t>
            </w:r>
          </w:p>
        </w:tc>
        <w:tc>
          <w:tcPr>
            <w:tcW w:w="1871" w:type="dxa"/>
            <w:vMerge w:val="restart"/>
          </w:tcPr>
          <w:p w:rsidR="00E74647" w:rsidRDefault="00E74647">
            <w:pPr>
              <w:pStyle w:val="ConsPlusNormal"/>
            </w:pPr>
            <w:r>
              <w:lastRenderedPageBreak/>
              <w:t>Депстрой Югры</w:t>
            </w:r>
          </w:p>
        </w:tc>
        <w:tc>
          <w:tcPr>
            <w:tcW w:w="1757" w:type="dxa"/>
          </w:tcPr>
          <w:p w:rsidR="00E74647" w:rsidRDefault="00E74647">
            <w:pPr>
              <w:pStyle w:val="ConsPlusNormal"/>
              <w:jc w:val="both"/>
            </w:pPr>
            <w:r>
              <w:t>всего</w:t>
            </w:r>
          </w:p>
        </w:tc>
        <w:tc>
          <w:tcPr>
            <w:tcW w:w="1531" w:type="dxa"/>
          </w:tcPr>
          <w:p w:rsidR="00E74647" w:rsidRDefault="00E74647">
            <w:pPr>
              <w:pStyle w:val="ConsPlusNormal"/>
              <w:jc w:val="center"/>
            </w:pPr>
            <w:r>
              <w:t>185046,6</w:t>
            </w:r>
          </w:p>
        </w:tc>
        <w:tc>
          <w:tcPr>
            <w:tcW w:w="1417" w:type="dxa"/>
          </w:tcPr>
          <w:p w:rsidR="00E74647" w:rsidRDefault="00E74647">
            <w:pPr>
              <w:pStyle w:val="ConsPlusNormal"/>
              <w:jc w:val="center"/>
            </w:pPr>
            <w:r>
              <w:t>13127,4</w:t>
            </w:r>
          </w:p>
        </w:tc>
        <w:tc>
          <w:tcPr>
            <w:tcW w:w="1417" w:type="dxa"/>
          </w:tcPr>
          <w:p w:rsidR="00E74647" w:rsidRDefault="00E74647">
            <w:pPr>
              <w:pStyle w:val="ConsPlusNormal"/>
              <w:jc w:val="center"/>
            </w:pPr>
            <w:r>
              <w:t>14326,6</w:t>
            </w:r>
          </w:p>
        </w:tc>
        <w:tc>
          <w:tcPr>
            <w:tcW w:w="1474"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361"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587" w:type="dxa"/>
          </w:tcPr>
          <w:p w:rsidR="00E74647" w:rsidRDefault="00E74647">
            <w:pPr>
              <w:pStyle w:val="ConsPlusNormal"/>
              <w:jc w:val="center"/>
            </w:pPr>
            <w:r>
              <w:t>71633,0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jc w:val="both"/>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jc w:val="both"/>
            </w:pPr>
            <w:r>
              <w:t>бюджет автономного округа</w:t>
            </w:r>
          </w:p>
        </w:tc>
        <w:tc>
          <w:tcPr>
            <w:tcW w:w="1531" w:type="dxa"/>
          </w:tcPr>
          <w:p w:rsidR="00E74647" w:rsidRDefault="00E74647">
            <w:pPr>
              <w:pStyle w:val="ConsPlusNormal"/>
              <w:jc w:val="center"/>
            </w:pPr>
            <w:r>
              <w:t>185046,6</w:t>
            </w:r>
          </w:p>
        </w:tc>
        <w:tc>
          <w:tcPr>
            <w:tcW w:w="1417" w:type="dxa"/>
          </w:tcPr>
          <w:p w:rsidR="00E74647" w:rsidRDefault="00E74647">
            <w:pPr>
              <w:pStyle w:val="ConsPlusNormal"/>
              <w:jc w:val="center"/>
            </w:pPr>
            <w:r>
              <w:t>13127,4</w:t>
            </w:r>
          </w:p>
        </w:tc>
        <w:tc>
          <w:tcPr>
            <w:tcW w:w="1417" w:type="dxa"/>
          </w:tcPr>
          <w:p w:rsidR="00E74647" w:rsidRDefault="00E74647">
            <w:pPr>
              <w:pStyle w:val="ConsPlusNormal"/>
              <w:jc w:val="center"/>
            </w:pPr>
            <w:r>
              <w:t>14326,6</w:t>
            </w:r>
          </w:p>
        </w:tc>
        <w:tc>
          <w:tcPr>
            <w:tcW w:w="1474"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361"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417" w:type="dxa"/>
          </w:tcPr>
          <w:p w:rsidR="00E74647" w:rsidRDefault="00E74647">
            <w:pPr>
              <w:pStyle w:val="ConsPlusNormal"/>
              <w:jc w:val="center"/>
            </w:pPr>
            <w:r>
              <w:t>14326,6</w:t>
            </w:r>
          </w:p>
        </w:tc>
        <w:tc>
          <w:tcPr>
            <w:tcW w:w="1587" w:type="dxa"/>
          </w:tcPr>
          <w:p w:rsidR="00E74647" w:rsidRDefault="00E74647">
            <w:pPr>
              <w:pStyle w:val="ConsPlusNormal"/>
              <w:jc w:val="center"/>
            </w:pPr>
            <w:r>
              <w:t>71633,0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jc w:val="both"/>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r>
              <w:lastRenderedPageBreak/>
              <w:t>"</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jc w:val="both"/>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4.16.</w:t>
            </w:r>
          </w:p>
        </w:tc>
        <w:tc>
          <w:tcPr>
            <w:tcW w:w="2324" w:type="dxa"/>
            <w:vMerge w:val="restart"/>
          </w:tcPr>
          <w:p w:rsidR="00E74647" w:rsidRDefault="00E74647">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(2, 3, 4)</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1277158,7</w:t>
            </w:r>
          </w:p>
        </w:tc>
        <w:tc>
          <w:tcPr>
            <w:tcW w:w="1417" w:type="dxa"/>
          </w:tcPr>
          <w:p w:rsidR="00E74647" w:rsidRDefault="00E74647">
            <w:pPr>
              <w:pStyle w:val="ConsPlusNormal"/>
              <w:jc w:val="center"/>
            </w:pPr>
            <w:r>
              <w:t>98745,5</w:t>
            </w:r>
          </w:p>
        </w:tc>
        <w:tc>
          <w:tcPr>
            <w:tcW w:w="1417" w:type="dxa"/>
          </w:tcPr>
          <w:p w:rsidR="00E74647" w:rsidRDefault="00E74647">
            <w:pPr>
              <w:pStyle w:val="ConsPlusNormal"/>
              <w:jc w:val="center"/>
            </w:pPr>
            <w:r>
              <w:t>98201,1</w:t>
            </w:r>
          </w:p>
        </w:tc>
        <w:tc>
          <w:tcPr>
            <w:tcW w:w="1474"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361"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587" w:type="dxa"/>
          </w:tcPr>
          <w:p w:rsidR="00E74647" w:rsidRDefault="00E74647">
            <w:pPr>
              <w:pStyle w:val="ConsPlusNormal"/>
              <w:jc w:val="center"/>
            </w:pPr>
            <w:r>
              <w:t>491005,5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1277158,7</w:t>
            </w:r>
          </w:p>
        </w:tc>
        <w:tc>
          <w:tcPr>
            <w:tcW w:w="1417" w:type="dxa"/>
          </w:tcPr>
          <w:p w:rsidR="00E74647" w:rsidRDefault="00E74647">
            <w:pPr>
              <w:pStyle w:val="ConsPlusNormal"/>
              <w:jc w:val="center"/>
            </w:pPr>
            <w:r>
              <w:t>98745,5</w:t>
            </w:r>
          </w:p>
        </w:tc>
        <w:tc>
          <w:tcPr>
            <w:tcW w:w="1417" w:type="dxa"/>
          </w:tcPr>
          <w:p w:rsidR="00E74647" w:rsidRDefault="00E74647">
            <w:pPr>
              <w:pStyle w:val="ConsPlusNormal"/>
              <w:jc w:val="center"/>
            </w:pPr>
            <w:r>
              <w:t>98201,1</w:t>
            </w:r>
          </w:p>
        </w:tc>
        <w:tc>
          <w:tcPr>
            <w:tcW w:w="1474"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361"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417" w:type="dxa"/>
          </w:tcPr>
          <w:p w:rsidR="00E74647" w:rsidRDefault="00E74647">
            <w:pPr>
              <w:pStyle w:val="ConsPlusNormal"/>
              <w:jc w:val="center"/>
            </w:pPr>
            <w:r>
              <w:t>98201,1</w:t>
            </w:r>
          </w:p>
        </w:tc>
        <w:tc>
          <w:tcPr>
            <w:tcW w:w="1587" w:type="dxa"/>
          </w:tcPr>
          <w:p w:rsidR="00E74647" w:rsidRDefault="00E74647">
            <w:pPr>
              <w:pStyle w:val="ConsPlusNormal"/>
              <w:jc w:val="center"/>
            </w:pPr>
            <w:r>
              <w:t>491005,5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Borders>
              <w:bottom w:val="nil"/>
            </w:tcBorders>
          </w:tcPr>
          <w:p w:rsidR="00E74647" w:rsidRDefault="00E74647">
            <w:pPr>
              <w:pStyle w:val="ConsPlusNormal"/>
              <w:jc w:val="center"/>
            </w:pPr>
            <w:r>
              <w:t>4.17.</w:t>
            </w:r>
          </w:p>
        </w:tc>
        <w:tc>
          <w:tcPr>
            <w:tcW w:w="2324" w:type="dxa"/>
            <w:vMerge w:val="restart"/>
            <w:tcBorders>
              <w:bottom w:val="nil"/>
            </w:tcBorders>
          </w:tcPr>
          <w:p w:rsidR="00E74647" w:rsidRDefault="00E74647">
            <w:pPr>
              <w:pStyle w:val="ConsPlusNormal"/>
            </w:pPr>
            <w:r>
              <w:t xml:space="preserve">Предоставление субсидий на строительство или приобретение жилых помещений лицам, замещающим государственные должности автономного округа, </w:t>
            </w:r>
            <w:r>
              <w:lastRenderedPageBreak/>
              <w:t>государственным гражданским служащим автономного округа (4)</w:t>
            </w:r>
          </w:p>
        </w:tc>
        <w:tc>
          <w:tcPr>
            <w:tcW w:w="1871" w:type="dxa"/>
            <w:vMerge w:val="restart"/>
            <w:tcBorders>
              <w:bottom w:val="nil"/>
            </w:tcBorders>
          </w:tcPr>
          <w:p w:rsidR="00E74647" w:rsidRDefault="00E74647">
            <w:pPr>
              <w:pStyle w:val="ConsPlusNormal"/>
            </w:pPr>
            <w:r>
              <w:lastRenderedPageBreak/>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10000,0</w:t>
            </w:r>
          </w:p>
        </w:tc>
        <w:tc>
          <w:tcPr>
            <w:tcW w:w="1417" w:type="dxa"/>
          </w:tcPr>
          <w:p w:rsidR="00E74647" w:rsidRDefault="00E74647">
            <w:pPr>
              <w:pStyle w:val="ConsPlusNormal"/>
              <w:jc w:val="center"/>
            </w:pPr>
            <w:r>
              <w:t>10000,0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10000,0</w:t>
            </w:r>
          </w:p>
        </w:tc>
        <w:tc>
          <w:tcPr>
            <w:tcW w:w="1417" w:type="dxa"/>
          </w:tcPr>
          <w:p w:rsidR="00E74647" w:rsidRDefault="00E74647">
            <w:pPr>
              <w:pStyle w:val="ConsPlusNormal"/>
              <w:jc w:val="center"/>
            </w:pPr>
            <w:r>
              <w:t>10000,0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4.17 введен </w:t>
            </w:r>
            <w:hyperlink r:id="rId319" w:history="1">
              <w:r>
                <w:rPr>
                  <w:color w:val="0000FF"/>
                </w:rPr>
                <w:t>постановлением</w:t>
              </w:r>
            </w:hyperlink>
            <w:r>
              <w:t xml:space="preserve"> Правительства ХМАО - Югры от 26.01.2018 N 15-п)</w:t>
            </w:r>
          </w:p>
        </w:tc>
      </w:tr>
      <w:tr w:rsidR="00E74647">
        <w:tc>
          <w:tcPr>
            <w:tcW w:w="784" w:type="dxa"/>
            <w:vMerge w:val="restart"/>
            <w:tcBorders>
              <w:bottom w:val="nil"/>
            </w:tcBorders>
          </w:tcPr>
          <w:p w:rsidR="00E74647" w:rsidRDefault="00E74647">
            <w:pPr>
              <w:pStyle w:val="ConsPlusNormal"/>
            </w:pPr>
          </w:p>
        </w:tc>
        <w:tc>
          <w:tcPr>
            <w:tcW w:w="2324" w:type="dxa"/>
            <w:vMerge w:val="restart"/>
            <w:tcBorders>
              <w:bottom w:val="nil"/>
            </w:tcBorders>
          </w:tcPr>
          <w:p w:rsidR="00E74647" w:rsidRDefault="00E74647">
            <w:pPr>
              <w:pStyle w:val="ConsPlusNormal"/>
            </w:pPr>
            <w:r>
              <w:t>Итого по подпрограмме IV</w:t>
            </w:r>
          </w:p>
        </w:tc>
        <w:tc>
          <w:tcPr>
            <w:tcW w:w="1871" w:type="dxa"/>
            <w:vMerge w:val="restart"/>
            <w:tcBorders>
              <w:bottom w:val="nil"/>
            </w:tcBorders>
          </w:tcPr>
          <w:p w:rsidR="00E74647" w:rsidRDefault="00E74647">
            <w:pPr>
              <w:pStyle w:val="ConsPlusNormal"/>
            </w:pP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61593992,5</w:t>
            </w:r>
          </w:p>
        </w:tc>
        <w:tc>
          <w:tcPr>
            <w:tcW w:w="1417" w:type="dxa"/>
          </w:tcPr>
          <w:p w:rsidR="00E74647" w:rsidRDefault="00E74647">
            <w:pPr>
              <w:pStyle w:val="ConsPlusNormal"/>
              <w:jc w:val="center"/>
            </w:pPr>
            <w:r>
              <w:t>5722829,8</w:t>
            </w:r>
          </w:p>
        </w:tc>
        <w:tc>
          <w:tcPr>
            <w:tcW w:w="1417" w:type="dxa"/>
          </w:tcPr>
          <w:p w:rsidR="00E74647" w:rsidRDefault="00E74647">
            <w:pPr>
              <w:pStyle w:val="ConsPlusNormal"/>
              <w:jc w:val="center"/>
            </w:pPr>
            <w:r>
              <w:t>6300369,0</w:t>
            </w:r>
          </w:p>
        </w:tc>
        <w:tc>
          <w:tcPr>
            <w:tcW w:w="1474" w:type="dxa"/>
          </w:tcPr>
          <w:p w:rsidR="00E74647" w:rsidRDefault="00E74647">
            <w:pPr>
              <w:pStyle w:val="ConsPlusNormal"/>
              <w:jc w:val="center"/>
            </w:pPr>
            <w:r>
              <w:t>5017870,7</w:t>
            </w:r>
          </w:p>
        </w:tc>
        <w:tc>
          <w:tcPr>
            <w:tcW w:w="1417" w:type="dxa"/>
          </w:tcPr>
          <w:p w:rsidR="00E74647" w:rsidRDefault="00E74647">
            <w:pPr>
              <w:pStyle w:val="ConsPlusNormal"/>
              <w:jc w:val="center"/>
            </w:pPr>
            <w:r>
              <w:t>4455292,3</w:t>
            </w:r>
          </w:p>
        </w:tc>
        <w:tc>
          <w:tcPr>
            <w:tcW w:w="1417" w:type="dxa"/>
          </w:tcPr>
          <w:p w:rsidR="00E74647" w:rsidRDefault="00E74647">
            <w:pPr>
              <w:pStyle w:val="ConsPlusNormal"/>
              <w:jc w:val="center"/>
            </w:pPr>
            <w:r>
              <w:t>4455292,3</w:t>
            </w:r>
          </w:p>
        </w:tc>
        <w:tc>
          <w:tcPr>
            <w:tcW w:w="1361" w:type="dxa"/>
          </w:tcPr>
          <w:p w:rsidR="00E74647" w:rsidRDefault="00E74647">
            <w:pPr>
              <w:pStyle w:val="ConsPlusNormal"/>
              <w:jc w:val="center"/>
            </w:pPr>
            <w:r>
              <w:t>4455292,3</w:t>
            </w:r>
          </w:p>
        </w:tc>
        <w:tc>
          <w:tcPr>
            <w:tcW w:w="1417" w:type="dxa"/>
          </w:tcPr>
          <w:p w:rsidR="00E74647" w:rsidRDefault="00E74647">
            <w:pPr>
              <w:pStyle w:val="ConsPlusNormal"/>
              <w:jc w:val="center"/>
            </w:pPr>
            <w:r>
              <w:t>4455292,3</w:t>
            </w:r>
          </w:p>
        </w:tc>
        <w:tc>
          <w:tcPr>
            <w:tcW w:w="1417" w:type="dxa"/>
          </w:tcPr>
          <w:p w:rsidR="00E74647" w:rsidRDefault="00E74647">
            <w:pPr>
              <w:pStyle w:val="ConsPlusNormal"/>
              <w:jc w:val="center"/>
            </w:pPr>
            <w:r>
              <w:t>4455292,3</w:t>
            </w:r>
          </w:p>
        </w:tc>
        <w:tc>
          <w:tcPr>
            <w:tcW w:w="1587" w:type="dxa"/>
          </w:tcPr>
          <w:p w:rsidR="00E74647" w:rsidRDefault="00E74647">
            <w:pPr>
              <w:pStyle w:val="ConsPlusNormal"/>
              <w:jc w:val="center"/>
            </w:pPr>
            <w:r>
              <w:t>22276461,5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475904,7</w:t>
            </w:r>
          </w:p>
        </w:tc>
        <w:tc>
          <w:tcPr>
            <w:tcW w:w="1417" w:type="dxa"/>
          </w:tcPr>
          <w:p w:rsidR="00E74647" w:rsidRDefault="00E74647">
            <w:pPr>
              <w:pStyle w:val="ConsPlusNormal"/>
              <w:jc w:val="center"/>
            </w:pPr>
            <w:r>
              <w:t>128749,6</w:t>
            </w:r>
          </w:p>
        </w:tc>
        <w:tc>
          <w:tcPr>
            <w:tcW w:w="1417" w:type="dxa"/>
          </w:tcPr>
          <w:p w:rsidR="00E74647" w:rsidRDefault="00E74647">
            <w:pPr>
              <w:pStyle w:val="ConsPlusNormal"/>
              <w:jc w:val="center"/>
            </w:pPr>
            <w:r>
              <w:t>173576,7</w:t>
            </w:r>
          </w:p>
        </w:tc>
        <w:tc>
          <w:tcPr>
            <w:tcW w:w="1474" w:type="dxa"/>
          </w:tcPr>
          <w:p w:rsidR="00E74647" w:rsidRDefault="00E74647">
            <w:pPr>
              <w:pStyle w:val="ConsPlusNormal"/>
              <w:jc w:val="center"/>
            </w:pPr>
            <w:r>
              <w:t>173578,4</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51600757,9</w:t>
            </w:r>
          </w:p>
        </w:tc>
        <w:tc>
          <w:tcPr>
            <w:tcW w:w="1417" w:type="dxa"/>
          </w:tcPr>
          <w:p w:rsidR="00E74647" w:rsidRDefault="00E74647">
            <w:pPr>
              <w:pStyle w:val="ConsPlusNormal"/>
              <w:jc w:val="center"/>
            </w:pPr>
            <w:r>
              <w:t>3976414,3</w:t>
            </w:r>
          </w:p>
        </w:tc>
        <w:tc>
          <w:tcPr>
            <w:tcW w:w="1417" w:type="dxa"/>
          </w:tcPr>
          <w:p w:rsidR="00E74647" w:rsidRDefault="00E74647">
            <w:pPr>
              <w:pStyle w:val="ConsPlusNormal"/>
              <w:jc w:val="center"/>
            </w:pPr>
            <w:r>
              <w:t>3968695,3</w:t>
            </w:r>
          </w:p>
        </w:tc>
        <w:tc>
          <w:tcPr>
            <w:tcW w:w="1474" w:type="dxa"/>
          </w:tcPr>
          <w:p w:rsidR="00E74647" w:rsidRDefault="00E74647">
            <w:pPr>
              <w:pStyle w:val="ConsPlusNormal"/>
              <w:jc w:val="center"/>
            </w:pPr>
            <w:r>
              <w:t>3968695,3</w:t>
            </w:r>
          </w:p>
        </w:tc>
        <w:tc>
          <w:tcPr>
            <w:tcW w:w="1417" w:type="dxa"/>
          </w:tcPr>
          <w:p w:rsidR="00E74647" w:rsidRDefault="00E74647">
            <w:pPr>
              <w:pStyle w:val="ConsPlusNormal"/>
              <w:jc w:val="center"/>
            </w:pPr>
            <w:r>
              <w:t>3968695,3</w:t>
            </w:r>
          </w:p>
        </w:tc>
        <w:tc>
          <w:tcPr>
            <w:tcW w:w="1417" w:type="dxa"/>
          </w:tcPr>
          <w:p w:rsidR="00E74647" w:rsidRDefault="00E74647">
            <w:pPr>
              <w:pStyle w:val="ConsPlusNormal"/>
              <w:jc w:val="center"/>
            </w:pPr>
            <w:r>
              <w:t>3968695,3</w:t>
            </w:r>
          </w:p>
        </w:tc>
        <w:tc>
          <w:tcPr>
            <w:tcW w:w="1361" w:type="dxa"/>
          </w:tcPr>
          <w:p w:rsidR="00E74647" w:rsidRDefault="00E74647">
            <w:pPr>
              <w:pStyle w:val="ConsPlusNormal"/>
              <w:jc w:val="center"/>
            </w:pPr>
            <w:r>
              <w:t>3968695,3</w:t>
            </w:r>
          </w:p>
        </w:tc>
        <w:tc>
          <w:tcPr>
            <w:tcW w:w="1417" w:type="dxa"/>
          </w:tcPr>
          <w:p w:rsidR="00E74647" w:rsidRDefault="00E74647">
            <w:pPr>
              <w:pStyle w:val="ConsPlusNormal"/>
              <w:jc w:val="center"/>
            </w:pPr>
            <w:r>
              <w:t>3968695,3</w:t>
            </w:r>
          </w:p>
        </w:tc>
        <w:tc>
          <w:tcPr>
            <w:tcW w:w="1417" w:type="dxa"/>
          </w:tcPr>
          <w:p w:rsidR="00E74647" w:rsidRDefault="00E74647">
            <w:pPr>
              <w:pStyle w:val="ConsPlusNormal"/>
              <w:jc w:val="center"/>
            </w:pPr>
            <w:r>
              <w:t>3968695,3</w:t>
            </w:r>
          </w:p>
        </w:tc>
        <w:tc>
          <w:tcPr>
            <w:tcW w:w="1587" w:type="dxa"/>
          </w:tcPr>
          <w:p w:rsidR="00E74647" w:rsidRDefault="00E74647">
            <w:pPr>
              <w:pStyle w:val="ConsPlusNormal"/>
              <w:jc w:val="center"/>
            </w:pPr>
            <w:r>
              <w:t>19843476,5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79079,0</w:t>
            </w:r>
          </w:p>
        </w:tc>
        <w:tc>
          <w:tcPr>
            <w:tcW w:w="1417"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474"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361"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417" w:type="dxa"/>
          </w:tcPr>
          <w:p w:rsidR="00E74647" w:rsidRDefault="00E74647">
            <w:pPr>
              <w:pStyle w:val="ConsPlusNormal"/>
              <w:jc w:val="center"/>
            </w:pPr>
            <w:r>
              <w:t>6083,0</w:t>
            </w:r>
          </w:p>
        </w:tc>
        <w:tc>
          <w:tcPr>
            <w:tcW w:w="1587" w:type="dxa"/>
          </w:tcPr>
          <w:p w:rsidR="00E74647" w:rsidRDefault="00E74647">
            <w:pPr>
              <w:pStyle w:val="ConsPlusNormal"/>
              <w:jc w:val="center"/>
            </w:pPr>
            <w:r>
              <w:t>30415,0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2300000,0</w:t>
            </w:r>
          </w:p>
        </w:tc>
        <w:tc>
          <w:tcPr>
            <w:tcW w:w="1417" w:type="dxa"/>
          </w:tcPr>
          <w:p w:rsidR="00E74647" w:rsidRDefault="00E74647">
            <w:pPr>
              <w:pStyle w:val="ConsPlusNormal"/>
              <w:jc w:val="center"/>
            </w:pPr>
            <w:r>
              <w:t>300000,0</w:t>
            </w:r>
          </w:p>
        </w:tc>
        <w:tc>
          <w:tcPr>
            <w:tcW w:w="1417" w:type="dxa"/>
          </w:tcPr>
          <w:p w:rsidR="00E74647" w:rsidRDefault="00E74647">
            <w:pPr>
              <w:pStyle w:val="ConsPlusNormal"/>
              <w:jc w:val="center"/>
            </w:pPr>
            <w:r>
              <w:t>500000,0</w:t>
            </w:r>
          </w:p>
        </w:tc>
        <w:tc>
          <w:tcPr>
            <w:tcW w:w="1474" w:type="dxa"/>
          </w:tcPr>
          <w:p w:rsidR="00E74647" w:rsidRDefault="00E74647">
            <w:pPr>
              <w:pStyle w:val="ConsPlusNormal"/>
              <w:jc w:val="center"/>
            </w:pPr>
            <w:r>
              <w:t>500000,0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361"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587" w:type="dxa"/>
          </w:tcPr>
          <w:p w:rsidR="00E74647" w:rsidRDefault="00E74647">
            <w:pPr>
              <w:pStyle w:val="ConsPlusNormal"/>
              <w:jc w:val="center"/>
            </w:pPr>
            <w:r>
              <w:t>500000,0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7138250,9</w:t>
            </w:r>
          </w:p>
        </w:tc>
        <w:tc>
          <w:tcPr>
            <w:tcW w:w="1417" w:type="dxa"/>
            <w:tcBorders>
              <w:bottom w:val="nil"/>
            </w:tcBorders>
          </w:tcPr>
          <w:p w:rsidR="00E74647" w:rsidRDefault="00E74647">
            <w:pPr>
              <w:pStyle w:val="ConsPlusNormal"/>
              <w:jc w:val="center"/>
            </w:pPr>
            <w:r>
              <w:t>1311582,9</w:t>
            </w:r>
          </w:p>
        </w:tc>
        <w:tc>
          <w:tcPr>
            <w:tcW w:w="1417" w:type="dxa"/>
            <w:tcBorders>
              <w:bottom w:val="nil"/>
            </w:tcBorders>
          </w:tcPr>
          <w:p w:rsidR="00E74647" w:rsidRDefault="00E74647">
            <w:pPr>
              <w:pStyle w:val="ConsPlusNormal"/>
              <w:jc w:val="center"/>
            </w:pPr>
            <w:r>
              <w:t>1652014,0</w:t>
            </w:r>
          </w:p>
        </w:tc>
        <w:tc>
          <w:tcPr>
            <w:tcW w:w="1474" w:type="dxa"/>
            <w:tcBorders>
              <w:bottom w:val="nil"/>
            </w:tcBorders>
          </w:tcPr>
          <w:p w:rsidR="00E74647" w:rsidRDefault="00E74647">
            <w:pPr>
              <w:pStyle w:val="ConsPlusNormal"/>
              <w:jc w:val="center"/>
            </w:pPr>
            <w:r>
              <w:t>369514,0</w:t>
            </w:r>
          </w:p>
        </w:tc>
        <w:tc>
          <w:tcPr>
            <w:tcW w:w="1417" w:type="dxa"/>
            <w:tcBorders>
              <w:bottom w:val="nil"/>
            </w:tcBorders>
          </w:tcPr>
          <w:p w:rsidR="00E74647" w:rsidRDefault="00E74647">
            <w:pPr>
              <w:pStyle w:val="ConsPlusNormal"/>
              <w:jc w:val="center"/>
            </w:pPr>
            <w:r>
              <w:t>380514,0</w:t>
            </w:r>
          </w:p>
        </w:tc>
        <w:tc>
          <w:tcPr>
            <w:tcW w:w="1417" w:type="dxa"/>
            <w:tcBorders>
              <w:bottom w:val="nil"/>
            </w:tcBorders>
          </w:tcPr>
          <w:p w:rsidR="00E74647" w:rsidRDefault="00E74647">
            <w:pPr>
              <w:pStyle w:val="ConsPlusNormal"/>
              <w:jc w:val="center"/>
            </w:pPr>
            <w:r>
              <w:t>380514,0</w:t>
            </w:r>
          </w:p>
        </w:tc>
        <w:tc>
          <w:tcPr>
            <w:tcW w:w="1361" w:type="dxa"/>
            <w:tcBorders>
              <w:bottom w:val="nil"/>
            </w:tcBorders>
          </w:tcPr>
          <w:p w:rsidR="00E74647" w:rsidRDefault="00E74647">
            <w:pPr>
              <w:pStyle w:val="ConsPlusNormal"/>
              <w:jc w:val="center"/>
            </w:pPr>
            <w:r>
              <w:t>380514,0</w:t>
            </w:r>
          </w:p>
        </w:tc>
        <w:tc>
          <w:tcPr>
            <w:tcW w:w="1417" w:type="dxa"/>
            <w:tcBorders>
              <w:bottom w:val="nil"/>
            </w:tcBorders>
          </w:tcPr>
          <w:p w:rsidR="00E74647" w:rsidRDefault="00E74647">
            <w:pPr>
              <w:pStyle w:val="ConsPlusNormal"/>
              <w:jc w:val="center"/>
            </w:pPr>
            <w:r>
              <w:t>380514,0</w:t>
            </w:r>
          </w:p>
        </w:tc>
        <w:tc>
          <w:tcPr>
            <w:tcW w:w="1417" w:type="dxa"/>
            <w:tcBorders>
              <w:bottom w:val="nil"/>
            </w:tcBorders>
          </w:tcPr>
          <w:p w:rsidR="00E74647" w:rsidRDefault="00E74647">
            <w:pPr>
              <w:pStyle w:val="ConsPlusNormal"/>
              <w:jc w:val="center"/>
            </w:pPr>
            <w:r>
              <w:t>380514,0</w:t>
            </w:r>
          </w:p>
        </w:tc>
        <w:tc>
          <w:tcPr>
            <w:tcW w:w="1587" w:type="dxa"/>
            <w:tcBorders>
              <w:bottom w:val="nil"/>
            </w:tcBorders>
          </w:tcPr>
          <w:p w:rsidR="00E74647" w:rsidRDefault="00E74647">
            <w:pPr>
              <w:pStyle w:val="ConsPlusNormal"/>
              <w:jc w:val="center"/>
            </w:pPr>
            <w:r>
              <w:t>1902570,0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20" w:history="1">
              <w:r>
                <w:rPr>
                  <w:color w:val="0000FF"/>
                </w:rPr>
                <w:t>постановления</w:t>
              </w:r>
            </w:hyperlink>
            <w:r>
              <w:t xml:space="preserve"> Правительства ХМАО - Югры от 27.04.2018 N 139-п)</w:t>
            </w:r>
          </w:p>
        </w:tc>
      </w:tr>
      <w:tr w:rsidR="00E74647">
        <w:tc>
          <w:tcPr>
            <w:tcW w:w="21191" w:type="dxa"/>
            <w:gridSpan w:val="14"/>
          </w:tcPr>
          <w:p w:rsidR="00E74647" w:rsidRDefault="00E74647">
            <w:pPr>
              <w:pStyle w:val="ConsPlusNormal"/>
              <w:jc w:val="center"/>
              <w:outlineLvl w:val="2"/>
            </w:pPr>
            <w:bookmarkStart w:id="12" w:name="P2985"/>
            <w:bookmarkEnd w:id="12"/>
            <w:r>
              <w:t>Подпрограмма V "Обеспечение реализации государственной программы"</w:t>
            </w:r>
          </w:p>
        </w:tc>
      </w:tr>
      <w:tr w:rsidR="00E74647">
        <w:tc>
          <w:tcPr>
            <w:tcW w:w="784" w:type="dxa"/>
            <w:vMerge w:val="restart"/>
            <w:tcBorders>
              <w:bottom w:val="nil"/>
            </w:tcBorders>
          </w:tcPr>
          <w:p w:rsidR="00E74647" w:rsidRDefault="00E74647">
            <w:pPr>
              <w:pStyle w:val="ConsPlusNormal"/>
              <w:jc w:val="center"/>
            </w:pPr>
            <w:r>
              <w:t>5.1.</w:t>
            </w:r>
          </w:p>
        </w:tc>
        <w:tc>
          <w:tcPr>
            <w:tcW w:w="2324" w:type="dxa"/>
            <w:vMerge w:val="restart"/>
            <w:tcBorders>
              <w:bottom w:val="nil"/>
            </w:tcBorders>
          </w:tcPr>
          <w:p w:rsidR="00E74647" w:rsidRDefault="00E74647">
            <w:pPr>
              <w:pStyle w:val="ConsPlusNormal"/>
            </w:pPr>
            <w:r>
              <w:t xml:space="preserve">Обеспечение деятельности </w:t>
            </w:r>
            <w:r>
              <w:lastRenderedPageBreak/>
              <w:t>Департамента строительства Ханты-Мансийского автономного округа - Югры (5)</w:t>
            </w:r>
          </w:p>
        </w:tc>
        <w:tc>
          <w:tcPr>
            <w:tcW w:w="1871" w:type="dxa"/>
            <w:vMerge w:val="restart"/>
            <w:tcBorders>
              <w:bottom w:val="nil"/>
            </w:tcBorders>
          </w:tcPr>
          <w:p w:rsidR="00E74647" w:rsidRDefault="00E74647">
            <w:pPr>
              <w:pStyle w:val="ConsPlusNormal"/>
            </w:pPr>
            <w:r>
              <w:lastRenderedPageBreak/>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1333038,4</w:t>
            </w:r>
          </w:p>
        </w:tc>
        <w:tc>
          <w:tcPr>
            <w:tcW w:w="1417" w:type="dxa"/>
          </w:tcPr>
          <w:p w:rsidR="00E74647" w:rsidRDefault="00E74647">
            <w:pPr>
              <w:pStyle w:val="ConsPlusNormal"/>
              <w:jc w:val="center"/>
            </w:pPr>
            <w:r>
              <w:t>138499,6</w:t>
            </w:r>
          </w:p>
        </w:tc>
        <w:tc>
          <w:tcPr>
            <w:tcW w:w="1417" w:type="dxa"/>
          </w:tcPr>
          <w:p w:rsidR="00E74647" w:rsidRDefault="00E74647">
            <w:pPr>
              <w:pStyle w:val="ConsPlusNormal"/>
              <w:jc w:val="center"/>
            </w:pPr>
            <w:r>
              <w:t>99544,9</w:t>
            </w:r>
          </w:p>
        </w:tc>
        <w:tc>
          <w:tcPr>
            <w:tcW w:w="1474"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361"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587" w:type="dxa"/>
          </w:tcPr>
          <w:p w:rsidR="00E74647" w:rsidRDefault="00E74647">
            <w:pPr>
              <w:pStyle w:val="ConsPlusNormal"/>
              <w:jc w:val="center"/>
            </w:pPr>
            <w:r>
              <w:t>497724,5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 xml:space="preserve">федеральный </w:t>
            </w:r>
            <w:r>
              <w:lastRenderedPageBreak/>
              <w:t>бюджет</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1333038,4</w:t>
            </w:r>
          </w:p>
        </w:tc>
        <w:tc>
          <w:tcPr>
            <w:tcW w:w="1417" w:type="dxa"/>
          </w:tcPr>
          <w:p w:rsidR="00E74647" w:rsidRDefault="00E74647">
            <w:pPr>
              <w:pStyle w:val="ConsPlusNormal"/>
              <w:jc w:val="center"/>
            </w:pPr>
            <w:r>
              <w:t>138499,6</w:t>
            </w:r>
          </w:p>
        </w:tc>
        <w:tc>
          <w:tcPr>
            <w:tcW w:w="1417" w:type="dxa"/>
          </w:tcPr>
          <w:p w:rsidR="00E74647" w:rsidRDefault="00E74647">
            <w:pPr>
              <w:pStyle w:val="ConsPlusNormal"/>
              <w:jc w:val="center"/>
            </w:pPr>
            <w:r>
              <w:t>99544,9</w:t>
            </w:r>
          </w:p>
        </w:tc>
        <w:tc>
          <w:tcPr>
            <w:tcW w:w="1474"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361"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417" w:type="dxa"/>
          </w:tcPr>
          <w:p w:rsidR="00E74647" w:rsidRDefault="00E74647">
            <w:pPr>
              <w:pStyle w:val="ConsPlusNormal"/>
              <w:jc w:val="center"/>
            </w:pPr>
            <w:r>
              <w:t>99544,9</w:t>
            </w:r>
          </w:p>
        </w:tc>
        <w:tc>
          <w:tcPr>
            <w:tcW w:w="1587" w:type="dxa"/>
          </w:tcPr>
          <w:p w:rsidR="00E74647" w:rsidRDefault="00E74647">
            <w:pPr>
              <w:pStyle w:val="ConsPlusNormal"/>
              <w:jc w:val="center"/>
            </w:pPr>
            <w:r>
              <w:t>497724,5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5.1 в ред. </w:t>
            </w:r>
            <w:hyperlink r:id="rId321" w:history="1">
              <w:r>
                <w:rPr>
                  <w:color w:val="0000FF"/>
                </w:rPr>
                <w:t>постановления</w:t>
              </w:r>
            </w:hyperlink>
            <w:r>
              <w:t xml:space="preserve"> Правительства ХМАО - Югры от 27.04.2018 N 139-п)</w:t>
            </w:r>
          </w:p>
        </w:tc>
      </w:tr>
      <w:tr w:rsidR="00E74647">
        <w:tc>
          <w:tcPr>
            <w:tcW w:w="784" w:type="dxa"/>
            <w:vMerge w:val="restart"/>
          </w:tcPr>
          <w:p w:rsidR="00E74647" w:rsidRDefault="00E74647">
            <w:pPr>
              <w:pStyle w:val="ConsPlusNormal"/>
              <w:jc w:val="center"/>
            </w:pPr>
            <w:r>
              <w:t>5.2.</w:t>
            </w:r>
          </w:p>
        </w:tc>
        <w:tc>
          <w:tcPr>
            <w:tcW w:w="2324" w:type="dxa"/>
            <w:vMerge w:val="restart"/>
          </w:tcPr>
          <w:p w:rsidR="00E74647" w:rsidRDefault="00E74647">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(5)</w:t>
            </w:r>
          </w:p>
        </w:tc>
        <w:tc>
          <w:tcPr>
            <w:tcW w:w="1871" w:type="dxa"/>
            <w:vMerge w:val="restart"/>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1057392,7</w:t>
            </w:r>
          </w:p>
        </w:tc>
        <w:tc>
          <w:tcPr>
            <w:tcW w:w="1417"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474"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361"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587" w:type="dxa"/>
          </w:tcPr>
          <w:p w:rsidR="00E74647" w:rsidRDefault="00E74647">
            <w:pPr>
              <w:pStyle w:val="ConsPlusNormal"/>
              <w:jc w:val="center"/>
            </w:pPr>
            <w:r>
              <w:t>406689,5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1057392,7</w:t>
            </w:r>
          </w:p>
        </w:tc>
        <w:tc>
          <w:tcPr>
            <w:tcW w:w="1417"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474"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361"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417" w:type="dxa"/>
          </w:tcPr>
          <w:p w:rsidR="00E74647" w:rsidRDefault="00E74647">
            <w:pPr>
              <w:pStyle w:val="ConsPlusNormal"/>
              <w:jc w:val="center"/>
            </w:pPr>
            <w:r>
              <w:t>81337,9</w:t>
            </w:r>
          </w:p>
        </w:tc>
        <w:tc>
          <w:tcPr>
            <w:tcW w:w="1587" w:type="dxa"/>
          </w:tcPr>
          <w:p w:rsidR="00E74647" w:rsidRDefault="00E74647">
            <w:pPr>
              <w:pStyle w:val="ConsPlusNormal"/>
              <w:jc w:val="center"/>
            </w:pPr>
            <w:r>
              <w:t>406689,5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Borders>
              <w:bottom w:val="nil"/>
            </w:tcBorders>
          </w:tcPr>
          <w:p w:rsidR="00E74647" w:rsidRDefault="00E74647">
            <w:pPr>
              <w:pStyle w:val="ConsPlusNormal"/>
              <w:jc w:val="center"/>
            </w:pPr>
            <w:r>
              <w:lastRenderedPageBreak/>
              <w:t>5.3.</w:t>
            </w:r>
          </w:p>
        </w:tc>
        <w:tc>
          <w:tcPr>
            <w:tcW w:w="2324" w:type="dxa"/>
            <w:vMerge w:val="restart"/>
            <w:tcBorders>
              <w:bottom w:val="nil"/>
            </w:tcBorders>
          </w:tcPr>
          <w:p w:rsidR="00E74647" w:rsidRDefault="00E74647">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(5)</w:t>
            </w:r>
          </w:p>
        </w:tc>
        <w:tc>
          <w:tcPr>
            <w:tcW w:w="1871" w:type="dxa"/>
            <w:vMerge w:val="restart"/>
            <w:tcBorders>
              <w:bottom w:val="nil"/>
            </w:tcBorders>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2873302,6</w:t>
            </w:r>
          </w:p>
        </w:tc>
        <w:tc>
          <w:tcPr>
            <w:tcW w:w="1417" w:type="dxa"/>
          </w:tcPr>
          <w:p w:rsidR="00E74647" w:rsidRDefault="00E74647">
            <w:pPr>
              <w:pStyle w:val="ConsPlusNormal"/>
              <w:jc w:val="center"/>
            </w:pPr>
            <w:r>
              <w:t>223712,2</w:t>
            </w:r>
          </w:p>
        </w:tc>
        <w:tc>
          <w:tcPr>
            <w:tcW w:w="1417" w:type="dxa"/>
          </w:tcPr>
          <w:p w:rsidR="00E74647" w:rsidRDefault="00E74647">
            <w:pPr>
              <w:pStyle w:val="ConsPlusNormal"/>
              <w:jc w:val="center"/>
            </w:pPr>
            <w:r>
              <w:t>220799,2</w:t>
            </w:r>
          </w:p>
        </w:tc>
        <w:tc>
          <w:tcPr>
            <w:tcW w:w="1474"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361"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587" w:type="dxa"/>
          </w:tcPr>
          <w:p w:rsidR="00E74647" w:rsidRDefault="00E74647">
            <w:pPr>
              <w:pStyle w:val="ConsPlusNormal"/>
              <w:jc w:val="center"/>
            </w:pPr>
            <w:r>
              <w:t>1103996,0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2873302,6</w:t>
            </w:r>
          </w:p>
        </w:tc>
        <w:tc>
          <w:tcPr>
            <w:tcW w:w="1417" w:type="dxa"/>
          </w:tcPr>
          <w:p w:rsidR="00E74647" w:rsidRDefault="00E74647">
            <w:pPr>
              <w:pStyle w:val="ConsPlusNormal"/>
              <w:jc w:val="center"/>
            </w:pPr>
            <w:r>
              <w:t>223712,2</w:t>
            </w:r>
          </w:p>
        </w:tc>
        <w:tc>
          <w:tcPr>
            <w:tcW w:w="1417" w:type="dxa"/>
          </w:tcPr>
          <w:p w:rsidR="00E74647" w:rsidRDefault="00E74647">
            <w:pPr>
              <w:pStyle w:val="ConsPlusNormal"/>
              <w:jc w:val="center"/>
            </w:pPr>
            <w:r>
              <w:t>220799,2</w:t>
            </w:r>
          </w:p>
        </w:tc>
        <w:tc>
          <w:tcPr>
            <w:tcW w:w="1474"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361"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417" w:type="dxa"/>
          </w:tcPr>
          <w:p w:rsidR="00E74647" w:rsidRDefault="00E74647">
            <w:pPr>
              <w:pStyle w:val="ConsPlusNormal"/>
              <w:jc w:val="center"/>
            </w:pPr>
            <w:r>
              <w:t>220799,2</w:t>
            </w:r>
          </w:p>
        </w:tc>
        <w:tc>
          <w:tcPr>
            <w:tcW w:w="1587" w:type="dxa"/>
          </w:tcPr>
          <w:p w:rsidR="00E74647" w:rsidRDefault="00E74647">
            <w:pPr>
              <w:pStyle w:val="ConsPlusNormal"/>
              <w:jc w:val="center"/>
            </w:pPr>
            <w:r>
              <w:t>1103996,0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(п. 5.3 в ред. </w:t>
            </w:r>
            <w:hyperlink r:id="rId322" w:history="1">
              <w:r>
                <w:rPr>
                  <w:color w:val="0000FF"/>
                </w:rPr>
                <w:t>постановления</w:t>
              </w:r>
            </w:hyperlink>
            <w:r>
              <w:t xml:space="preserve"> Правительства ХМАО - Югры от 27.04.2018 N 139-п)</w:t>
            </w:r>
          </w:p>
        </w:tc>
      </w:tr>
      <w:tr w:rsidR="00E74647">
        <w:tc>
          <w:tcPr>
            <w:tcW w:w="784" w:type="dxa"/>
            <w:vMerge w:val="restart"/>
          </w:tcPr>
          <w:p w:rsidR="00E74647" w:rsidRDefault="00E74647">
            <w:pPr>
              <w:pStyle w:val="ConsPlusNormal"/>
              <w:jc w:val="center"/>
            </w:pPr>
            <w:r>
              <w:t>5.4.</w:t>
            </w:r>
          </w:p>
        </w:tc>
        <w:tc>
          <w:tcPr>
            <w:tcW w:w="2324" w:type="dxa"/>
            <w:vMerge w:val="restart"/>
          </w:tcPr>
          <w:p w:rsidR="00E74647" w:rsidRDefault="00E74647">
            <w:pPr>
              <w:pStyle w:val="ConsPlusNormal"/>
            </w:pPr>
            <w:r>
              <w:t>Обеспечение деятельности Службы жилищного и строительного надзора Ханты-Мансийского автономного округа - Югры (5)</w:t>
            </w:r>
          </w:p>
        </w:tc>
        <w:tc>
          <w:tcPr>
            <w:tcW w:w="1871" w:type="dxa"/>
            <w:vMerge w:val="restart"/>
          </w:tcPr>
          <w:p w:rsidR="00E74647" w:rsidRDefault="00E74647">
            <w:pPr>
              <w:pStyle w:val="ConsPlusNormal"/>
            </w:pPr>
            <w:r>
              <w:t>Жилстройнадзор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2874062,1</w:t>
            </w:r>
          </w:p>
        </w:tc>
        <w:tc>
          <w:tcPr>
            <w:tcW w:w="1417"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474"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361"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587" w:type="dxa"/>
          </w:tcPr>
          <w:p w:rsidR="00E74647" w:rsidRDefault="00E74647">
            <w:pPr>
              <w:pStyle w:val="ConsPlusNormal"/>
              <w:jc w:val="center"/>
            </w:pPr>
            <w:r>
              <w:t>1105408,5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2874062,1</w:t>
            </w:r>
          </w:p>
        </w:tc>
        <w:tc>
          <w:tcPr>
            <w:tcW w:w="1417"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474"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361"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417" w:type="dxa"/>
          </w:tcPr>
          <w:p w:rsidR="00E74647" w:rsidRDefault="00E74647">
            <w:pPr>
              <w:pStyle w:val="ConsPlusNormal"/>
              <w:jc w:val="center"/>
            </w:pPr>
            <w:r>
              <w:t>221081,7</w:t>
            </w:r>
          </w:p>
        </w:tc>
        <w:tc>
          <w:tcPr>
            <w:tcW w:w="1587" w:type="dxa"/>
          </w:tcPr>
          <w:p w:rsidR="00E74647" w:rsidRDefault="00E74647">
            <w:pPr>
              <w:pStyle w:val="ConsPlusNormal"/>
              <w:jc w:val="center"/>
            </w:pPr>
            <w:r>
              <w:t>1105408,5</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Pr>
          <w:p w:rsidR="00E74647" w:rsidRDefault="00E74647">
            <w:pPr>
              <w:pStyle w:val="ConsPlusNormal"/>
              <w:jc w:val="center"/>
            </w:pPr>
            <w:r>
              <w:t>5.5.</w:t>
            </w:r>
          </w:p>
        </w:tc>
        <w:tc>
          <w:tcPr>
            <w:tcW w:w="2324" w:type="dxa"/>
            <w:vMerge w:val="restart"/>
          </w:tcPr>
          <w:p w:rsidR="00E74647" w:rsidRDefault="00E74647">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(5)</w:t>
            </w:r>
          </w:p>
        </w:tc>
        <w:tc>
          <w:tcPr>
            <w:tcW w:w="1871" w:type="dxa"/>
            <w:vMerge w:val="restart"/>
          </w:tcPr>
          <w:p w:rsidR="00E74647" w:rsidRDefault="00E74647">
            <w:pPr>
              <w:pStyle w:val="ConsPlusNormal"/>
            </w:pPr>
            <w:r>
              <w:t>Жилстройнадзор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115216,4</w:t>
            </w:r>
          </w:p>
        </w:tc>
        <w:tc>
          <w:tcPr>
            <w:tcW w:w="1417"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474"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361"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587" w:type="dxa"/>
          </w:tcPr>
          <w:p w:rsidR="00E74647" w:rsidRDefault="00E74647">
            <w:pPr>
              <w:pStyle w:val="ConsPlusNormal"/>
              <w:jc w:val="center"/>
            </w:pPr>
            <w:r>
              <w:t>44314,0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115216,4</w:t>
            </w:r>
          </w:p>
        </w:tc>
        <w:tc>
          <w:tcPr>
            <w:tcW w:w="1417"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474"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361"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417" w:type="dxa"/>
          </w:tcPr>
          <w:p w:rsidR="00E74647" w:rsidRDefault="00E74647">
            <w:pPr>
              <w:pStyle w:val="ConsPlusNormal"/>
              <w:jc w:val="center"/>
            </w:pPr>
            <w:r>
              <w:t>8862,8</w:t>
            </w:r>
          </w:p>
        </w:tc>
        <w:tc>
          <w:tcPr>
            <w:tcW w:w="1587" w:type="dxa"/>
          </w:tcPr>
          <w:p w:rsidR="00E74647" w:rsidRDefault="00E74647">
            <w:pPr>
              <w:pStyle w:val="ConsPlusNormal"/>
              <w:jc w:val="center"/>
            </w:pPr>
            <w:r>
              <w:t>44314,0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Pr>
          <w:p w:rsidR="00E74647" w:rsidRDefault="00E74647"/>
        </w:tc>
        <w:tc>
          <w:tcPr>
            <w:tcW w:w="2324" w:type="dxa"/>
            <w:vMerge/>
          </w:tcPr>
          <w:p w:rsidR="00E74647" w:rsidRDefault="00E74647"/>
        </w:tc>
        <w:tc>
          <w:tcPr>
            <w:tcW w:w="1871" w:type="dxa"/>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val="restart"/>
            <w:tcBorders>
              <w:bottom w:val="nil"/>
            </w:tcBorders>
          </w:tcPr>
          <w:p w:rsidR="00E74647" w:rsidRDefault="00E74647">
            <w:pPr>
              <w:pStyle w:val="ConsPlusNormal"/>
            </w:pPr>
          </w:p>
        </w:tc>
        <w:tc>
          <w:tcPr>
            <w:tcW w:w="2324" w:type="dxa"/>
            <w:vMerge w:val="restart"/>
            <w:tcBorders>
              <w:bottom w:val="nil"/>
            </w:tcBorders>
          </w:tcPr>
          <w:p w:rsidR="00E74647" w:rsidRDefault="00E74647">
            <w:pPr>
              <w:pStyle w:val="ConsPlusNormal"/>
            </w:pPr>
            <w:r>
              <w:t>Итого по подпрограмме V</w:t>
            </w:r>
          </w:p>
        </w:tc>
        <w:tc>
          <w:tcPr>
            <w:tcW w:w="1871" w:type="dxa"/>
            <w:vMerge w:val="restart"/>
            <w:tcBorders>
              <w:bottom w:val="nil"/>
            </w:tcBorders>
          </w:tcPr>
          <w:p w:rsidR="00E74647" w:rsidRDefault="00E74647">
            <w:pPr>
              <w:pStyle w:val="ConsPlusNormal"/>
            </w:pP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8253012,2</w:t>
            </w:r>
          </w:p>
        </w:tc>
        <w:tc>
          <w:tcPr>
            <w:tcW w:w="1417" w:type="dxa"/>
          </w:tcPr>
          <w:p w:rsidR="00E74647" w:rsidRDefault="00E74647">
            <w:pPr>
              <w:pStyle w:val="ConsPlusNormal"/>
              <w:jc w:val="center"/>
            </w:pPr>
            <w:r>
              <w:t>673494,2</w:t>
            </w:r>
          </w:p>
        </w:tc>
        <w:tc>
          <w:tcPr>
            <w:tcW w:w="1417" w:type="dxa"/>
          </w:tcPr>
          <w:p w:rsidR="00E74647" w:rsidRDefault="00E74647">
            <w:pPr>
              <w:pStyle w:val="ConsPlusNormal"/>
              <w:jc w:val="center"/>
            </w:pPr>
            <w:r>
              <w:t>631626,5</w:t>
            </w:r>
          </w:p>
        </w:tc>
        <w:tc>
          <w:tcPr>
            <w:tcW w:w="1474"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361"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587" w:type="dxa"/>
          </w:tcPr>
          <w:p w:rsidR="00E74647" w:rsidRDefault="00E74647">
            <w:pPr>
              <w:pStyle w:val="ConsPlusNormal"/>
              <w:jc w:val="center"/>
            </w:pPr>
            <w:r>
              <w:t>3158132,5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8253012,2</w:t>
            </w:r>
          </w:p>
        </w:tc>
        <w:tc>
          <w:tcPr>
            <w:tcW w:w="1417" w:type="dxa"/>
          </w:tcPr>
          <w:p w:rsidR="00E74647" w:rsidRDefault="00E74647">
            <w:pPr>
              <w:pStyle w:val="ConsPlusNormal"/>
              <w:jc w:val="center"/>
            </w:pPr>
            <w:r>
              <w:t>673494,2</w:t>
            </w:r>
          </w:p>
        </w:tc>
        <w:tc>
          <w:tcPr>
            <w:tcW w:w="1417" w:type="dxa"/>
          </w:tcPr>
          <w:p w:rsidR="00E74647" w:rsidRDefault="00E74647">
            <w:pPr>
              <w:pStyle w:val="ConsPlusNormal"/>
              <w:jc w:val="center"/>
            </w:pPr>
            <w:r>
              <w:t>631626,5</w:t>
            </w:r>
          </w:p>
        </w:tc>
        <w:tc>
          <w:tcPr>
            <w:tcW w:w="1474"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361"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417" w:type="dxa"/>
          </w:tcPr>
          <w:p w:rsidR="00E74647" w:rsidRDefault="00E74647">
            <w:pPr>
              <w:pStyle w:val="ConsPlusNormal"/>
              <w:jc w:val="center"/>
            </w:pPr>
            <w:r>
              <w:t>631626,5</w:t>
            </w:r>
          </w:p>
        </w:tc>
        <w:tc>
          <w:tcPr>
            <w:tcW w:w="1587" w:type="dxa"/>
          </w:tcPr>
          <w:p w:rsidR="00E74647" w:rsidRDefault="00E74647">
            <w:pPr>
              <w:pStyle w:val="ConsPlusNormal"/>
              <w:jc w:val="center"/>
            </w:pPr>
            <w:r>
              <w:t>3158132,5</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Pr>
          <w:p w:rsidR="00E74647" w:rsidRDefault="00E74647">
            <w:pPr>
              <w:pStyle w:val="ConsPlusNormal"/>
            </w:pPr>
            <w:r>
              <w:t>программа "Сотрудничество</w:t>
            </w:r>
            <w:r>
              <w:lastRenderedPageBreak/>
              <w:t>"</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784" w:type="dxa"/>
            <w:vMerge/>
            <w:tcBorders>
              <w:bottom w:val="nil"/>
            </w:tcBorders>
          </w:tcPr>
          <w:p w:rsidR="00E74647" w:rsidRDefault="00E74647"/>
        </w:tc>
        <w:tc>
          <w:tcPr>
            <w:tcW w:w="2324" w:type="dxa"/>
            <w:vMerge/>
            <w:tcBorders>
              <w:bottom w:val="nil"/>
            </w:tcBorders>
          </w:tcPr>
          <w:p w:rsidR="00E74647" w:rsidRDefault="00E74647"/>
        </w:tc>
        <w:tc>
          <w:tcPr>
            <w:tcW w:w="1871" w:type="dxa"/>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23" w:history="1">
              <w:r>
                <w:rPr>
                  <w:color w:val="0000FF"/>
                </w:rPr>
                <w:t>постановления</w:t>
              </w:r>
            </w:hyperlink>
            <w:r>
              <w:t xml:space="preserve"> Правительства ХМАО - Югры от 27.04.2018 N 139-п)</w:t>
            </w:r>
          </w:p>
        </w:tc>
      </w:tr>
      <w:tr w:rsidR="00E74647">
        <w:tc>
          <w:tcPr>
            <w:tcW w:w="4979" w:type="dxa"/>
            <w:gridSpan w:val="3"/>
            <w:vMerge w:val="restart"/>
            <w:tcBorders>
              <w:bottom w:val="nil"/>
            </w:tcBorders>
          </w:tcPr>
          <w:p w:rsidR="00E74647" w:rsidRDefault="00E74647">
            <w:pPr>
              <w:pStyle w:val="ConsPlusNormal"/>
            </w:pPr>
            <w:r>
              <w:t>Всего по государственной программе:</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99409765,6</w:t>
            </w:r>
          </w:p>
        </w:tc>
        <w:tc>
          <w:tcPr>
            <w:tcW w:w="1417" w:type="dxa"/>
          </w:tcPr>
          <w:p w:rsidR="00E74647" w:rsidRDefault="00E74647">
            <w:pPr>
              <w:pStyle w:val="ConsPlusNormal"/>
              <w:jc w:val="center"/>
            </w:pPr>
            <w:r>
              <w:t>9338267,6</w:t>
            </w:r>
          </w:p>
        </w:tc>
        <w:tc>
          <w:tcPr>
            <w:tcW w:w="1417" w:type="dxa"/>
          </w:tcPr>
          <w:p w:rsidR="00E74647" w:rsidRDefault="00E74647">
            <w:pPr>
              <w:pStyle w:val="ConsPlusNormal"/>
              <w:jc w:val="center"/>
            </w:pPr>
            <w:r>
              <w:t>8799110,2</w:t>
            </w:r>
          </w:p>
        </w:tc>
        <w:tc>
          <w:tcPr>
            <w:tcW w:w="1474" w:type="dxa"/>
          </w:tcPr>
          <w:p w:rsidR="00E74647" w:rsidRDefault="00E74647">
            <w:pPr>
              <w:pStyle w:val="ConsPlusNormal"/>
              <w:jc w:val="center"/>
            </w:pPr>
            <w:r>
              <w:t>7537950,8</w:t>
            </w:r>
          </w:p>
        </w:tc>
        <w:tc>
          <w:tcPr>
            <w:tcW w:w="1417" w:type="dxa"/>
          </w:tcPr>
          <w:p w:rsidR="00E74647" w:rsidRDefault="00E74647">
            <w:pPr>
              <w:pStyle w:val="ConsPlusNormal"/>
              <w:jc w:val="center"/>
            </w:pPr>
            <w:r>
              <w:t>7373443,9</w:t>
            </w:r>
          </w:p>
        </w:tc>
        <w:tc>
          <w:tcPr>
            <w:tcW w:w="1417" w:type="dxa"/>
          </w:tcPr>
          <w:p w:rsidR="00E74647" w:rsidRDefault="00E74647">
            <w:pPr>
              <w:pStyle w:val="ConsPlusNormal"/>
              <w:jc w:val="center"/>
            </w:pPr>
            <w:r>
              <w:t>7373443,9</w:t>
            </w:r>
          </w:p>
        </w:tc>
        <w:tc>
          <w:tcPr>
            <w:tcW w:w="1361" w:type="dxa"/>
          </w:tcPr>
          <w:p w:rsidR="00E74647" w:rsidRDefault="00E74647">
            <w:pPr>
              <w:pStyle w:val="ConsPlusNormal"/>
              <w:jc w:val="center"/>
            </w:pPr>
            <w:r>
              <w:t>7373443,9</w:t>
            </w:r>
          </w:p>
        </w:tc>
        <w:tc>
          <w:tcPr>
            <w:tcW w:w="1417" w:type="dxa"/>
          </w:tcPr>
          <w:p w:rsidR="00E74647" w:rsidRDefault="00E74647">
            <w:pPr>
              <w:pStyle w:val="ConsPlusNormal"/>
              <w:jc w:val="center"/>
            </w:pPr>
            <w:r>
              <w:t>7373443,9</w:t>
            </w:r>
          </w:p>
        </w:tc>
        <w:tc>
          <w:tcPr>
            <w:tcW w:w="1417" w:type="dxa"/>
          </w:tcPr>
          <w:p w:rsidR="00E74647" w:rsidRDefault="00E74647">
            <w:pPr>
              <w:pStyle w:val="ConsPlusNormal"/>
              <w:jc w:val="center"/>
            </w:pPr>
            <w:r>
              <w:t>7373443,9</w:t>
            </w:r>
          </w:p>
        </w:tc>
        <w:tc>
          <w:tcPr>
            <w:tcW w:w="1587" w:type="dxa"/>
          </w:tcPr>
          <w:p w:rsidR="00E74647" w:rsidRDefault="00E74647">
            <w:pPr>
              <w:pStyle w:val="ConsPlusNormal"/>
              <w:jc w:val="center"/>
            </w:pPr>
            <w:r>
              <w:t>36867217,5</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475904,7</w:t>
            </w:r>
          </w:p>
        </w:tc>
        <w:tc>
          <w:tcPr>
            <w:tcW w:w="1417" w:type="dxa"/>
          </w:tcPr>
          <w:p w:rsidR="00E74647" w:rsidRDefault="00E74647">
            <w:pPr>
              <w:pStyle w:val="ConsPlusNormal"/>
              <w:jc w:val="center"/>
            </w:pPr>
            <w:r>
              <w:t>128749,6</w:t>
            </w:r>
          </w:p>
        </w:tc>
        <w:tc>
          <w:tcPr>
            <w:tcW w:w="1417" w:type="dxa"/>
          </w:tcPr>
          <w:p w:rsidR="00E74647" w:rsidRDefault="00E74647">
            <w:pPr>
              <w:pStyle w:val="ConsPlusNormal"/>
              <w:jc w:val="center"/>
            </w:pPr>
            <w:r>
              <w:t>173576,7</w:t>
            </w:r>
          </w:p>
        </w:tc>
        <w:tc>
          <w:tcPr>
            <w:tcW w:w="1474" w:type="dxa"/>
          </w:tcPr>
          <w:p w:rsidR="00E74647" w:rsidRDefault="00E74647">
            <w:pPr>
              <w:pStyle w:val="ConsPlusNormal"/>
              <w:jc w:val="center"/>
            </w:pPr>
            <w:r>
              <w:t>173578,4</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80343027,8</w:t>
            </w:r>
          </w:p>
        </w:tc>
        <w:tc>
          <w:tcPr>
            <w:tcW w:w="1417" w:type="dxa"/>
          </w:tcPr>
          <w:p w:rsidR="00E74647" w:rsidRDefault="00E74647">
            <w:pPr>
              <w:pStyle w:val="ConsPlusNormal"/>
              <w:jc w:val="center"/>
            </w:pPr>
            <w:r>
              <w:t>6549500,4</w:t>
            </w:r>
          </w:p>
        </w:tc>
        <w:tc>
          <w:tcPr>
            <w:tcW w:w="1417" w:type="dxa"/>
          </w:tcPr>
          <w:p w:rsidR="00E74647" w:rsidRDefault="00E74647">
            <w:pPr>
              <w:pStyle w:val="ConsPlusNormal"/>
              <w:jc w:val="center"/>
            </w:pPr>
            <w:r>
              <w:t>5815456,2</w:t>
            </w:r>
          </w:p>
        </w:tc>
        <w:tc>
          <w:tcPr>
            <w:tcW w:w="1474" w:type="dxa"/>
          </w:tcPr>
          <w:p w:rsidR="00E74647" w:rsidRDefault="00E74647">
            <w:pPr>
              <w:pStyle w:val="ConsPlusNormal"/>
              <w:jc w:val="center"/>
            </w:pPr>
            <w:r>
              <w:t>5857749,2</w:t>
            </w:r>
          </w:p>
        </w:tc>
        <w:tc>
          <w:tcPr>
            <w:tcW w:w="1417" w:type="dxa"/>
          </w:tcPr>
          <w:p w:rsidR="00E74647" w:rsidRDefault="00E74647">
            <w:pPr>
              <w:pStyle w:val="ConsPlusNormal"/>
              <w:jc w:val="center"/>
            </w:pPr>
            <w:r>
              <w:t>6212032,2</w:t>
            </w:r>
          </w:p>
        </w:tc>
        <w:tc>
          <w:tcPr>
            <w:tcW w:w="1417" w:type="dxa"/>
          </w:tcPr>
          <w:p w:rsidR="00E74647" w:rsidRDefault="00E74647">
            <w:pPr>
              <w:pStyle w:val="ConsPlusNormal"/>
              <w:jc w:val="center"/>
            </w:pPr>
            <w:r>
              <w:t>6212032,2</w:t>
            </w:r>
          </w:p>
        </w:tc>
        <w:tc>
          <w:tcPr>
            <w:tcW w:w="1361" w:type="dxa"/>
          </w:tcPr>
          <w:p w:rsidR="00E74647" w:rsidRDefault="00E74647">
            <w:pPr>
              <w:pStyle w:val="ConsPlusNormal"/>
              <w:jc w:val="center"/>
            </w:pPr>
            <w:r>
              <w:t>6212032,2</w:t>
            </w:r>
          </w:p>
        </w:tc>
        <w:tc>
          <w:tcPr>
            <w:tcW w:w="1417" w:type="dxa"/>
          </w:tcPr>
          <w:p w:rsidR="00E74647" w:rsidRDefault="00E74647">
            <w:pPr>
              <w:pStyle w:val="ConsPlusNormal"/>
              <w:jc w:val="center"/>
            </w:pPr>
            <w:r>
              <w:t>6212032,2</w:t>
            </w:r>
          </w:p>
        </w:tc>
        <w:tc>
          <w:tcPr>
            <w:tcW w:w="1417" w:type="dxa"/>
          </w:tcPr>
          <w:p w:rsidR="00E74647" w:rsidRDefault="00E74647">
            <w:pPr>
              <w:pStyle w:val="ConsPlusNormal"/>
              <w:jc w:val="center"/>
            </w:pPr>
            <w:r>
              <w:t>6212032,2</w:t>
            </w:r>
          </w:p>
        </w:tc>
        <w:tc>
          <w:tcPr>
            <w:tcW w:w="1587" w:type="dxa"/>
          </w:tcPr>
          <w:p w:rsidR="00E74647" w:rsidRDefault="00E74647">
            <w:pPr>
              <w:pStyle w:val="ConsPlusNormal"/>
              <w:jc w:val="center"/>
            </w:pPr>
            <w:r>
              <w:t>31060161,0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4069904,7</w:t>
            </w:r>
          </w:p>
        </w:tc>
        <w:tc>
          <w:tcPr>
            <w:tcW w:w="1417" w:type="dxa"/>
          </w:tcPr>
          <w:p w:rsidR="00E74647" w:rsidRDefault="00E74647">
            <w:pPr>
              <w:pStyle w:val="ConsPlusNormal"/>
              <w:jc w:val="center"/>
            </w:pPr>
            <w:r>
              <w:t>323958,6</w:t>
            </w:r>
          </w:p>
        </w:tc>
        <w:tc>
          <w:tcPr>
            <w:tcW w:w="1417" w:type="dxa"/>
          </w:tcPr>
          <w:p w:rsidR="00E74647" w:rsidRDefault="00E74647">
            <w:pPr>
              <w:pStyle w:val="ConsPlusNormal"/>
              <w:jc w:val="center"/>
            </w:pPr>
            <w:r>
              <w:t>270880,6</w:t>
            </w:r>
          </w:p>
        </w:tc>
        <w:tc>
          <w:tcPr>
            <w:tcW w:w="1474" w:type="dxa"/>
          </w:tcPr>
          <w:p w:rsidR="00E74647" w:rsidRDefault="00E74647">
            <w:pPr>
              <w:pStyle w:val="ConsPlusNormal"/>
              <w:jc w:val="center"/>
            </w:pPr>
            <w:r>
              <w:t>276107,5</w:t>
            </w:r>
          </w:p>
        </w:tc>
        <w:tc>
          <w:tcPr>
            <w:tcW w:w="1417" w:type="dxa"/>
          </w:tcPr>
          <w:p w:rsidR="00E74647" w:rsidRDefault="00E74647">
            <w:pPr>
              <w:pStyle w:val="ConsPlusNormal"/>
              <w:jc w:val="center"/>
            </w:pPr>
            <w:r>
              <w:t>319896,0</w:t>
            </w:r>
          </w:p>
        </w:tc>
        <w:tc>
          <w:tcPr>
            <w:tcW w:w="1417" w:type="dxa"/>
          </w:tcPr>
          <w:p w:rsidR="00E74647" w:rsidRDefault="00E74647">
            <w:pPr>
              <w:pStyle w:val="ConsPlusNormal"/>
              <w:jc w:val="center"/>
            </w:pPr>
            <w:r>
              <w:t>319896,0</w:t>
            </w:r>
          </w:p>
        </w:tc>
        <w:tc>
          <w:tcPr>
            <w:tcW w:w="1361" w:type="dxa"/>
          </w:tcPr>
          <w:p w:rsidR="00E74647" w:rsidRDefault="00E74647">
            <w:pPr>
              <w:pStyle w:val="ConsPlusNormal"/>
              <w:jc w:val="center"/>
            </w:pPr>
            <w:r>
              <w:t>319896,0</w:t>
            </w:r>
          </w:p>
        </w:tc>
        <w:tc>
          <w:tcPr>
            <w:tcW w:w="1417" w:type="dxa"/>
          </w:tcPr>
          <w:p w:rsidR="00E74647" w:rsidRDefault="00E74647">
            <w:pPr>
              <w:pStyle w:val="ConsPlusNormal"/>
              <w:jc w:val="center"/>
            </w:pPr>
            <w:r>
              <w:t>319896,0</w:t>
            </w:r>
          </w:p>
        </w:tc>
        <w:tc>
          <w:tcPr>
            <w:tcW w:w="1417" w:type="dxa"/>
          </w:tcPr>
          <w:p w:rsidR="00E74647" w:rsidRDefault="00E74647">
            <w:pPr>
              <w:pStyle w:val="ConsPlusNormal"/>
              <w:jc w:val="center"/>
            </w:pPr>
            <w:r>
              <w:t>319896,0</w:t>
            </w:r>
          </w:p>
        </w:tc>
        <w:tc>
          <w:tcPr>
            <w:tcW w:w="1587" w:type="dxa"/>
          </w:tcPr>
          <w:p w:rsidR="00E74647" w:rsidRDefault="00E74647">
            <w:pPr>
              <w:pStyle w:val="ConsPlusNormal"/>
              <w:jc w:val="center"/>
            </w:pPr>
            <w:r>
              <w:t>1599478,0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2300000,0</w:t>
            </w:r>
          </w:p>
        </w:tc>
        <w:tc>
          <w:tcPr>
            <w:tcW w:w="1417" w:type="dxa"/>
          </w:tcPr>
          <w:p w:rsidR="00E74647" w:rsidRDefault="00E74647">
            <w:pPr>
              <w:pStyle w:val="ConsPlusNormal"/>
              <w:jc w:val="center"/>
            </w:pPr>
            <w:r>
              <w:t>300000,0</w:t>
            </w:r>
          </w:p>
        </w:tc>
        <w:tc>
          <w:tcPr>
            <w:tcW w:w="1417" w:type="dxa"/>
          </w:tcPr>
          <w:p w:rsidR="00E74647" w:rsidRDefault="00E74647">
            <w:pPr>
              <w:pStyle w:val="ConsPlusNormal"/>
              <w:jc w:val="center"/>
            </w:pPr>
            <w:r>
              <w:t>500000,0</w:t>
            </w:r>
          </w:p>
        </w:tc>
        <w:tc>
          <w:tcPr>
            <w:tcW w:w="1474" w:type="dxa"/>
          </w:tcPr>
          <w:p w:rsidR="00E74647" w:rsidRDefault="00E74647">
            <w:pPr>
              <w:pStyle w:val="ConsPlusNormal"/>
              <w:jc w:val="center"/>
            </w:pPr>
            <w:r>
              <w:t>500000,0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361"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587" w:type="dxa"/>
          </w:tcPr>
          <w:p w:rsidR="00E74647" w:rsidRDefault="00E74647">
            <w:pPr>
              <w:pStyle w:val="ConsPlusNormal"/>
              <w:jc w:val="center"/>
            </w:pPr>
            <w:r>
              <w:t>500000,0</w:t>
            </w:r>
          </w:p>
        </w:tc>
      </w:tr>
      <w:tr w:rsidR="00E74647">
        <w:tblPrEx>
          <w:tblBorders>
            <w:insideH w:val="nil"/>
          </w:tblBorders>
        </w:tblPrEx>
        <w:tc>
          <w:tcPr>
            <w:tcW w:w="4979" w:type="dxa"/>
            <w:gridSpan w:val="3"/>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12220928,4</w:t>
            </w:r>
          </w:p>
        </w:tc>
        <w:tc>
          <w:tcPr>
            <w:tcW w:w="1417" w:type="dxa"/>
            <w:tcBorders>
              <w:bottom w:val="nil"/>
            </w:tcBorders>
          </w:tcPr>
          <w:p w:rsidR="00E74647" w:rsidRDefault="00E74647">
            <w:pPr>
              <w:pStyle w:val="ConsPlusNormal"/>
              <w:jc w:val="center"/>
            </w:pPr>
            <w:r>
              <w:t>2036059,0</w:t>
            </w:r>
          </w:p>
        </w:tc>
        <w:tc>
          <w:tcPr>
            <w:tcW w:w="1417" w:type="dxa"/>
            <w:tcBorders>
              <w:bottom w:val="nil"/>
            </w:tcBorders>
          </w:tcPr>
          <w:p w:rsidR="00E74647" w:rsidRDefault="00E74647">
            <w:pPr>
              <w:pStyle w:val="ConsPlusNormal"/>
              <w:jc w:val="center"/>
            </w:pPr>
            <w:r>
              <w:t>2039196,7</w:t>
            </w:r>
          </w:p>
        </w:tc>
        <w:tc>
          <w:tcPr>
            <w:tcW w:w="1474" w:type="dxa"/>
            <w:tcBorders>
              <w:bottom w:val="nil"/>
            </w:tcBorders>
          </w:tcPr>
          <w:p w:rsidR="00E74647" w:rsidRDefault="00E74647">
            <w:pPr>
              <w:pStyle w:val="ConsPlusNormal"/>
              <w:jc w:val="center"/>
            </w:pPr>
            <w:r>
              <w:t>730515,7</w:t>
            </w:r>
          </w:p>
        </w:tc>
        <w:tc>
          <w:tcPr>
            <w:tcW w:w="1417" w:type="dxa"/>
            <w:tcBorders>
              <w:bottom w:val="nil"/>
            </w:tcBorders>
          </w:tcPr>
          <w:p w:rsidR="00E74647" w:rsidRDefault="00E74647">
            <w:pPr>
              <w:pStyle w:val="ConsPlusNormal"/>
              <w:jc w:val="center"/>
            </w:pPr>
            <w:r>
              <w:t>741515,7</w:t>
            </w:r>
          </w:p>
        </w:tc>
        <w:tc>
          <w:tcPr>
            <w:tcW w:w="1417" w:type="dxa"/>
            <w:tcBorders>
              <w:bottom w:val="nil"/>
            </w:tcBorders>
          </w:tcPr>
          <w:p w:rsidR="00E74647" w:rsidRDefault="00E74647">
            <w:pPr>
              <w:pStyle w:val="ConsPlusNormal"/>
              <w:jc w:val="center"/>
            </w:pPr>
            <w:r>
              <w:t>741515,7</w:t>
            </w:r>
          </w:p>
        </w:tc>
        <w:tc>
          <w:tcPr>
            <w:tcW w:w="1361" w:type="dxa"/>
            <w:tcBorders>
              <w:bottom w:val="nil"/>
            </w:tcBorders>
          </w:tcPr>
          <w:p w:rsidR="00E74647" w:rsidRDefault="00E74647">
            <w:pPr>
              <w:pStyle w:val="ConsPlusNormal"/>
              <w:jc w:val="center"/>
            </w:pPr>
            <w:r>
              <w:t>741515,7</w:t>
            </w:r>
          </w:p>
        </w:tc>
        <w:tc>
          <w:tcPr>
            <w:tcW w:w="1417" w:type="dxa"/>
            <w:tcBorders>
              <w:bottom w:val="nil"/>
            </w:tcBorders>
          </w:tcPr>
          <w:p w:rsidR="00E74647" w:rsidRDefault="00E74647">
            <w:pPr>
              <w:pStyle w:val="ConsPlusNormal"/>
              <w:jc w:val="center"/>
            </w:pPr>
            <w:r>
              <w:t>741515,7</w:t>
            </w:r>
          </w:p>
        </w:tc>
        <w:tc>
          <w:tcPr>
            <w:tcW w:w="1417" w:type="dxa"/>
            <w:tcBorders>
              <w:bottom w:val="nil"/>
            </w:tcBorders>
          </w:tcPr>
          <w:p w:rsidR="00E74647" w:rsidRDefault="00E74647">
            <w:pPr>
              <w:pStyle w:val="ConsPlusNormal"/>
              <w:jc w:val="center"/>
            </w:pPr>
            <w:r>
              <w:t>741515,7</w:t>
            </w:r>
          </w:p>
        </w:tc>
        <w:tc>
          <w:tcPr>
            <w:tcW w:w="1587" w:type="dxa"/>
            <w:tcBorders>
              <w:bottom w:val="nil"/>
            </w:tcBorders>
          </w:tcPr>
          <w:p w:rsidR="00E74647" w:rsidRDefault="00E74647">
            <w:pPr>
              <w:pStyle w:val="ConsPlusNormal"/>
              <w:jc w:val="center"/>
            </w:pPr>
            <w:r>
              <w:t>3707578,5</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24" w:history="1">
              <w:r>
                <w:rPr>
                  <w:color w:val="0000FF"/>
                </w:rPr>
                <w:t>постановления</w:t>
              </w:r>
            </w:hyperlink>
            <w:r>
              <w:t xml:space="preserve"> Правительства ХМАО - Югры от 27.04.2018 N 139-п)</w:t>
            </w:r>
          </w:p>
        </w:tc>
      </w:tr>
      <w:tr w:rsidR="00E74647">
        <w:tc>
          <w:tcPr>
            <w:tcW w:w="4979" w:type="dxa"/>
            <w:gridSpan w:val="3"/>
          </w:tcPr>
          <w:p w:rsidR="00E74647" w:rsidRDefault="00E74647">
            <w:pPr>
              <w:pStyle w:val="ConsPlusNormal"/>
            </w:pPr>
            <w:r>
              <w:t>В том числе:</w:t>
            </w:r>
          </w:p>
        </w:tc>
        <w:tc>
          <w:tcPr>
            <w:tcW w:w="1757" w:type="dxa"/>
          </w:tcPr>
          <w:p w:rsidR="00E74647" w:rsidRDefault="00E74647">
            <w:pPr>
              <w:pStyle w:val="ConsPlusNormal"/>
            </w:pPr>
          </w:p>
        </w:tc>
        <w:tc>
          <w:tcPr>
            <w:tcW w:w="1531" w:type="dxa"/>
          </w:tcPr>
          <w:p w:rsidR="00E74647" w:rsidRDefault="00E74647">
            <w:pPr>
              <w:pStyle w:val="ConsPlusNormal"/>
            </w:pPr>
          </w:p>
        </w:tc>
        <w:tc>
          <w:tcPr>
            <w:tcW w:w="1417" w:type="dxa"/>
          </w:tcPr>
          <w:p w:rsidR="00E74647" w:rsidRDefault="00E74647">
            <w:pPr>
              <w:pStyle w:val="ConsPlusNormal"/>
            </w:pPr>
          </w:p>
        </w:tc>
        <w:tc>
          <w:tcPr>
            <w:tcW w:w="1417" w:type="dxa"/>
          </w:tcPr>
          <w:p w:rsidR="00E74647" w:rsidRDefault="00E74647">
            <w:pPr>
              <w:pStyle w:val="ConsPlusNormal"/>
            </w:pPr>
          </w:p>
        </w:tc>
        <w:tc>
          <w:tcPr>
            <w:tcW w:w="1474" w:type="dxa"/>
          </w:tcPr>
          <w:p w:rsidR="00E74647" w:rsidRDefault="00E74647">
            <w:pPr>
              <w:pStyle w:val="ConsPlusNormal"/>
            </w:pPr>
          </w:p>
        </w:tc>
        <w:tc>
          <w:tcPr>
            <w:tcW w:w="1417" w:type="dxa"/>
          </w:tcPr>
          <w:p w:rsidR="00E74647" w:rsidRDefault="00E74647">
            <w:pPr>
              <w:pStyle w:val="ConsPlusNormal"/>
            </w:pPr>
          </w:p>
        </w:tc>
        <w:tc>
          <w:tcPr>
            <w:tcW w:w="1417" w:type="dxa"/>
          </w:tcPr>
          <w:p w:rsidR="00E74647" w:rsidRDefault="00E74647">
            <w:pPr>
              <w:pStyle w:val="ConsPlusNormal"/>
            </w:pPr>
          </w:p>
        </w:tc>
        <w:tc>
          <w:tcPr>
            <w:tcW w:w="1361" w:type="dxa"/>
          </w:tcPr>
          <w:p w:rsidR="00E74647" w:rsidRDefault="00E74647">
            <w:pPr>
              <w:pStyle w:val="ConsPlusNormal"/>
            </w:pPr>
          </w:p>
        </w:tc>
        <w:tc>
          <w:tcPr>
            <w:tcW w:w="1417" w:type="dxa"/>
          </w:tcPr>
          <w:p w:rsidR="00E74647" w:rsidRDefault="00E74647">
            <w:pPr>
              <w:pStyle w:val="ConsPlusNormal"/>
            </w:pPr>
          </w:p>
        </w:tc>
        <w:tc>
          <w:tcPr>
            <w:tcW w:w="1417" w:type="dxa"/>
          </w:tcPr>
          <w:p w:rsidR="00E74647" w:rsidRDefault="00E74647">
            <w:pPr>
              <w:pStyle w:val="ConsPlusNormal"/>
            </w:pPr>
          </w:p>
        </w:tc>
        <w:tc>
          <w:tcPr>
            <w:tcW w:w="1587" w:type="dxa"/>
          </w:tcPr>
          <w:p w:rsidR="00E74647" w:rsidRDefault="00E74647">
            <w:pPr>
              <w:pStyle w:val="ConsPlusNormal"/>
            </w:pPr>
          </w:p>
        </w:tc>
      </w:tr>
      <w:tr w:rsidR="00E74647">
        <w:tc>
          <w:tcPr>
            <w:tcW w:w="4979" w:type="dxa"/>
            <w:gridSpan w:val="3"/>
            <w:vMerge w:val="restart"/>
          </w:tcPr>
          <w:p w:rsidR="00E74647" w:rsidRDefault="00E74647">
            <w:pPr>
              <w:pStyle w:val="ConsPlusNormal"/>
            </w:pPr>
            <w:r>
              <w:t>Инвестиции в объекты государственной и муниципальной собственности</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14580565,1</w:t>
            </w:r>
          </w:p>
        </w:tc>
        <w:tc>
          <w:tcPr>
            <w:tcW w:w="1417" w:type="dxa"/>
          </w:tcPr>
          <w:p w:rsidR="00E74647" w:rsidRDefault="00E74647">
            <w:pPr>
              <w:pStyle w:val="ConsPlusNormal"/>
              <w:jc w:val="center"/>
            </w:pPr>
            <w:r>
              <w:t>1455082,6</w:t>
            </w:r>
          </w:p>
        </w:tc>
        <w:tc>
          <w:tcPr>
            <w:tcW w:w="1417" w:type="dxa"/>
          </w:tcPr>
          <w:p w:rsidR="00E74647" w:rsidRDefault="00E74647">
            <w:pPr>
              <w:pStyle w:val="ConsPlusNormal"/>
              <w:jc w:val="center"/>
            </w:pPr>
            <w:r>
              <w:t>1117789,3</w:t>
            </w:r>
          </w:p>
        </w:tc>
        <w:tc>
          <w:tcPr>
            <w:tcW w:w="1474" w:type="dxa"/>
          </w:tcPr>
          <w:p w:rsidR="00E74647" w:rsidRDefault="00E74647">
            <w:pPr>
              <w:pStyle w:val="ConsPlusNormal"/>
              <w:jc w:val="center"/>
            </w:pPr>
            <w:r>
              <w:t>1091608,2</w:t>
            </w:r>
          </w:p>
        </w:tc>
        <w:tc>
          <w:tcPr>
            <w:tcW w:w="1417" w:type="dxa"/>
          </w:tcPr>
          <w:p w:rsidR="00E74647" w:rsidRDefault="00E74647">
            <w:pPr>
              <w:pStyle w:val="ConsPlusNormal"/>
              <w:jc w:val="center"/>
            </w:pPr>
            <w:r>
              <w:t>1091608,7</w:t>
            </w:r>
          </w:p>
        </w:tc>
        <w:tc>
          <w:tcPr>
            <w:tcW w:w="1417" w:type="dxa"/>
          </w:tcPr>
          <w:p w:rsidR="00E74647" w:rsidRDefault="00E74647">
            <w:pPr>
              <w:pStyle w:val="ConsPlusNormal"/>
              <w:jc w:val="center"/>
            </w:pPr>
            <w:r>
              <w:t>1091608,7</w:t>
            </w:r>
          </w:p>
        </w:tc>
        <w:tc>
          <w:tcPr>
            <w:tcW w:w="1361" w:type="dxa"/>
          </w:tcPr>
          <w:p w:rsidR="00E74647" w:rsidRDefault="00E74647">
            <w:pPr>
              <w:pStyle w:val="ConsPlusNormal"/>
              <w:jc w:val="center"/>
            </w:pPr>
            <w:r>
              <w:t>1091608,7</w:t>
            </w:r>
          </w:p>
        </w:tc>
        <w:tc>
          <w:tcPr>
            <w:tcW w:w="1417" w:type="dxa"/>
          </w:tcPr>
          <w:p w:rsidR="00E74647" w:rsidRDefault="00E74647">
            <w:pPr>
              <w:pStyle w:val="ConsPlusNormal"/>
              <w:jc w:val="center"/>
            </w:pPr>
            <w:r>
              <w:t>1091608,7</w:t>
            </w:r>
          </w:p>
        </w:tc>
        <w:tc>
          <w:tcPr>
            <w:tcW w:w="1417" w:type="dxa"/>
          </w:tcPr>
          <w:p w:rsidR="00E74647" w:rsidRDefault="00E74647">
            <w:pPr>
              <w:pStyle w:val="ConsPlusNormal"/>
              <w:jc w:val="center"/>
            </w:pPr>
            <w:r>
              <w:t>1091608,7</w:t>
            </w:r>
          </w:p>
        </w:tc>
        <w:tc>
          <w:tcPr>
            <w:tcW w:w="1587" w:type="dxa"/>
          </w:tcPr>
          <w:p w:rsidR="00E74647" w:rsidRDefault="00E74647">
            <w:pPr>
              <w:pStyle w:val="ConsPlusNormal"/>
              <w:jc w:val="center"/>
            </w:pPr>
            <w:r>
              <w:t>5458041,5</w:t>
            </w:r>
          </w:p>
        </w:tc>
      </w:tr>
      <w:tr w:rsidR="00E74647">
        <w:tc>
          <w:tcPr>
            <w:tcW w:w="4979" w:type="dxa"/>
            <w:gridSpan w:val="3"/>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7123414,9</w:t>
            </w:r>
          </w:p>
        </w:tc>
        <w:tc>
          <w:tcPr>
            <w:tcW w:w="1417" w:type="dxa"/>
          </w:tcPr>
          <w:p w:rsidR="00E74647" w:rsidRDefault="00E74647">
            <w:pPr>
              <w:pStyle w:val="ConsPlusNormal"/>
              <w:jc w:val="center"/>
            </w:pPr>
            <w:r>
              <w:t>547954,9</w:t>
            </w:r>
          </w:p>
        </w:tc>
        <w:tc>
          <w:tcPr>
            <w:tcW w:w="1417" w:type="dxa"/>
          </w:tcPr>
          <w:p w:rsidR="00E74647" w:rsidRDefault="00E74647">
            <w:pPr>
              <w:pStyle w:val="ConsPlusNormal"/>
              <w:jc w:val="center"/>
            </w:pPr>
            <w:r>
              <w:t>547955,0</w:t>
            </w:r>
          </w:p>
        </w:tc>
        <w:tc>
          <w:tcPr>
            <w:tcW w:w="1474"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361"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417" w:type="dxa"/>
          </w:tcPr>
          <w:p w:rsidR="00E74647" w:rsidRDefault="00E74647">
            <w:pPr>
              <w:pStyle w:val="ConsPlusNormal"/>
              <w:jc w:val="center"/>
            </w:pPr>
            <w:r>
              <w:t>547955,0</w:t>
            </w:r>
          </w:p>
        </w:tc>
        <w:tc>
          <w:tcPr>
            <w:tcW w:w="1587" w:type="dxa"/>
          </w:tcPr>
          <w:p w:rsidR="00E74647" w:rsidRDefault="00E74647">
            <w:pPr>
              <w:pStyle w:val="ConsPlusNormal"/>
              <w:jc w:val="center"/>
            </w:pPr>
            <w:r>
              <w:t>2739775,0</w:t>
            </w:r>
          </w:p>
        </w:tc>
      </w:tr>
      <w:tr w:rsidR="00E74647">
        <w:tc>
          <w:tcPr>
            <w:tcW w:w="4979" w:type="dxa"/>
            <w:gridSpan w:val="3"/>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2374472,7</w:t>
            </w:r>
          </w:p>
        </w:tc>
        <w:tc>
          <w:tcPr>
            <w:tcW w:w="1417" w:type="dxa"/>
          </w:tcPr>
          <w:p w:rsidR="00E74647" w:rsidRDefault="00E74647">
            <w:pPr>
              <w:pStyle w:val="ConsPlusNormal"/>
              <w:jc w:val="center"/>
            </w:pPr>
            <w:r>
              <w:t>182651,6</w:t>
            </w:r>
          </w:p>
        </w:tc>
        <w:tc>
          <w:tcPr>
            <w:tcW w:w="1417" w:type="dxa"/>
          </w:tcPr>
          <w:p w:rsidR="00E74647" w:rsidRDefault="00E74647">
            <w:pPr>
              <w:pStyle w:val="ConsPlusNormal"/>
              <w:jc w:val="center"/>
            </w:pPr>
            <w:r>
              <w:t>182651,6</w:t>
            </w:r>
          </w:p>
        </w:tc>
        <w:tc>
          <w:tcPr>
            <w:tcW w:w="1474" w:type="dxa"/>
          </w:tcPr>
          <w:p w:rsidR="00E74647" w:rsidRDefault="00E74647">
            <w:pPr>
              <w:pStyle w:val="ConsPlusNormal"/>
              <w:jc w:val="center"/>
            </w:pPr>
            <w:r>
              <w:t>182651,5</w:t>
            </w:r>
          </w:p>
        </w:tc>
        <w:tc>
          <w:tcPr>
            <w:tcW w:w="1417" w:type="dxa"/>
          </w:tcPr>
          <w:p w:rsidR="00E74647" w:rsidRDefault="00E74647">
            <w:pPr>
              <w:pStyle w:val="ConsPlusNormal"/>
              <w:jc w:val="center"/>
            </w:pPr>
            <w:r>
              <w:t>182652,0</w:t>
            </w:r>
          </w:p>
        </w:tc>
        <w:tc>
          <w:tcPr>
            <w:tcW w:w="1417" w:type="dxa"/>
          </w:tcPr>
          <w:p w:rsidR="00E74647" w:rsidRDefault="00E74647">
            <w:pPr>
              <w:pStyle w:val="ConsPlusNormal"/>
              <w:jc w:val="center"/>
            </w:pPr>
            <w:r>
              <w:t>182652,0</w:t>
            </w:r>
          </w:p>
        </w:tc>
        <w:tc>
          <w:tcPr>
            <w:tcW w:w="1361" w:type="dxa"/>
          </w:tcPr>
          <w:p w:rsidR="00E74647" w:rsidRDefault="00E74647">
            <w:pPr>
              <w:pStyle w:val="ConsPlusNormal"/>
              <w:jc w:val="center"/>
            </w:pPr>
            <w:r>
              <w:t>182652,0</w:t>
            </w:r>
          </w:p>
        </w:tc>
        <w:tc>
          <w:tcPr>
            <w:tcW w:w="1417" w:type="dxa"/>
          </w:tcPr>
          <w:p w:rsidR="00E74647" w:rsidRDefault="00E74647">
            <w:pPr>
              <w:pStyle w:val="ConsPlusNormal"/>
              <w:jc w:val="center"/>
            </w:pPr>
            <w:r>
              <w:t>182652,0</w:t>
            </w:r>
          </w:p>
        </w:tc>
        <w:tc>
          <w:tcPr>
            <w:tcW w:w="1417" w:type="dxa"/>
          </w:tcPr>
          <w:p w:rsidR="00E74647" w:rsidRDefault="00E74647">
            <w:pPr>
              <w:pStyle w:val="ConsPlusNormal"/>
              <w:jc w:val="center"/>
            </w:pPr>
            <w:r>
              <w:t>182652,0</w:t>
            </w:r>
          </w:p>
        </w:tc>
        <w:tc>
          <w:tcPr>
            <w:tcW w:w="1587" w:type="dxa"/>
          </w:tcPr>
          <w:p w:rsidR="00E74647" w:rsidRDefault="00E74647">
            <w:pPr>
              <w:pStyle w:val="ConsPlusNormal"/>
              <w:jc w:val="center"/>
            </w:pPr>
            <w:r>
              <w:t>913258,0</w:t>
            </w:r>
          </w:p>
        </w:tc>
      </w:tr>
      <w:tr w:rsidR="00E74647">
        <w:tc>
          <w:tcPr>
            <w:tcW w:w="4979" w:type="dxa"/>
            <w:gridSpan w:val="3"/>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5082677,5</w:t>
            </w:r>
          </w:p>
        </w:tc>
        <w:tc>
          <w:tcPr>
            <w:tcW w:w="1417" w:type="dxa"/>
          </w:tcPr>
          <w:p w:rsidR="00E74647" w:rsidRDefault="00E74647">
            <w:pPr>
              <w:pStyle w:val="ConsPlusNormal"/>
              <w:jc w:val="center"/>
            </w:pPr>
            <w:r>
              <w:t>724476,1</w:t>
            </w:r>
          </w:p>
        </w:tc>
        <w:tc>
          <w:tcPr>
            <w:tcW w:w="1417" w:type="dxa"/>
          </w:tcPr>
          <w:p w:rsidR="00E74647" w:rsidRDefault="00E74647">
            <w:pPr>
              <w:pStyle w:val="ConsPlusNormal"/>
              <w:jc w:val="center"/>
            </w:pPr>
            <w:r>
              <w:t>387182,7</w:t>
            </w:r>
          </w:p>
        </w:tc>
        <w:tc>
          <w:tcPr>
            <w:tcW w:w="1474"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361"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417" w:type="dxa"/>
          </w:tcPr>
          <w:p w:rsidR="00E74647" w:rsidRDefault="00E74647">
            <w:pPr>
              <w:pStyle w:val="ConsPlusNormal"/>
              <w:jc w:val="center"/>
            </w:pPr>
            <w:r>
              <w:t>361001,7</w:t>
            </w:r>
          </w:p>
        </w:tc>
        <w:tc>
          <w:tcPr>
            <w:tcW w:w="1587" w:type="dxa"/>
          </w:tcPr>
          <w:p w:rsidR="00E74647" w:rsidRDefault="00E74647">
            <w:pPr>
              <w:pStyle w:val="ConsPlusNormal"/>
              <w:jc w:val="center"/>
            </w:pPr>
            <w:r>
              <w:t>1805008,5</w:t>
            </w:r>
          </w:p>
        </w:tc>
      </w:tr>
      <w:tr w:rsidR="00E74647">
        <w:tc>
          <w:tcPr>
            <w:tcW w:w="4979" w:type="dxa"/>
            <w:gridSpan w:val="3"/>
            <w:vMerge w:val="restart"/>
            <w:tcBorders>
              <w:bottom w:val="nil"/>
            </w:tcBorders>
          </w:tcPr>
          <w:p w:rsidR="00E74647" w:rsidRDefault="00E74647">
            <w:pPr>
              <w:pStyle w:val="ConsPlusNormal"/>
            </w:pPr>
            <w:r>
              <w:t>Прочие расходы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84579200,5</w:t>
            </w:r>
          </w:p>
        </w:tc>
        <w:tc>
          <w:tcPr>
            <w:tcW w:w="1417" w:type="dxa"/>
          </w:tcPr>
          <w:p w:rsidR="00E74647" w:rsidRDefault="00E74647">
            <w:pPr>
              <w:pStyle w:val="ConsPlusNormal"/>
              <w:jc w:val="center"/>
            </w:pPr>
            <w:r>
              <w:t>7633185,0</w:t>
            </w:r>
          </w:p>
        </w:tc>
        <w:tc>
          <w:tcPr>
            <w:tcW w:w="1417" w:type="dxa"/>
          </w:tcPr>
          <w:p w:rsidR="00E74647" w:rsidRDefault="00E74647">
            <w:pPr>
              <w:pStyle w:val="ConsPlusNormal"/>
              <w:jc w:val="center"/>
            </w:pPr>
            <w:r>
              <w:t>7681320,9</w:t>
            </w:r>
          </w:p>
        </w:tc>
        <w:tc>
          <w:tcPr>
            <w:tcW w:w="1474" w:type="dxa"/>
          </w:tcPr>
          <w:p w:rsidR="00E74647" w:rsidRDefault="00E74647">
            <w:pPr>
              <w:pStyle w:val="ConsPlusNormal"/>
              <w:jc w:val="center"/>
            </w:pPr>
            <w:r>
              <w:t>6446342,6</w:t>
            </w:r>
          </w:p>
        </w:tc>
        <w:tc>
          <w:tcPr>
            <w:tcW w:w="1417" w:type="dxa"/>
          </w:tcPr>
          <w:p w:rsidR="00E74647" w:rsidRDefault="00E74647">
            <w:pPr>
              <w:pStyle w:val="ConsPlusNormal"/>
              <w:jc w:val="center"/>
            </w:pPr>
            <w:r>
              <w:t>6281835,2</w:t>
            </w:r>
          </w:p>
        </w:tc>
        <w:tc>
          <w:tcPr>
            <w:tcW w:w="1417" w:type="dxa"/>
          </w:tcPr>
          <w:p w:rsidR="00E74647" w:rsidRDefault="00E74647">
            <w:pPr>
              <w:pStyle w:val="ConsPlusNormal"/>
              <w:jc w:val="center"/>
            </w:pPr>
            <w:r>
              <w:t>6281835,2</w:t>
            </w:r>
          </w:p>
        </w:tc>
        <w:tc>
          <w:tcPr>
            <w:tcW w:w="1361" w:type="dxa"/>
          </w:tcPr>
          <w:p w:rsidR="00E74647" w:rsidRDefault="00E74647">
            <w:pPr>
              <w:pStyle w:val="ConsPlusNormal"/>
              <w:jc w:val="center"/>
            </w:pPr>
            <w:r>
              <w:t>6281835,2</w:t>
            </w:r>
          </w:p>
        </w:tc>
        <w:tc>
          <w:tcPr>
            <w:tcW w:w="1417" w:type="dxa"/>
          </w:tcPr>
          <w:p w:rsidR="00E74647" w:rsidRDefault="00E74647">
            <w:pPr>
              <w:pStyle w:val="ConsPlusNormal"/>
              <w:jc w:val="center"/>
            </w:pPr>
            <w:r>
              <w:t>6281835,2</w:t>
            </w:r>
          </w:p>
        </w:tc>
        <w:tc>
          <w:tcPr>
            <w:tcW w:w="1417" w:type="dxa"/>
          </w:tcPr>
          <w:p w:rsidR="00E74647" w:rsidRDefault="00E74647">
            <w:pPr>
              <w:pStyle w:val="ConsPlusNormal"/>
              <w:jc w:val="center"/>
            </w:pPr>
            <w:r>
              <w:t>6281835,2</w:t>
            </w:r>
          </w:p>
        </w:tc>
        <w:tc>
          <w:tcPr>
            <w:tcW w:w="1587" w:type="dxa"/>
          </w:tcPr>
          <w:p w:rsidR="00E74647" w:rsidRDefault="00E74647">
            <w:pPr>
              <w:pStyle w:val="ConsPlusNormal"/>
              <w:jc w:val="center"/>
            </w:pPr>
            <w:r>
              <w:t>31409176,0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475904,7</w:t>
            </w:r>
          </w:p>
        </w:tc>
        <w:tc>
          <w:tcPr>
            <w:tcW w:w="1417" w:type="dxa"/>
          </w:tcPr>
          <w:p w:rsidR="00E74647" w:rsidRDefault="00E74647">
            <w:pPr>
              <w:pStyle w:val="ConsPlusNormal"/>
              <w:jc w:val="center"/>
            </w:pPr>
            <w:r>
              <w:t>128749,6</w:t>
            </w:r>
          </w:p>
        </w:tc>
        <w:tc>
          <w:tcPr>
            <w:tcW w:w="1417" w:type="dxa"/>
          </w:tcPr>
          <w:p w:rsidR="00E74647" w:rsidRDefault="00E74647">
            <w:pPr>
              <w:pStyle w:val="ConsPlusNormal"/>
              <w:jc w:val="center"/>
            </w:pPr>
            <w:r>
              <w:t>173576,7</w:t>
            </w:r>
          </w:p>
        </w:tc>
        <w:tc>
          <w:tcPr>
            <w:tcW w:w="1474" w:type="dxa"/>
          </w:tcPr>
          <w:p w:rsidR="00E74647" w:rsidRDefault="00E74647">
            <w:pPr>
              <w:pStyle w:val="ConsPlusNormal"/>
              <w:jc w:val="center"/>
            </w:pPr>
            <w:r>
              <w:t>173578,4</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72969612,9</w:t>
            </w:r>
          </w:p>
        </w:tc>
        <w:tc>
          <w:tcPr>
            <w:tcW w:w="1417" w:type="dxa"/>
          </w:tcPr>
          <w:p w:rsidR="00E74647" w:rsidRDefault="00E74647">
            <w:pPr>
              <w:pStyle w:val="ConsPlusNormal"/>
              <w:jc w:val="center"/>
            </w:pPr>
            <w:r>
              <w:t>6001545,5</w:t>
            </w:r>
          </w:p>
        </w:tc>
        <w:tc>
          <w:tcPr>
            <w:tcW w:w="1417" w:type="dxa"/>
          </w:tcPr>
          <w:p w:rsidR="00E74647" w:rsidRDefault="00E74647">
            <w:pPr>
              <w:pStyle w:val="ConsPlusNormal"/>
              <w:jc w:val="center"/>
            </w:pPr>
            <w:r>
              <w:t>5267501,2</w:t>
            </w:r>
          </w:p>
        </w:tc>
        <w:tc>
          <w:tcPr>
            <w:tcW w:w="1474" w:type="dxa"/>
          </w:tcPr>
          <w:p w:rsidR="00E74647" w:rsidRDefault="00E74647">
            <w:pPr>
              <w:pStyle w:val="ConsPlusNormal"/>
              <w:jc w:val="center"/>
            </w:pPr>
            <w:r>
              <w:t>5309794,2</w:t>
            </w:r>
          </w:p>
        </w:tc>
        <w:tc>
          <w:tcPr>
            <w:tcW w:w="1417" w:type="dxa"/>
          </w:tcPr>
          <w:p w:rsidR="00E74647" w:rsidRDefault="00E74647">
            <w:pPr>
              <w:pStyle w:val="ConsPlusNormal"/>
              <w:jc w:val="center"/>
            </w:pPr>
            <w:r>
              <w:t>5664077,2</w:t>
            </w:r>
          </w:p>
        </w:tc>
        <w:tc>
          <w:tcPr>
            <w:tcW w:w="1417" w:type="dxa"/>
          </w:tcPr>
          <w:p w:rsidR="00E74647" w:rsidRDefault="00E74647">
            <w:pPr>
              <w:pStyle w:val="ConsPlusNormal"/>
              <w:jc w:val="center"/>
            </w:pPr>
            <w:r>
              <w:t>5664077,2</w:t>
            </w:r>
          </w:p>
        </w:tc>
        <w:tc>
          <w:tcPr>
            <w:tcW w:w="1361" w:type="dxa"/>
          </w:tcPr>
          <w:p w:rsidR="00E74647" w:rsidRDefault="00E74647">
            <w:pPr>
              <w:pStyle w:val="ConsPlusNormal"/>
              <w:jc w:val="center"/>
            </w:pPr>
            <w:r>
              <w:t>5664077,2</w:t>
            </w:r>
          </w:p>
        </w:tc>
        <w:tc>
          <w:tcPr>
            <w:tcW w:w="1417" w:type="dxa"/>
          </w:tcPr>
          <w:p w:rsidR="00E74647" w:rsidRDefault="00E74647">
            <w:pPr>
              <w:pStyle w:val="ConsPlusNormal"/>
              <w:jc w:val="center"/>
            </w:pPr>
            <w:r>
              <w:t>5664077,2</w:t>
            </w:r>
          </w:p>
        </w:tc>
        <w:tc>
          <w:tcPr>
            <w:tcW w:w="1417" w:type="dxa"/>
          </w:tcPr>
          <w:p w:rsidR="00E74647" w:rsidRDefault="00E74647">
            <w:pPr>
              <w:pStyle w:val="ConsPlusNormal"/>
              <w:jc w:val="center"/>
            </w:pPr>
            <w:r>
              <w:t>5664077,2</w:t>
            </w:r>
          </w:p>
        </w:tc>
        <w:tc>
          <w:tcPr>
            <w:tcW w:w="1587" w:type="dxa"/>
          </w:tcPr>
          <w:p w:rsidR="00E74647" w:rsidRDefault="00E74647">
            <w:pPr>
              <w:pStyle w:val="ConsPlusNormal"/>
              <w:jc w:val="center"/>
            </w:pPr>
            <w:r>
              <w:t>28320386,0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1695432,0</w:t>
            </w:r>
          </w:p>
        </w:tc>
        <w:tc>
          <w:tcPr>
            <w:tcW w:w="1417" w:type="dxa"/>
          </w:tcPr>
          <w:p w:rsidR="00E74647" w:rsidRDefault="00E74647">
            <w:pPr>
              <w:pStyle w:val="ConsPlusNormal"/>
              <w:jc w:val="center"/>
            </w:pPr>
            <w:r>
              <w:t>141307,0</w:t>
            </w:r>
          </w:p>
        </w:tc>
        <w:tc>
          <w:tcPr>
            <w:tcW w:w="1417" w:type="dxa"/>
          </w:tcPr>
          <w:p w:rsidR="00E74647" w:rsidRDefault="00E74647">
            <w:pPr>
              <w:pStyle w:val="ConsPlusNormal"/>
              <w:jc w:val="center"/>
            </w:pPr>
            <w:r>
              <w:t>88229,0</w:t>
            </w:r>
          </w:p>
        </w:tc>
        <w:tc>
          <w:tcPr>
            <w:tcW w:w="1474" w:type="dxa"/>
          </w:tcPr>
          <w:p w:rsidR="00E74647" w:rsidRDefault="00E74647">
            <w:pPr>
              <w:pStyle w:val="ConsPlusNormal"/>
              <w:jc w:val="center"/>
            </w:pPr>
            <w:r>
              <w:t>93456,0</w:t>
            </w:r>
          </w:p>
        </w:tc>
        <w:tc>
          <w:tcPr>
            <w:tcW w:w="1417" w:type="dxa"/>
          </w:tcPr>
          <w:p w:rsidR="00E74647" w:rsidRDefault="00E74647">
            <w:pPr>
              <w:pStyle w:val="ConsPlusNormal"/>
              <w:jc w:val="center"/>
            </w:pPr>
            <w:r>
              <w:t>137244,0</w:t>
            </w:r>
          </w:p>
        </w:tc>
        <w:tc>
          <w:tcPr>
            <w:tcW w:w="1417" w:type="dxa"/>
          </w:tcPr>
          <w:p w:rsidR="00E74647" w:rsidRDefault="00E74647">
            <w:pPr>
              <w:pStyle w:val="ConsPlusNormal"/>
              <w:jc w:val="center"/>
            </w:pPr>
            <w:r>
              <w:t>137244,0</w:t>
            </w:r>
          </w:p>
        </w:tc>
        <w:tc>
          <w:tcPr>
            <w:tcW w:w="1361" w:type="dxa"/>
          </w:tcPr>
          <w:p w:rsidR="00E74647" w:rsidRDefault="00E74647">
            <w:pPr>
              <w:pStyle w:val="ConsPlusNormal"/>
              <w:jc w:val="center"/>
            </w:pPr>
            <w:r>
              <w:t>137244,0</w:t>
            </w:r>
          </w:p>
        </w:tc>
        <w:tc>
          <w:tcPr>
            <w:tcW w:w="1417" w:type="dxa"/>
          </w:tcPr>
          <w:p w:rsidR="00E74647" w:rsidRDefault="00E74647">
            <w:pPr>
              <w:pStyle w:val="ConsPlusNormal"/>
              <w:jc w:val="center"/>
            </w:pPr>
            <w:r>
              <w:t>137244,0</w:t>
            </w:r>
          </w:p>
        </w:tc>
        <w:tc>
          <w:tcPr>
            <w:tcW w:w="1417" w:type="dxa"/>
          </w:tcPr>
          <w:p w:rsidR="00E74647" w:rsidRDefault="00E74647">
            <w:pPr>
              <w:pStyle w:val="ConsPlusNormal"/>
              <w:jc w:val="center"/>
            </w:pPr>
            <w:r>
              <w:t>137244,0</w:t>
            </w:r>
          </w:p>
        </w:tc>
        <w:tc>
          <w:tcPr>
            <w:tcW w:w="1587" w:type="dxa"/>
          </w:tcPr>
          <w:p w:rsidR="00E74647" w:rsidRDefault="00E74647">
            <w:pPr>
              <w:pStyle w:val="ConsPlusNormal"/>
              <w:jc w:val="center"/>
            </w:pPr>
            <w:r>
              <w:t>686220,0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2300000,0</w:t>
            </w:r>
          </w:p>
        </w:tc>
        <w:tc>
          <w:tcPr>
            <w:tcW w:w="1417" w:type="dxa"/>
          </w:tcPr>
          <w:p w:rsidR="00E74647" w:rsidRDefault="00E74647">
            <w:pPr>
              <w:pStyle w:val="ConsPlusNormal"/>
              <w:jc w:val="center"/>
            </w:pPr>
            <w:r>
              <w:t>300000,0</w:t>
            </w:r>
          </w:p>
        </w:tc>
        <w:tc>
          <w:tcPr>
            <w:tcW w:w="1417" w:type="dxa"/>
          </w:tcPr>
          <w:p w:rsidR="00E74647" w:rsidRDefault="00E74647">
            <w:pPr>
              <w:pStyle w:val="ConsPlusNormal"/>
              <w:jc w:val="center"/>
            </w:pPr>
            <w:r>
              <w:t>500000,0</w:t>
            </w:r>
          </w:p>
        </w:tc>
        <w:tc>
          <w:tcPr>
            <w:tcW w:w="1474" w:type="dxa"/>
          </w:tcPr>
          <w:p w:rsidR="00E74647" w:rsidRDefault="00E74647">
            <w:pPr>
              <w:pStyle w:val="ConsPlusNormal"/>
              <w:jc w:val="center"/>
            </w:pPr>
            <w:r>
              <w:t>500000,0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361"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587" w:type="dxa"/>
          </w:tcPr>
          <w:p w:rsidR="00E74647" w:rsidRDefault="00E74647">
            <w:pPr>
              <w:pStyle w:val="ConsPlusNormal"/>
              <w:jc w:val="center"/>
            </w:pPr>
            <w:r>
              <w:t>500000,0</w:t>
            </w:r>
          </w:p>
        </w:tc>
      </w:tr>
      <w:tr w:rsidR="00E74647">
        <w:tblPrEx>
          <w:tblBorders>
            <w:insideH w:val="nil"/>
          </w:tblBorders>
        </w:tblPrEx>
        <w:tc>
          <w:tcPr>
            <w:tcW w:w="4979" w:type="dxa"/>
            <w:gridSpan w:val="3"/>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7138250,9</w:t>
            </w:r>
          </w:p>
        </w:tc>
        <w:tc>
          <w:tcPr>
            <w:tcW w:w="1417" w:type="dxa"/>
            <w:tcBorders>
              <w:bottom w:val="nil"/>
            </w:tcBorders>
          </w:tcPr>
          <w:p w:rsidR="00E74647" w:rsidRDefault="00E74647">
            <w:pPr>
              <w:pStyle w:val="ConsPlusNormal"/>
              <w:jc w:val="center"/>
            </w:pPr>
            <w:r>
              <w:t>1311582,9</w:t>
            </w:r>
          </w:p>
        </w:tc>
        <w:tc>
          <w:tcPr>
            <w:tcW w:w="1417" w:type="dxa"/>
            <w:tcBorders>
              <w:bottom w:val="nil"/>
            </w:tcBorders>
          </w:tcPr>
          <w:p w:rsidR="00E74647" w:rsidRDefault="00E74647">
            <w:pPr>
              <w:pStyle w:val="ConsPlusNormal"/>
              <w:jc w:val="center"/>
            </w:pPr>
            <w:r>
              <w:t>1652014,0</w:t>
            </w:r>
          </w:p>
        </w:tc>
        <w:tc>
          <w:tcPr>
            <w:tcW w:w="1474" w:type="dxa"/>
            <w:tcBorders>
              <w:bottom w:val="nil"/>
            </w:tcBorders>
          </w:tcPr>
          <w:p w:rsidR="00E74647" w:rsidRDefault="00E74647">
            <w:pPr>
              <w:pStyle w:val="ConsPlusNormal"/>
              <w:jc w:val="center"/>
            </w:pPr>
            <w:r>
              <w:t>369514,0</w:t>
            </w:r>
          </w:p>
        </w:tc>
        <w:tc>
          <w:tcPr>
            <w:tcW w:w="1417" w:type="dxa"/>
            <w:tcBorders>
              <w:bottom w:val="nil"/>
            </w:tcBorders>
          </w:tcPr>
          <w:p w:rsidR="00E74647" w:rsidRDefault="00E74647">
            <w:pPr>
              <w:pStyle w:val="ConsPlusNormal"/>
              <w:jc w:val="center"/>
            </w:pPr>
            <w:r>
              <w:t>380514,0</w:t>
            </w:r>
          </w:p>
        </w:tc>
        <w:tc>
          <w:tcPr>
            <w:tcW w:w="1417" w:type="dxa"/>
            <w:tcBorders>
              <w:bottom w:val="nil"/>
            </w:tcBorders>
          </w:tcPr>
          <w:p w:rsidR="00E74647" w:rsidRDefault="00E74647">
            <w:pPr>
              <w:pStyle w:val="ConsPlusNormal"/>
              <w:jc w:val="center"/>
            </w:pPr>
            <w:r>
              <w:t>380514,0</w:t>
            </w:r>
          </w:p>
        </w:tc>
        <w:tc>
          <w:tcPr>
            <w:tcW w:w="1361" w:type="dxa"/>
            <w:tcBorders>
              <w:bottom w:val="nil"/>
            </w:tcBorders>
          </w:tcPr>
          <w:p w:rsidR="00E74647" w:rsidRDefault="00E74647">
            <w:pPr>
              <w:pStyle w:val="ConsPlusNormal"/>
              <w:jc w:val="center"/>
            </w:pPr>
            <w:r>
              <w:t>380514,0</w:t>
            </w:r>
          </w:p>
        </w:tc>
        <w:tc>
          <w:tcPr>
            <w:tcW w:w="1417" w:type="dxa"/>
            <w:tcBorders>
              <w:bottom w:val="nil"/>
            </w:tcBorders>
          </w:tcPr>
          <w:p w:rsidR="00E74647" w:rsidRDefault="00E74647">
            <w:pPr>
              <w:pStyle w:val="ConsPlusNormal"/>
              <w:jc w:val="center"/>
            </w:pPr>
            <w:r>
              <w:t>380514,0</w:t>
            </w:r>
          </w:p>
        </w:tc>
        <w:tc>
          <w:tcPr>
            <w:tcW w:w="1417" w:type="dxa"/>
            <w:tcBorders>
              <w:bottom w:val="nil"/>
            </w:tcBorders>
          </w:tcPr>
          <w:p w:rsidR="00E74647" w:rsidRDefault="00E74647">
            <w:pPr>
              <w:pStyle w:val="ConsPlusNormal"/>
              <w:jc w:val="center"/>
            </w:pPr>
            <w:r>
              <w:t>380514,0</w:t>
            </w:r>
          </w:p>
        </w:tc>
        <w:tc>
          <w:tcPr>
            <w:tcW w:w="1587" w:type="dxa"/>
            <w:tcBorders>
              <w:bottom w:val="nil"/>
            </w:tcBorders>
          </w:tcPr>
          <w:p w:rsidR="00E74647" w:rsidRDefault="00E74647">
            <w:pPr>
              <w:pStyle w:val="ConsPlusNormal"/>
              <w:jc w:val="center"/>
            </w:pPr>
            <w:r>
              <w:t>1902570,0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25" w:history="1">
              <w:r>
                <w:rPr>
                  <w:color w:val="0000FF"/>
                </w:rPr>
                <w:t>постановления</w:t>
              </w:r>
            </w:hyperlink>
            <w:r>
              <w:t xml:space="preserve"> Правительства ХМАО - Югры от 27.04.2018 N 139-п)</w:t>
            </w:r>
          </w:p>
        </w:tc>
      </w:tr>
      <w:tr w:rsidR="00E74647">
        <w:tblPrEx>
          <w:tblBorders>
            <w:insideH w:val="nil"/>
          </w:tblBorders>
        </w:tblPrEx>
        <w:tc>
          <w:tcPr>
            <w:tcW w:w="4979" w:type="dxa"/>
            <w:gridSpan w:val="3"/>
            <w:tcBorders>
              <w:bottom w:val="nil"/>
            </w:tcBorders>
          </w:tcPr>
          <w:p w:rsidR="00E74647" w:rsidRDefault="00E74647">
            <w:pPr>
              <w:pStyle w:val="ConsPlusNormal"/>
            </w:pPr>
            <w:r>
              <w:t>В том числе:</w:t>
            </w:r>
          </w:p>
        </w:tc>
        <w:tc>
          <w:tcPr>
            <w:tcW w:w="1757" w:type="dxa"/>
            <w:tcBorders>
              <w:bottom w:val="nil"/>
            </w:tcBorders>
          </w:tcPr>
          <w:p w:rsidR="00E74647" w:rsidRDefault="00E74647">
            <w:pPr>
              <w:pStyle w:val="ConsPlusNormal"/>
            </w:pPr>
          </w:p>
        </w:tc>
        <w:tc>
          <w:tcPr>
            <w:tcW w:w="1531" w:type="dxa"/>
            <w:tcBorders>
              <w:bottom w:val="nil"/>
            </w:tcBorders>
          </w:tcPr>
          <w:p w:rsidR="00E74647" w:rsidRDefault="00E74647">
            <w:pPr>
              <w:pStyle w:val="ConsPlusNormal"/>
            </w:pPr>
          </w:p>
        </w:tc>
        <w:tc>
          <w:tcPr>
            <w:tcW w:w="1417" w:type="dxa"/>
            <w:tcBorders>
              <w:bottom w:val="nil"/>
            </w:tcBorders>
          </w:tcPr>
          <w:p w:rsidR="00E74647" w:rsidRDefault="00E74647">
            <w:pPr>
              <w:pStyle w:val="ConsPlusNormal"/>
            </w:pPr>
          </w:p>
        </w:tc>
        <w:tc>
          <w:tcPr>
            <w:tcW w:w="1417" w:type="dxa"/>
            <w:tcBorders>
              <w:bottom w:val="nil"/>
            </w:tcBorders>
          </w:tcPr>
          <w:p w:rsidR="00E74647" w:rsidRDefault="00E74647">
            <w:pPr>
              <w:pStyle w:val="ConsPlusNormal"/>
            </w:pPr>
          </w:p>
        </w:tc>
        <w:tc>
          <w:tcPr>
            <w:tcW w:w="1474" w:type="dxa"/>
            <w:tcBorders>
              <w:bottom w:val="nil"/>
            </w:tcBorders>
          </w:tcPr>
          <w:p w:rsidR="00E74647" w:rsidRDefault="00E74647">
            <w:pPr>
              <w:pStyle w:val="ConsPlusNormal"/>
            </w:pPr>
          </w:p>
        </w:tc>
        <w:tc>
          <w:tcPr>
            <w:tcW w:w="1417" w:type="dxa"/>
            <w:tcBorders>
              <w:bottom w:val="nil"/>
            </w:tcBorders>
          </w:tcPr>
          <w:p w:rsidR="00E74647" w:rsidRDefault="00E74647">
            <w:pPr>
              <w:pStyle w:val="ConsPlusNormal"/>
            </w:pPr>
          </w:p>
        </w:tc>
        <w:tc>
          <w:tcPr>
            <w:tcW w:w="1417" w:type="dxa"/>
            <w:tcBorders>
              <w:bottom w:val="nil"/>
            </w:tcBorders>
          </w:tcPr>
          <w:p w:rsidR="00E74647" w:rsidRDefault="00E74647">
            <w:pPr>
              <w:pStyle w:val="ConsPlusNormal"/>
            </w:pPr>
          </w:p>
        </w:tc>
        <w:tc>
          <w:tcPr>
            <w:tcW w:w="1361" w:type="dxa"/>
            <w:tcBorders>
              <w:bottom w:val="nil"/>
            </w:tcBorders>
          </w:tcPr>
          <w:p w:rsidR="00E74647" w:rsidRDefault="00E74647">
            <w:pPr>
              <w:pStyle w:val="ConsPlusNormal"/>
            </w:pPr>
          </w:p>
        </w:tc>
        <w:tc>
          <w:tcPr>
            <w:tcW w:w="1417" w:type="dxa"/>
            <w:tcBorders>
              <w:bottom w:val="nil"/>
            </w:tcBorders>
          </w:tcPr>
          <w:p w:rsidR="00E74647" w:rsidRDefault="00E74647">
            <w:pPr>
              <w:pStyle w:val="ConsPlusNormal"/>
            </w:pPr>
          </w:p>
        </w:tc>
        <w:tc>
          <w:tcPr>
            <w:tcW w:w="1417" w:type="dxa"/>
            <w:tcBorders>
              <w:bottom w:val="nil"/>
            </w:tcBorders>
          </w:tcPr>
          <w:p w:rsidR="00E74647" w:rsidRDefault="00E74647">
            <w:pPr>
              <w:pStyle w:val="ConsPlusNormal"/>
            </w:pPr>
          </w:p>
        </w:tc>
        <w:tc>
          <w:tcPr>
            <w:tcW w:w="1587" w:type="dxa"/>
            <w:tcBorders>
              <w:bottom w:val="nil"/>
            </w:tcBorders>
          </w:tcPr>
          <w:p w:rsidR="00E74647" w:rsidRDefault="00E74647">
            <w:pPr>
              <w:pStyle w:val="ConsPlusNormal"/>
            </w:pPr>
          </w:p>
        </w:tc>
      </w:tr>
      <w:tr w:rsidR="00E74647">
        <w:tblPrEx>
          <w:tblBorders>
            <w:insideH w:val="nil"/>
          </w:tblBorders>
        </w:tblPrEx>
        <w:tc>
          <w:tcPr>
            <w:tcW w:w="21191" w:type="dxa"/>
            <w:gridSpan w:val="14"/>
            <w:tcBorders>
              <w:top w:val="nil"/>
            </w:tcBorders>
          </w:tcPr>
          <w:p w:rsidR="00E74647" w:rsidRDefault="00E74647">
            <w:pPr>
              <w:pStyle w:val="ConsPlusNormal"/>
              <w:jc w:val="both"/>
            </w:pPr>
            <w:r>
              <w:lastRenderedPageBreak/>
              <w:t xml:space="preserve">(в ред. </w:t>
            </w:r>
            <w:hyperlink r:id="rId326" w:history="1">
              <w:r>
                <w:rPr>
                  <w:color w:val="0000FF"/>
                </w:rPr>
                <w:t>постановления</w:t>
              </w:r>
            </w:hyperlink>
            <w:r>
              <w:t xml:space="preserve"> Правительства ХМАО - Югры от 26.01.2018 N 15-п)</w:t>
            </w:r>
          </w:p>
        </w:tc>
      </w:tr>
      <w:tr w:rsidR="00E74647">
        <w:tc>
          <w:tcPr>
            <w:tcW w:w="4979" w:type="dxa"/>
            <w:gridSpan w:val="3"/>
            <w:vMerge w:val="restart"/>
            <w:tcBorders>
              <w:bottom w:val="nil"/>
            </w:tcBorders>
          </w:tcPr>
          <w:p w:rsidR="00E74647" w:rsidRDefault="00E74647">
            <w:pPr>
              <w:pStyle w:val="ConsPlusNormal"/>
            </w:pPr>
            <w:r>
              <w:t>Депстрой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70146023,2</w:t>
            </w:r>
          </w:p>
        </w:tc>
        <w:tc>
          <w:tcPr>
            <w:tcW w:w="1417" w:type="dxa"/>
          </w:tcPr>
          <w:p w:rsidR="00E74647" w:rsidRDefault="00E74647">
            <w:pPr>
              <w:pStyle w:val="ConsPlusNormal"/>
              <w:jc w:val="center"/>
            </w:pPr>
            <w:r>
              <w:t>6666052,2</w:t>
            </w:r>
          </w:p>
        </w:tc>
        <w:tc>
          <w:tcPr>
            <w:tcW w:w="1417" w:type="dxa"/>
          </w:tcPr>
          <w:p w:rsidR="00E74647" w:rsidRDefault="00E74647">
            <w:pPr>
              <w:pStyle w:val="ConsPlusNormal"/>
              <w:jc w:val="center"/>
            </w:pPr>
            <w:r>
              <w:t>6813788,5</w:t>
            </w:r>
          </w:p>
        </w:tc>
        <w:tc>
          <w:tcPr>
            <w:tcW w:w="1474" w:type="dxa"/>
          </w:tcPr>
          <w:p w:rsidR="00E74647" w:rsidRDefault="00E74647">
            <w:pPr>
              <w:pStyle w:val="ConsPlusNormal"/>
              <w:jc w:val="center"/>
            </w:pPr>
            <w:r>
              <w:t>5505107,5</w:t>
            </w:r>
          </w:p>
        </w:tc>
        <w:tc>
          <w:tcPr>
            <w:tcW w:w="1417" w:type="dxa"/>
          </w:tcPr>
          <w:p w:rsidR="00E74647" w:rsidRDefault="00E74647">
            <w:pPr>
              <w:pStyle w:val="ConsPlusNormal"/>
              <w:jc w:val="center"/>
            </w:pPr>
            <w:r>
              <w:t>5116107,5</w:t>
            </w:r>
          </w:p>
        </w:tc>
        <w:tc>
          <w:tcPr>
            <w:tcW w:w="1417" w:type="dxa"/>
          </w:tcPr>
          <w:p w:rsidR="00E74647" w:rsidRDefault="00E74647">
            <w:pPr>
              <w:pStyle w:val="ConsPlusNormal"/>
              <w:jc w:val="center"/>
            </w:pPr>
            <w:r>
              <w:t>5116107,5</w:t>
            </w:r>
          </w:p>
        </w:tc>
        <w:tc>
          <w:tcPr>
            <w:tcW w:w="1361" w:type="dxa"/>
          </w:tcPr>
          <w:p w:rsidR="00E74647" w:rsidRDefault="00E74647">
            <w:pPr>
              <w:pStyle w:val="ConsPlusNormal"/>
              <w:jc w:val="center"/>
            </w:pPr>
            <w:r>
              <w:t>5116107,5</w:t>
            </w:r>
          </w:p>
        </w:tc>
        <w:tc>
          <w:tcPr>
            <w:tcW w:w="1417" w:type="dxa"/>
          </w:tcPr>
          <w:p w:rsidR="00E74647" w:rsidRDefault="00E74647">
            <w:pPr>
              <w:pStyle w:val="ConsPlusNormal"/>
              <w:jc w:val="center"/>
            </w:pPr>
            <w:r>
              <w:t>5116107,5</w:t>
            </w:r>
          </w:p>
        </w:tc>
        <w:tc>
          <w:tcPr>
            <w:tcW w:w="1417" w:type="dxa"/>
          </w:tcPr>
          <w:p w:rsidR="00E74647" w:rsidRDefault="00E74647">
            <w:pPr>
              <w:pStyle w:val="ConsPlusNormal"/>
              <w:jc w:val="center"/>
            </w:pPr>
            <w:r>
              <w:t>5116107,5</w:t>
            </w:r>
          </w:p>
        </w:tc>
        <w:tc>
          <w:tcPr>
            <w:tcW w:w="1587" w:type="dxa"/>
          </w:tcPr>
          <w:p w:rsidR="00E74647" w:rsidRDefault="00E74647">
            <w:pPr>
              <w:pStyle w:val="ConsPlusNormal"/>
              <w:jc w:val="center"/>
            </w:pPr>
            <w:r>
              <w:t>25580537,5</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55625094,8</w:t>
            </w:r>
          </w:p>
        </w:tc>
        <w:tc>
          <w:tcPr>
            <w:tcW w:w="1417" w:type="dxa"/>
          </w:tcPr>
          <w:p w:rsidR="00E74647" w:rsidRDefault="00E74647">
            <w:pPr>
              <w:pStyle w:val="ConsPlusNormal"/>
              <w:jc w:val="center"/>
            </w:pPr>
            <w:r>
              <w:t>4579993,2</w:t>
            </w:r>
          </w:p>
        </w:tc>
        <w:tc>
          <w:tcPr>
            <w:tcW w:w="1417" w:type="dxa"/>
          </w:tcPr>
          <w:p w:rsidR="00E74647" w:rsidRDefault="00E74647">
            <w:pPr>
              <w:pStyle w:val="ConsPlusNormal"/>
              <w:jc w:val="center"/>
            </w:pPr>
            <w:r>
              <w:t>4274591,8</w:t>
            </w:r>
          </w:p>
        </w:tc>
        <w:tc>
          <w:tcPr>
            <w:tcW w:w="1474" w:type="dxa"/>
          </w:tcPr>
          <w:p w:rsidR="00E74647" w:rsidRDefault="00E74647">
            <w:pPr>
              <w:pStyle w:val="ConsPlusNormal"/>
              <w:jc w:val="center"/>
            </w:pPr>
            <w:r>
              <w:t>4274591,8</w:t>
            </w:r>
          </w:p>
        </w:tc>
        <w:tc>
          <w:tcPr>
            <w:tcW w:w="1417" w:type="dxa"/>
          </w:tcPr>
          <w:p w:rsidR="00E74647" w:rsidRDefault="00E74647">
            <w:pPr>
              <w:pStyle w:val="ConsPlusNormal"/>
              <w:jc w:val="center"/>
            </w:pPr>
            <w:r>
              <w:t>4274591,8</w:t>
            </w:r>
          </w:p>
        </w:tc>
        <w:tc>
          <w:tcPr>
            <w:tcW w:w="1417" w:type="dxa"/>
          </w:tcPr>
          <w:p w:rsidR="00E74647" w:rsidRDefault="00E74647">
            <w:pPr>
              <w:pStyle w:val="ConsPlusNormal"/>
              <w:jc w:val="center"/>
            </w:pPr>
            <w:r>
              <w:t>4274591,8</w:t>
            </w:r>
          </w:p>
        </w:tc>
        <w:tc>
          <w:tcPr>
            <w:tcW w:w="1361" w:type="dxa"/>
          </w:tcPr>
          <w:p w:rsidR="00E74647" w:rsidRDefault="00E74647">
            <w:pPr>
              <w:pStyle w:val="ConsPlusNormal"/>
              <w:jc w:val="center"/>
            </w:pPr>
            <w:r>
              <w:t>4274591,8</w:t>
            </w:r>
          </w:p>
        </w:tc>
        <w:tc>
          <w:tcPr>
            <w:tcW w:w="1417" w:type="dxa"/>
          </w:tcPr>
          <w:p w:rsidR="00E74647" w:rsidRDefault="00E74647">
            <w:pPr>
              <w:pStyle w:val="ConsPlusNormal"/>
              <w:jc w:val="center"/>
            </w:pPr>
            <w:r>
              <w:t>4274591,8</w:t>
            </w:r>
          </w:p>
        </w:tc>
        <w:tc>
          <w:tcPr>
            <w:tcW w:w="1417" w:type="dxa"/>
          </w:tcPr>
          <w:p w:rsidR="00E74647" w:rsidRDefault="00E74647">
            <w:pPr>
              <w:pStyle w:val="ConsPlusNormal"/>
              <w:jc w:val="center"/>
            </w:pPr>
            <w:r>
              <w:t>4274591,8</w:t>
            </w:r>
          </w:p>
        </w:tc>
        <w:tc>
          <w:tcPr>
            <w:tcW w:w="1587" w:type="dxa"/>
          </w:tcPr>
          <w:p w:rsidR="00E74647" w:rsidRDefault="00E74647">
            <w:pPr>
              <w:pStyle w:val="ConsPlusNormal"/>
              <w:jc w:val="center"/>
            </w:pPr>
            <w:r>
              <w:t>21372959,0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2300000,0</w:t>
            </w:r>
          </w:p>
        </w:tc>
        <w:tc>
          <w:tcPr>
            <w:tcW w:w="1417" w:type="dxa"/>
          </w:tcPr>
          <w:p w:rsidR="00E74647" w:rsidRDefault="00E74647">
            <w:pPr>
              <w:pStyle w:val="ConsPlusNormal"/>
              <w:jc w:val="center"/>
            </w:pPr>
            <w:r>
              <w:t>300000,0</w:t>
            </w:r>
          </w:p>
        </w:tc>
        <w:tc>
          <w:tcPr>
            <w:tcW w:w="1417" w:type="dxa"/>
          </w:tcPr>
          <w:p w:rsidR="00E74647" w:rsidRDefault="00E74647">
            <w:pPr>
              <w:pStyle w:val="ConsPlusNormal"/>
              <w:jc w:val="center"/>
            </w:pPr>
            <w:r>
              <w:t>500000,0</w:t>
            </w:r>
          </w:p>
        </w:tc>
        <w:tc>
          <w:tcPr>
            <w:tcW w:w="1474" w:type="dxa"/>
          </w:tcPr>
          <w:p w:rsidR="00E74647" w:rsidRDefault="00E74647">
            <w:pPr>
              <w:pStyle w:val="ConsPlusNormal"/>
              <w:jc w:val="center"/>
            </w:pPr>
            <w:r>
              <w:t>500000,0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361"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417" w:type="dxa"/>
          </w:tcPr>
          <w:p w:rsidR="00E74647" w:rsidRDefault="00E74647">
            <w:pPr>
              <w:pStyle w:val="ConsPlusNormal"/>
              <w:jc w:val="center"/>
            </w:pPr>
            <w:r>
              <w:t>100000,0</w:t>
            </w:r>
          </w:p>
        </w:tc>
        <w:tc>
          <w:tcPr>
            <w:tcW w:w="1587" w:type="dxa"/>
          </w:tcPr>
          <w:p w:rsidR="00E74647" w:rsidRDefault="00E74647">
            <w:pPr>
              <w:pStyle w:val="ConsPlusNormal"/>
              <w:jc w:val="center"/>
            </w:pPr>
            <w:r>
              <w:t>500000,0</w:t>
            </w:r>
          </w:p>
        </w:tc>
      </w:tr>
      <w:tr w:rsidR="00E74647">
        <w:tblPrEx>
          <w:tblBorders>
            <w:insideH w:val="nil"/>
          </w:tblBorders>
        </w:tblPrEx>
        <w:tc>
          <w:tcPr>
            <w:tcW w:w="4979" w:type="dxa"/>
            <w:gridSpan w:val="3"/>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12220928,4</w:t>
            </w:r>
          </w:p>
        </w:tc>
        <w:tc>
          <w:tcPr>
            <w:tcW w:w="1417" w:type="dxa"/>
            <w:tcBorders>
              <w:bottom w:val="nil"/>
            </w:tcBorders>
          </w:tcPr>
          <w:p w:rsidR="00E74647" w:rsidRDefault="00E74647">
            <w:pPr>
              <w:pStyle w:val="ConsPlusNormal"/>
              <w:jc w:val="center"/>
            </w:pPr>
            <w:r>
              <w:t>2036059,0</w:t>
            </w:r>
          </w:p>
        </w:tc>
        <w:tc>
          <w:tcPr>
            <w:tcW w:w="1417" w:type="dxa"/>
            <w:tcBorders>
              <w:bottom w:val="nil"/>
            </w:tcBorders>
          </w:tcPr>
          <w:p w:rsidR="00E74647" w:rsidRDefault="00E74647">
            <w:pPr>
              <w:pStyle w:val="ConsPlusNormal"/>
              <w:jc w:val="center"/>
            </w:pPr>
            <w:r>
              <w:t>2039196,7</w:t>
            </w:r>
          </w:p>
        </w:tc>
        <w:tc>
          <w:tcPr>
            <w:tcW w:w="1474" w:type="dxa"/>
            <w:tcBorders>
              <w:bottom w:val="nil"/>
            </w:tcBorders>
          </w:tcPr>
          <w:p w:rsidR="00E74647" w:rsidRDefault="00E74647">
            <w:pPr>
              <w:pStyle w:val="ConsPlusNormal"/>
              <w:jc w:val="center"/>
            </w:pPr>
            <w:r>
              <w:t>730515,7</w:t>
            </w:r>
          </w:p>
        </w:tc>
        <w:tc>
          <w:tcPr>
            <w:tcW w:w="1417" w:type="dxa"/>
            <w:tcBorders>
              <w:bottom w:val="nil"/>
            </w:tcBorders>
          </w:tcPr>
          <w:p w:rsidR="00E74647" w:rsidRDefault="00E74647">
            <w:pPr>
              <w:pStyle w:val="ConsPlusNormal"/>
              <w:jc w:val="center"/>
            </w:pPr>
            <w:r>
              <w:t>741515,7</w:t>
            </w:r>
          </w:p>
        </w:tc>
        <w:tc>
          <w:tcPr>
            <w:tcW w:w="1417" w:type="dxa"/>
            <w:tcBorders>
              <w:bottom w:val="nil"/>
            </w:tcBorders>
          </w:tcPr>
          <w:p w:rsidR="00E74647" w:rsidRDefault="00E74647">
            <w:pPr>
              <w:pStyle w:val="ConsPlusNormal"/>
              <w:jc w:val="center"/>
            </w:pPr>
            <w:r>
              <w:t>741515,7</w:t>
            </w:r>
          </w:p>
        </w:tc>
        <w:tc>
          <w:tcPr>
            <w:tcW w:w="1361" w:type="dxa"/>
            <w:tcBorders>
              <w:bottom w:val="nil"/>
            </w:tcBorders>
          </w:tcPr>
          <w:p w:rsidR="00E74647" w:rsidRDefault="00E74647">
            <w:pPr>
              <w:pStyle w:val="ConsPlusNormal"/>
              <w:jc w:val="center"/>
            </w:pPr>
            <w:r>
              <w:t>741515,7</w:t>
            </w:r>
          </w:p>
        </w:tc>
        <w:tc>
          <w:tcPr>
            <w:tcW w:w="1417" w:type="dxa"/>
            <w:tcBorders>
              <w:bottom w:val="nil"/>
            </w:tcBorders>
          </w:tcPr>
          <w:p w:rsidR="00E74647" w:rsidRDefault="00E74647">
            <w:pPr>
              <w:pStyle w:val="ConsPlusNormal"/>
              <w:jc w:val="center"/>
            </w:pPr>
            <w:r>
              <w:t>741515,7</w:t>
            </w:r>
          </w:p>
        </w:tc>
        <w:tc>
          <w:tcPr>
            <w:tcW w:w="1417" w:type="dxa"/>
            <w:tcBorders>
              <w:bottom w:val="nil"/>
            </w:tcBorders>
          </w:tcPr>
          <w:p w:rsidR="00E74647" w:rsidRDefault="00E74647">
            <w:pPr>
              <w:pStyle w:val="ConsPlusNormal"/>
              <w:jc w:val="center"/>
            </w:pPr>
            <w:r>
              <w:t>741515,7</w:t>
            </w:r>
          </w:p>
        </w:tc>
        <w:tc>
          <w:tcPr>
            <w:tcW w:w="1587" w:type="dxa"/>
            <w:tcBorders>
              <w:bottom w:val="nil"/>
            </w:tcBorders>
          </w:tcPr>
          <w:p w:rsidR="00E74647" w:rsidRDefault="00E74647">
            <w:pPr>
              <w:pStyle w:val="ConsPlusNormal"/>
              <w:jc w:val="center"/>
            </w:pPr>
            <w:r>
              <w:t>3707578,5</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27" w:history="1">
              <w:r>
                <w:rPr>
                  <w:color w:val="0000FF"/>
                </w:rPr>
                <w:t>постановления</w:t>
              </w:r>
            </w:hyperlink>
            <w:r>
              <w:t xml:space="preserve"> Правительства ХМАО - Югры от 27.04.2018 N 139-п)</w:t>
            </w:r>
          </w:p>
        </w:tc>
      </w:tr>
      <w:tr w:rsidR="00E74647">
        <w:tc>
          <w:tcPr>
            <w:tcW w:w="4979" w:type="dxa"/>
            <w:gridSpan w:val="3"/>
            <w:vMerge w:val="restart"/>
          </w:tcPr>
          <w:p w:rsidR="00E74647" w:rsidRDefault="00E74647">
            <w:pPr>
              <w:pStyle w:val="ConsPlusNormal"/>
            </w:pPr>
            <w:r>
              <w:t>Жилстройнадзор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2989278,5</w:t>
            </w:r>
          </w:p>
        </w:tc>
        <w:tc>
          <w:tcPr>
            <w:tcW w:w="1417"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474"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361"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587" w:type="dxa"/>
          </w:tcPr>
          <w:p w:rsidR="00E74647" w:rsidRDefault="00E74647">
            <w:pPr>
              <w:pStyle w:val="ConsPlusNormal"/>
              <w:jc w:val="center"/>
            </w:pPr>
            <w:r>
              <w:t>1149722,5</w:t>
            </w:r>
          </w:p>
        </w:tc>
      </w:tr>
      <w:tr w:rsidR="00E74647">
        <w:tc>
          <w:tcPr>
            <w:tcW w:w="4979" w:type="dxa"/>
            <w:gridSpan w:val="3"/>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2989278,5</w:t>
            </w:r>
          </w:p>
        </w:tc>
        <w:tc>
          <w:tcPr>
            <w:tcW w:w="1417"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474"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361"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417" w:type="dxa"/>
          </w:tcPr>
          <w:p w:rsidR="00E74647" w:rsidRDefault="00E74647">
            <w:pPr>
              <w:pStyle w:val="ConsPlusNormal"/>
              <w:jc w:val="center"/>
            </w:pPr>
            <w:r>
              <w:t>229944,5</w:t>
            </w:r>
          </w:p>
        </w:tc>
        <w:tc>
          <w:tcPr>
            <w:tcW w:w="1587" w:type="dxa"/>
          </w:tcPr>
          <w:p w:rsidR="00E74647" w:rsidRDefault="00E74647">
            <w:pPr>
              <w:pStyle w:val="ConsPlusNormal"/>
              <w:jc w:val="center"/>
            </w:pPr>
            <w:r>
              <w:t>1149722,5</w:t>
            </w:r>
          </w:p>
        </w:tc>
      </w:tr>
      <w:tr w:rsidR="00E74647">
        <w:tc>
          <w:tcPr>
            <w:tcW w:w="4979" w:type="dxa"/>
            <w:gridSpan w:val="3"/>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программа "Сотрудничество</w:t>
            </w:r>
            <w:r>
              <w:lastRenderedPageBreak/>
              <w:t>"</w:t>
            </w:r>
          </w:p>
        </w:tc>
        <w:tc>
          <w:tcPr>
            <w:tcW w:w="1531" w:type="dxa"/>
          </w:tcPr>
          <w:p w:rsidR="00E74647" w:rsidRDefault="00E74647">
            <w:pPr>
              <w:pStyle w:val="ConsPlusNormal"/>
              <w:jc w:val="center"/>
            </w:pPr>
            <w:r>
              <w:lastRenderedPageBreak/>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val="restart"/>
          </w:tcPr>
          <w:p w:rsidR="00E74647" w:rsidRDefault="00E74647">
            <w:pPr>
              <w:pStyle w:val="ConsPlusNormal"/>
            </w:pPr>
            <w:r>
              <w:t>Депинформтехнологий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val="restart"/>
          </w:tcPr>
          <w:p w:rsidR="00E74647" w:rsidRDefault="00E74647">
            <w:pPr>
              <w:pStyle w:val="ConsPlusNormal"/>
            </w:pPr>
            <w:r>
              <w:t>Депдорхоз и транспорта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val="restart"/>
          </w:tcPr>
          <w:p w:rsidR="00E74647" w:rsidRDefault="00E74647">
            <w:pPr>
              <w:pStyle w:val="ConsPlusNormal"/>
            </w:pPr>
            <w:r>
              <w:t>Депобразования и молодежи Югры</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Pr>
          <w:p w:rsidR="00E74647" w:rsidRDefault="00E74647"/>
        </w:tc>
        <w:tc>
          <w:tcPr>
            <w:tcW w:w="1757" w:type="dxa"/>
          </w:tcPr>
          <w:p w:rsidR="00E74647" w:rsidRDefault="00E74647">
            <w:pPr>
              <w:pStyle w:val="ConsPlusNormal"/>
            </w:pPr>
            <w:r>
              <w:t>иные внебюджетные источники</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val="restart"/>
            <w:tcBorders>
              <w:bottom w:val="nil"/>
            </w:tcBorders>
          </w:tcPr>
          <w:p w:rsidR="00E74647" w:rsidRDefault="00E74647">
            <w:pPr>
              <w:pStyle w:val="ConsPlusNormal"/>
            </w:pPr>
            <w:r>
              <w:t>Муниципальные образования автономного округа</w:t>
            </w:r>
          </w:p>
        </w:tc>
        <w:tc>
          <w:tcPr>
            <w:tcW w:w="1757" w:type="dxa"/>
          </w:tcPr>
          <w:p w:rsidR="00E74647" w:rsidRDefault="00E74647">
            <w:pPr>
              <w:pStyle w:val="ConsPlusNormal"/>
            </w:pPr>
            <w:r>
              <w:t>всего</w:t>
            </w:r>
          </w:p>
        </w:tc>
        <w:tc>
          <w:tcPr>
            <w:tcW w:w="1531" w:type="dxa"/>
          </w:tcPr>
          <w:p w:rsidR="00E74647" w:rsidRDefault="00E74647">
            <w:pPr>
              <w:pStyle w:val="ConsPlusNormal"/>
              <w:jc w:val="center"/>
            </w:pPr>
            <w:r>
              <w:t>26024463,9</w:t>
            </w:r>
          </w:p>
        </w:tc>
        <w:tc>
          <w:tcPr>
            <w:tcW w:w="1417" w:type="dxa"/>
          </w:tcPr>
          <w:p w:rsidR="00E74647" w:rsidRDefault="00E74647">
            <w:pPr>
              <w:pStyle w:val="ConsPlusNormal"/>
              <w:jc w:val="center"/>
            </w:pPr>
            <w:r>
              <w:t>2192270,9</w:t>
            </w:r>
          </w:p>
        </w:tc>
        <w:tc>
          <w:tcPr>
            <w:tcW w:w="1417" w:type="dxa"/>
          </w:tcPr>
          <w:p w:rsidR="00E74647" w:rsidRDefault="00E74647">
            <w:pPr>
              <w:pStyle w:val="ConsPlusNormal"/>
              <w:jc w:val="center"/>
            </w:pPr>
            <w:r>
              <w:t>1755377,2</w:t>
            </w:r>
          </w:p>
        </w:tc>
        <w:tc>
          <w:tcPr>
            <w:tcW w:w="1474" w:type="dxa"/>
          </w:tcPr>
          <w:p w:rsidR="00E74647" w:rsidRDefault="00E74647">
            <w:pPr>
              <w:pStyle w:val="ConsPlusNormal"/>
              <w:jc w:val="center"/>
            </w:pPr>
            <w:r>
              <w:t>1802898,8</w:t>
            </w:r>
          </w:p>
        </w:tc>
        <w:tc>
          <w:tcPr>
            <w:tcW w:w="1417" w:type="dxa"/>
          </w:tcPr>
          <w:p w:rsidR="00E74647" w:rsidRDefault="00E74647">
            <w:pPr>
              <w:pStyle w:val="ConsPlusNormal"/>
              <w:jc w:val="center"/>
            </w:pPr>
            <w:r>
              <w:t>2027391,9</w:t>
            </w:r>
          </w:p>
        </w:tc>
        <w:tc>
          <w:tcPr>
            <w:tcW w:w="1417" w:type="dxa"/>
          </w:tcPr>
          <w:p w:rsidR="00E74647" w:rsidRDefault="00E74647">
            <w:pPr>
              <w:pStyle w:val="ConsPlusNormal"/>
              <w:jc w:val="center"/>
            </w:pPr>
            <w:r>
              <w:t>2027391,9</w:t>
            </w:r>
          </w:p>
        </w:tc>
        <w:tc>
          <w:tcPr>
            <w:tcW w:w="1361" w:type="dxa"/>
          </w:tcPr>
          <w:p w:rsidR="00E74647" w:rsidRDefault="00E74647">
            <w:pPr>
              <w:pStyle w:val="ConsPlusNormal"/>
              <w:jc w:val="center"/>
            </w:pPr>
            <w:r>
              <w:t>2027391,9</w:t>
            </w:r>
          </w:p>
        </w:tc>
        <w:tc>
          <w:tcPr>
            <w:tcW w:w="1417" w:type="dxa"/>
          </w:tcPr>
          <w:p w:rsidR="00E74647" w:rsidRDefault="00E74647">
            <w:pPr>
              <w:pStyle w:val="ConsPlusNormal"/>
              <w:jc w:val="center"/>
            </w:pPr>
            <w:r>
              <w:t>2027391,9</w:t>
            </w:r>
          </w:p>
        </w:tc>
        <w:tc>
          <w:tcPr>
            <w:tcW w:w="1417" w:type="dxa"/>
          </w:tcPr>
          <w:p w:rsidR="00E74647" w:rsidRDefault="00E74647">
            <w:pPr>
              <w:pStyle w:val="ConsPlusNormal"/>
              <w:jc w:val="center"/>
            </w:pPr>
            <w:r>
              <w:t>2027391,9</w:t>
            </w:r>
          </w:p>
        </w:tc>
        <w:tc>
          <w:tcPr>
            <w:tcW w:w="1587" w:type="dxa"/>
          </w:tcPr>
          <w:p w:rsidR="00E74647" w:rsidRDefault="00E74647">
            <w:pPr>
              <w:pStyle w:val="ConsPlusNormal"/>
              <w:jc w:val="center"/>
            </w:pPr>
            <w:r>
              <w:t>10136957,5</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федеральный бюджет</w:t>
            </w:r>
          </w:p>
        </w:tc>
        <w:tc>
          <w:tcPr>
            <w:tcW w:w="1531" w:type="dxa"/>
          </w:tcPr>
          <w:p w:rsidR="00E74647" w:rsidRDefault="00E74647">
            <w:pPr>
              <w:pStyle w:val="ConsPlusNormal"/>
              <w:jc w:val="center"/>
            </w:pPr>
            <w:r>
              <w:t>475904,7</w:t>
            </w:r>
          </w:p>
        </w:tc>
        <w:tc>
          <w:tcPr>
            <w:tcW w:w="1417" w:type="dxa"/>
          </w:tcPr>
          <w:p w:rsidR="00E74647" w:rsidRDefault="00E74647">
            <w:pPr>
              <w:pStyle w:val="ConsPlusNormal"/>
              <w:jc w:val="center"/>
            </w:pPr>
            <w:r>
              <w:t>128749,6</w:t>
            </w:r>
          </w:p>
        </w:tc>
        <w:tc>
          <w:tcPr>
            <w:tcW w:w="1417" w:type="dxa"/>
          </w:tcPr>
          <w:p w:rsidR="00E74647" w:rsidRDefault="00E74647">
            <w:pPr>
              <w:pStyle w:val="ConsPlusNormal"/>
              <w:jc w:val="center"/>
            </w:pPr>
            <w:r>
              <w:t>173576,7</w:t>
            </w:r>
          </w:p>
        </w:tc>
        <w:tc>
          <w:tcPr>
            <w:tcW w:w="1474" w:type="dxa"/>
          </w:tcPr>
          <w:p w:rsidR="00E74647" w:rsidRDefault="00E74647">
            <w:pPr>
              <w:pStyle w:val="ConsPlusNormal"/>
              <w:jc w:val="center"/>
            </w:pPr>
            <w:r>
              <w:t>173578,4</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бюджет автономного округа</w:t>
            </w:r>
          </w:p>
        </w:tc>
        <w:tc>
          <w:tcPr>
            <w:tcW w:w="1531" w:type="dxa"/>
          </w:tcPr>
          <w:p w:rsidR="00E74647" w:rsidRDefault="00E74647">
            <w:pPr>
              <w:pStyle w:val="ConsPlusNormal"/>
              <w:jc w:val="center"/>
            </w:pPr>
            <w:r>
              <w:t>21478654,5</w:t>
            </w:r>
          </w:p>
        </w:tc>
        <w:tc>
          <w:tcPr>
            <w:tcW w:w="1417" w:type="dxa"/>
          </w:tcPr>
          <w:p w:rsidR="00E74647" w:rsidRDefault="00E74647">
            <w:pPr>
              <w:pStyle w:val="ConsPlusNormal"/>
              <w:jc w:val="center"/>
            </w:pPr>
            <w:r>
              <w:t>1739562,7</w:t>
            </w:r>
          </w:p>
        </w:tc>
        <w:tc>
          <w:tcPr>
            <w:tcW w:w="1417" w:type="dxa"/>
          </w:tcPr>
          <w:p w:rsidR="00E74647" w:rsidRDefault="00E74647">
            <w:pPr>
              <w:pStyle w:val="ConsPlusNormal"/>
              <w:jc w:val="center"/>
            </w:pPr>
            <w:r>
              <w:t>1310919,9</w:t>
            </w:r>
          </w:p>
        </w:tc>
        <w:tc>
          <w:tcPr>
            <w:tcW w:w="1474" w:type="dxa"/>
          </w:tcPr>
          <w:p w:rsidR="00E74647" w:rsidRDefault="00E74647">
            <w:pPr>
              <w:pStyle w:val="ConsPlusNormal"/>
              <w:jc w:val="center"/>
            </w:pPr>
            <w:r>
              <w:t>1353212,9</w:t>
            </w:r>
          </w:p>
        </w:tc>
        <w:tc>
          <w:tcPr>
            <w:tcW w:w="1417" w:type="dxa"/>
          </w:tcPr>
          <w:p w:rsidR="00E74647" w:rsidRDefault="00E74647">
            <w:pPr>
              <w:pStyle w:val="ConsPlusNormal"/>
              <w:jc w:val="center"/>
            </w:pPr>
            <w:r>
              <w:t>1707495,9</w:t>
            </w:r>
          </w:p>
        </w:tc>
        <w:tc>
          <w:tcPr>
            <w:tcW w:w="1417" w:type="dxa"/>
          </w:tcPr>
          <w:p w:rsidR="00E74647" w:rsidRDefault="00E74647">
            <w:pPr>
              <w:pStyle w:val="ConsPlusNormal"/>
              <w:jc w:val="center"/>
            </w:pPr>
            <w:r>
              <w:t>1707495,9</w:t>
            </w:r>
          </w:p>
        </w:tc>
        <w:tc>
          <w:tcPr>
            <w:tcW w:w="1361" w:type="dxa"/>
          </w:tcPr>
          <w:p w:rsidR="00E74647" w:rsidRDefault="00E74647">
            <w:pPr>
              <w:pStyle w:val="ConsPlusNormal"/>
              <w:jc w:val="center"/>
            </w:pPr>
            <w:r>
              <w:t>1707495,9</w:t>
            </w:r>
          </w:p>
        </w:tc>
        <w:tc>
          <w:tcPr>
            <w:tcW w:w="1417" w:type="dxa"/>
          </w:tcPr>
          <w:p w:rsidR="00E74647" w:rsidRDefault="00E74647">
            <w:pPr>
              <w:pStyle w:val="ConsPlusNormal"/>
              <w:jc w:val="center"/>
            </w:pPr>
            <w:r>
              <w:t>1707495,9</w:t>
            </w:r>
          </w:p>
        </w:tc>
        <w:tc>
          <w:tcPr>
            <w:tcW w:w="1417" w:type="dxa"/>
          </w:tcPr>
          <w:p w:rsidR="00E74647" w:rsidRDefault="00E74647">
            <w:pPr>
              <w:pStyle w:val="ConsPlusNormal"/>
              <w:jc w:val="center"/>
            </w:pPr>
            <w:r>
              <w:t>1707495,9</w:t>
            </w:r>
          </w:p>
        </w:tc>
        <w:tc>
          <w:tcPr>
            <w:tcW w:w="1587" w:type="dxa"/>
          </w:tcPr>
          <w:p w:rsidR="00E74647" w:rsidRDefault="00E74647">
            <w:pPr>
              <w:pStyle w:val="ConsPlusNormal"/>
              <w:jc w:val="center"/>
            </w:pPr>
            <w:r>
              <w:t>8537479,5</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местный бюджет</w:t>
            </w:r>
          </w:p>
        </w:tc>
        <w:tc>
          <w:tcPr>
            <w:tcW w:w="1531" w:type="dxa"/>
          </w:tcPr>
          <w:p w:rsidR="00E74647" w:rsidRDefault="00E74647">
            <w:pPr>
              <w:pStyle w:val="ConsPlusNormal"/>
              <w:jc w:val="center"/>
            </w:pPr>
            <w:r>
              <w:t>4069904,7</w:t>
            </w:r>
          </w:p>
        </w:tc>
        <w:tc>
          <w:tcPr>
            <w:tcW w:w="1417" w:type="dxa"/>
          </w:tcPr>
          <w:p w:rsidR="00E74647" w:rsidRDefault="00E74647">
            <w:pPr>
              <w:pStyle w:val="ConsPlusNormal"/>
              <w:jc w:val="center"/>
            </w:pPr>
            <w:r>
              <w:t>323958,6</w:t>
            </w:r>
          </w:p>
        </w:tc>
        <w:tc>
          <w:tcPr>
            <w:tcW w:w="1417" w:type="dxa"/>
          </w:tcPr>
          <w:p w:rsidR="00E74647" w:rsidRDefault="00E74647">
            <w:pPr>
              <w:pStyle w:val="ConsPlusNormal"/>
              <w:jc w:val="center"/>
            </w:pPr>
            <w:r>
              <w:t>270880,6</w:t>
            </w:r>
          </w:p>
        </w:tc>
        <w:tc>
          <w:tcPr>
            <w:tcW w:w="1474" w:type="dxa"/>
          </w:tcPr>
          <w:p w:rsidR="00E74647" w:rsidRDefault="00E74647">
            <w:pPr>
              <w:pStyle w:val="ConsPlusNormal"/>
              <w:jc w:val="center"/>
            </w:pPr>
            <w:r>
              <w:t>276107,5</w:t>
            </w:r>
          </w:p>
        </w:tc>
        <w:tc>
          <w:tcPr>
            <w:tcW w:w="1417" w:type="dxa"/>
          </w:tcPr>
          <w:p w:rsidR="00E74647" w:rsidRDefault="00E74647">
            <w:pPr>
              <w:pStyle w:val="ConsPlusNormal"/>
              <w:jc w:val="center"/>
            </w:pPr>
            <w:r>
              <w:t>319896,0</w:t>
            </w:r>
          </w:p>
        </w:tc>
        <w:tc>
          <w:tcPr>
            <w:tcW w:w="1417" w:type="dxa"/>
          </w:tcPr>
          <w:p w:rsidR="00E74647" w:rsidRDefault="00E74647">
            <w:pPr>
              <w:pStyle w:val="ConsPlusNormal"/>
              <w:jc w:val="center"/>
            </w:pPr>
            <w:r>
              <w:t>319896,0</w:t>
            </w:r>
          </w:p>
        </w:tc>
        <w:tc>
          <w:tcPr>
            <w:tcW w:w="1361" w:type="dxa"/>
          </w:tcPr>
          <w:p w:rsidR="00E74647" w:rsidRDefault="00E74647">
            <w:pPr>
              <w:pStyle w:val="ConsPlusNormal"/>
              <w:jc w:val="center"/>
            </w:pPr>
            <w:r>
              <w:t>319896,0</w:t>
            </w:r>
          </w:p>
        </w:tc>
        <w:tc>
          <w:tcPr>
            <w:tcW w:w="1417" w:type="dxa"/>
          </w:tcPr>
          <w:p w:rsidR="00E74647" w:rsidRDefault="00E74647">
            <w:pPr>
              <w:pStyle w:val="ConsPlusNormal"/>
              <w:jc w:val="center"/>
            </w:pPr>
            <w:r>
              <w:t>319896,0</w:t>
            </w:r>
          </w:p>
        </w:tc>
        <w:tc>
          <w:tcPr>
            <w:tcW w:w="1417" w:type="dxa"/>
          </w:tcPr>
          <w:p w:rsidR="00E74647" w:rsidRDefault="00E74647">
            <w:pPr>
              <w:pStyle w:val="ConsPlusNormal"/>
              <w:jc w:val="center"/>
            </w:pPr>
            <w:r>
              <w:t>319896,0</w:t>
            </w:r>
          </w:p>
        </w:tc>
        <w:tc>
          <w:tcPr>
            <w:tcW w:w="1587" w:type="dxa"/>
          </w:tcPr>
          <w:p w:rsidR="00E74647" w:rsidRDefault="00E74647">
            <w:pPr>
              <w:pStyle w:val="ConsPlusNormal"/>
              <w:jc w:val="center"/>
            </w:pPr>
            <w:r>
              <w:t>1599478,0</w:t>
            </w:r>
          </w:p>
        </w:tc>
      </w:tr>
      <w:tr w:rsidR="00E74647">
        <w:tc>
          <w:tcPr>
            <w:tcW w:w="4979" w:type="dxa"/>
            <w:gridSpan w:val="3"/>
            <w:vMerge/>
            <w:tcBorders>
              <w:bottom w:val="nil"/>
            </w:tcBorders>
          </w:tcPr>
          <w:p w:rsidR="00E74647" w:rsidRDefault="00E74647"/>
        </w:tc>
        <w:tc>
          <w:tcPr>
            <w:tcW w:w="1757" w:type="dxa"/>
          </w:tcPr>
          <w:p w:rsidR="00E74647" w:rsidRDefault="00E74647">
            <w:pPr>
              <w:pStyle w:val="ConsPlusNormal"/>
            </w:pPr>
            <w:r>
              <w:t>программа "Сотрудничество"</w:t>
            </w:r>
          </w:p>
        </w:tc>
        <w:tc>
          <w:tcPr>
            <w:tcW w:w="153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74"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361"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417" w:type="dxa"/>
          </w:tcPr>
          <w:p w:rsidR="00E74647" w:rsidRDefault="00E74647">
            <w:pPr>
              <w:pStyle w:val="ConsPlusNormal"/>
              <w:jc w:val="center"/>
            </w:pPr>
            <w:r>
              <w:t>0,0</w:t>
            </w:r>
          </w:p>
        </w:tc>
        <w:tc>
          <w:tcPr>
            <w:tcW w:w="1587" w:type="dxa"/>
          </w:tcPr>
          <w:p w:rsidR="00E74647" w:rsidRDefault="00E74647">
            <w:pPr>
              <w:pStyle w:val="ConsPlusNormal"/>
              <w:jc w:val="center"/>
            </w:pPr>
            <w:r>
              <w:t>0,0</w:t>
            </w:r>
          </w:p>
        </w:tc>
      </w:tr>
      <w:tr w:rsidR="00E74647">
        <w:tblPrEx>
          <w:tblBorders>
            <w:insideH w:val="nil"/>
          </w:tblBorders>
        </w:tblPrEx>
        <w:tc>
          <w:tcPr>
            <w:tcW w:w="4979" w:type="dxa"/>
            <w:gridSpan w:val="3"/>
            <w:vMerge/>
            <w:tcBorders>
              <w:bottom w:val="nil"/>
            </w:tcBorders>
          </w:tcPr>
          <w:p w:rsidR="00E74647" w:rsidRDefault="00E74647"/>
        </w:tc>
        <w:tc>
          <w:tcPr>
            <w:tcW w:w="1757" w:type="dxa"/>
            <w:tcBorders>
              <w:bottom w:val="nil"/>
            </w:tcBorders>
          </w:tcPr>
          <w:p w:rsidR="00E74647" w:rsidRDefault="00E74647">
            <w:pPr>
              <w:pStyle w:val="ConsPlusNormal"/>
            </w:pPr>
            <w:r>
              <w:t>иные внебюджетные источники</w:t>
            </w:r>
          </w:p>
        </w:tc>
        <w:tc>
          <w:tcPr>
            <w:tcW w:w="153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74"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361"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417" w:type="dxa"/>
            <w:tcBorders>
              <w:bottom w:val="nil"/>
            </w:tcBorders>
          </w:tcPr>
          <w:p w:rsidR="00E74647" w:rsidRDefault="00E74647">
            <w:pPr>
              <w:pStyle w:val="ConsPlusNormal"/>
              <w:jc w:val="center"/>
            </w:pPr>
            <w:r>
              <w:t>0,0</w:t>
            </w:r>
          </w:p>
        </w:tc>
        <w:tc>
          <w:tcPr>
            <w:tcW w:w="1587" w:type="dxa"/>
            <w:tcBorders>
              <w:bottom w:val="nil"/>
            </w:tcBorders>
          </w:tcPr>
          <w:p w:rsidR="00E74647" w:rsidRDefault="00E74647">
            <w:pPr>
              <w:pStyle w:val="ConsPlusNormal"/>
              <w:jc w:val="center"/>
            </w:pPr>
            <w:r>
              <w:t>0,0</w:t>
            </w:r>
          </w:p>
        </w:tc>
      </w:tr>
      <w:tr w:rsidR="00E74647">
        <w:tblPrEx>
          <w:tblBorders>
            <w:insideH w:val="nil"/>
          </w:tblBorders>
        </w:tblPrEx>
        <w:tc>
          <w:tcPr>
            <w:tcW w:w="21191" w:type="dxa"/>
            <w:gridSpan w:val="14"/>
            <w:tcBorders>
              <w:top w:val="nil"/>
            </w:tcBorders>
          </w:tcPr>
          <w:p w:rsidR="00E74647" w:rsidRDefault="00E74647">
            <w:pPr>
              <w:pStyle w:val="ConsPlusNormal"/>
              <w:jc w:val="both"/>
            </w:pPr>
            <w:r>
              <w:t xml:space="preserve">(в ред. </w:t>
            </w:r>
            <w:hyperlink r:id="rId328" w:history="1">
              <w:r>
                <w:rPr>
                  <w:color w:val="0000FF"/>
                </w:rPr>
                <w:t>постановления</w:t>
              </w:r>
            </w:hyperlink>
            <w:r>
              <w:t xml:space="preserve"> Правительства ХМАО - Югры от 27.04.2018 N 139-п)</w:t>
            </w:r>
          </w:p>
        </w:tc>
      </w:tr>
    </w:tbl>
    <w:p w:rsidR="00E74647" w:rsidRDefault="00E74647">
      <w:pPr>
        <w:sectPr w:rsidR="00E74647">
          <w:pgSz w:w="16838" w:h="11905" w:orient="landscape"/>
          <w:pgMar w:top="1701" w:right="1134" w:bottom="850" w:left="1134" w:header="0" w:footer="0" w:gutter="0"/>
          <w:cols w:space="720"/>
        </w:sectPr>
      </w:pPr>
    </w:p>
    <w:p w:rsidR="00E74647" w:rsidRDefault="00E74647">
      <w:pPr>
        <w:pStyle w:val="ConsPlusNormal"/>
        <w:jc w:val="both"/>
      </w:pPr>
    </w:p>
    <w:p w:rsidR="00E74647" w:rsidRDefault="00E74647">
      <w:pPr>
        <w:pStyle w:val="ConsPlusNormal"/>
        <w:jc w:val="right"/>
        <w:outlineLvl w:val="1"/>
      </w:pPr>
      <w:r>
        <w:t>Таблица 3</w:t>
      </w:r>
    </w:p>
    <w:p w:rsidR="00E74647" w:rsidRDefault="00E74647">
      <w:pPr>
        <w:pStyle w:val="ConsPlusNormal"/>
        <w:jc w:val="both"/>
      </w:pPr>
    </w:p>
    <w:p w:rsidR="00E74647" w:rsidRDefault="00E74647">
      <w:pPr>
        <w:pStyle w:val="ConsPlusNormal"/>
        <w:jc w:val="center"/>
      </w:pPr>
      <w:r>
        <w:t>Перечень объектов капитального строительства</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608"/>
        <w:gridCol w:w="1134"/>
        <w:gridCol w:w="1531"/>
        <w:gridCol w:w="1587"/>
      </w:tblGrid>
      <w:tr w:rsidR="00E74647">
        <w:tc>
          <w:tcPr>
            <w:tcW w:w="567" w:type="dxa"/>
          </w:tcPr>
          <w:p w:rsidR="00E74647" w:rsidRDefault="00E74647">
            <w:pPr>
              <w:pStyle w:val="ConsPlusNormal"/>
              <w:jc w:val="center"/>
            </w:pPr>
            <w:r>
              <w:t>N</w:t>
            </w:r>
          </w:p>
        </w:tc>
        <w:tc>
          <w:tcPr>
            <w:tcW w:w="1644" w:type="dxa"/>
          </w:tcPr>
          <w:p w:rsidR="00E74647" w:rsidRDefault="00E74647">
            <w:pPr>
              <w:pStyle w:val="ConsPlusNormal"/>
              <w:jc w:val="center"/>
            </w:pPr>
            <w:r>
              <w:t>Наименование муниципального образования</w:t>
            </w:r>
          </w:p>
        </w:tc>
        <w:tc>
          <w:tcPr>
            <w:tcW w:w="2608" w:type="dxa"/>
          </w:tcPr>
          <w:p w:rsidR="00E74647" w:rsidRDefault="00E74647">
            <w:pPr>
              <w:pStyle w:val="ConsPlusNormal"/>
              <w:jc w:val="center"/>
            </w:pPr>
            <w:r>
              <w:t>Наименование объекта</w:t>
            </w:r>
          </w:p>
        </w:tc>
        <w:tc>
          <w:tcPr>
            <w:tcW w:w="1134" w:type="dxa"/>
          </w:tcPr>
          <w:p w:rsidR="00E74647" w:rsidRDefault="00E74647">
            <w:pPr>
              <w:pStyle w:val="ConsPlusNormal"/>
              <w:jc w:val="center"/>
            </w:pPr>
            <w:r>
              <w:t>Мощность</w:t>
            </w:r>
          </w:p>
        </w:tc>
        <w:tc>
          <w:tcPr>
            <w:tcW w:w="1531" w:type="dxa"/>
          </w:tcPr>
          <w:p w:rsidR="00E74647" w:rsidRDefault="00E74647">
            <w:pPr>
              <w:pStyle w:val="ConsPlusNormal"/>
              <w:jc w:val="center"/>
            </w:pPr>
            <w:r>
              <w:t>Срок строительства, проектирования</w:t>
            </w:r>
          </w:p>
        </w:tc>
        <w:tc>
          <w:tcPr>
            <w:tcW w:w="1587" w:type="dxa"/>
          </w:tcPr>
          <w:p w:rsidR="00E74647" w:rsidRDefault="00E74647">
            <w:pPr>
              <w:pStyle w:val="ConsPlusNormal"/>
              <w:jc w:val="center"/>
            </w:pPr>
            <w:r>
              <w:t>Источник финансирования</w:t>
            </w:r>
          </w:p>
        </w:tc>
      </w:tr>
      <w:tr w:rsidR="00E74647">
        <w:tc>
          <w:tcPr>
            <w:tcW w:w="567" w:type="dxa"/>
          </w:tcPr>
          <w:p w:rsidR="00E74647" w:rsidRDefault="00E74647">
            <w:pPr>
              <w:pStyle w:val="ConsPlusNormal"/>
            </w:pPr>
            <w:r>
              <w:t>1</w:t>
            </w:r>
          </w:p>
        </w:tc>
        <w:tc>
          <w:tcPr>
            <w:tcW w:w="1644" w:type="dxa"/>
          </w:tcPr>
          <w:p w:rsidR="00E74647" w:rsidRDefault="00E74647">
            <w:pPr>
              <w:pStyle w:val="ConsPlusNormal"/>
            </w:pPr>
            <w:r>
              <w:t>г. Когалым</w:t>
            </w:r>
          </w:p>
        </w:tc>
        <w:tc>
          <w:tcPr>
            <w:tcW w:w="2608" w:type="dxa"/>
          </w:tcPr>
          <w:p w:rsidR="00E74647" w:rsidRDefault="00E74647">
            <w:pPr>
              <w:pStyle w:val="ConsPlusNormal"/>
            </w:pPr>
            <w:r>
              <w:t>магистральные и внутриквартальные инженерные сети застройки жилыми домами поселка Пионерный города Когалыма</w:t>
            </w:r>
          </w:p>
        </w:tc>
        <w:tc>
          <w:tcPr>
            <w:tcW w:w="1134" w:type="dxa"/>
          </w:tcPr>
          <w:p w:rsidR="00E74647" w:rsidRDefault="00E74647">
            <w:pPr>
              <w:pStyle w:val="ConsPlusNormal"/>
              <w:jc w:val="center"/>
            </w:pPr>
            <w:r>
              <w:t>61,94 км</w:t>
            </w:r>
          </w:p>
        </w:tc>
        <w:tc>
          <w:tcPr>
            <w:tcW w:w="1531" w:type="dxa"/>
          </w:tcPr>
          <w:p w:rsidR="00E74647" w:rsidRDefault="00E74647">
            <w:pPr>
              <w:pStyle w:val="ConsPlusNormal"/>
            </w:pPr>
            <w:r>
              <w:t>2006 - 2020</w:t>
            </w:r>
          </w:p>
        </w:tc>
        <w:tc>
          <w:tcPr>
            <w:tcW w:w="1587" w:type="dxa"/>
          </w:tcPr>
          <w:p w:rsidR="00E74647" w:rsidRDefault="00E74647">
            <w:pPr>
              <w:pStyle w:val="ConsPlusNormal"/>
            </w:pPr>
            <w:r>
              <w:t>бюджет автономного округа, местный бюджет, программа "Сотрудничество"</w:t>
            </w:r>
          </w:p>
        </w:tc>
      </w:tr>
      <w:tr w:rsidR="00E74647">
        <w:tc>
          <w:tcPr>
            <w:tcW w:w="567" w:type="dxa"/>
            <w:vMerge w:val="restart"/>
          </w:tcPr>
          <w:p w:rsidR="00E74647" w:rsidRDefault="00E74647">
            <w:pPr>
              <w:pStyle w:val="ConsPlusNormal"/>
            </w:pPr>
            <w:r>
              <w:t>2</w:t>
            </w:r>
          </w:p>
        </w:tc>
        <w:tc>
          <w:tcPr>
            <w:tcW w:w="1644" w:type="dxa"/>
            <w:vMerge w:val="restart"/>
          </w:tcPr>
          <w:p w:rsidR="00E74647" w:rsidRDefault="00E74647">
            <w:pPr>
              <w:pStyle w:val="ConsPlusNormal"/>
            </w:pPr>
            <w:r>
              <w:t>г. Мегион</w:t>
            </w:r>
          </w:p>
        </w:tc>
        <w:tc>
          <w:tcPr>
            <w:tcW w:w="2608" w:type="dxa"/>
            <w:vMerge w:val="restart"/>
          </w:tcPr>
          <w:p w:rsidR="00E74647" w:rsidRDefault="00E74647">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134" w:type="dxa"/>
            <w:vMerge w:val="restart"/>
          </w:tcPr>
          <w:p w:rsidR="00E74647" w:rsidRDefault="00E74647">
            <w:pPr>
              <w:pStyle w:val="ConsPlusNormal"/>
              <w:jc w:val="center"/>
            </w:pPr>
            <w:r>
              <w:t>1588 м</w:t>
            </w:r>
          </w:p>
        </w:tc>
        <w:tc>
          <w:tcPr>
            <w:tcW w:w="1531" w:type="dxa"/>
          </w:tcPr>
          <w:p w:rsidR="00E74647" w:rsidRDefault="00E74647">
            <w:pPr>
              <w:pStyle w:val="ConsPlusNormal"/>
            </w:pPr>
            <w:r>
              <w:t>2015 - 2016</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2017 - 2018</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3</w:t>
            </w:r>
          </w:p>
        </w:tc>
        <w:tc>
          <w:tcPr>
            <w:tcW w:w="1644" w:type="dxa"/>
            <w:vMerge w:val="restart"/>
          </w:tcPr>
          <w:p w:rsidR="00E74647" w:rsidRDefault="00E74647">
            <w:pPr>
              <w:pStyle w:val="ConsPlusNormal"/>
            </w:pPr>
            <w:r>
              <w:t>г. Нефтеюганск</w:t>
            </w:r>
          </w:p>
        </w:tc>
        <w:tc>
          <w:tcPr>
            <w:tcW w:w="2608" w:type="dxa"/>
            <w:vMerge w:val="restart"/>
          </w:tcPr>
          <w:p w:rsidR="00E74647" w:rsidRDefault="00E74647">
            <w:pPr>
              <w:pStyle w:val="ConsPlusNormal"/>
            </w:pPr>
            <w:r>
              <w:t>газоснабжение коттеджной застройки в 11Б микрорайоне г. Нефтеюганска</w:t>
            </w:r>
          </w:p>
        </w:tc>
        <w:tc>
          <w:tcPr>
            <w:tcW w:w="1134" w:type="dxa"/>
            <w:vMerge w:val="restart"/>
          </w:tcPr>
          <w:p w:rsidR="00E74647" w:rsidRDefault="00E74647">
            <w:pPr>
              <w:pStyle w:val="ConsPlusNormal"/>
              <w:jc w:val="center"/>
            </w:pPr>
            <w:r>
              <w:t>3388,2 м</w:t>
            </w:r>
          </w:p>
        </w:tc>
        <w:tc>
          <w:tcPr>
            <w:tcW w:w="1531" w:type="dxa"/>
          </w:tcPr>
          <w:p w:rsidR="00E74647" w:rsidRDefault="00E74647">
            <w:pPr>
              <w:pStyle w:val="ConsPlusNormal"/>
            </w:pPr>
            <w:r>
              <w:t>2012 - 2015</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2017 - 2018</w:t>
            </w:r>
          </w:p>
        </w:tc>
        <w:tc>
          <w:tcPr>
            <w:tcW w:w="1587" w:type="dxa"/>
          </w:tcPr>
          <w:p w:rsidR="00E74647" w:rsidRDefault="00E74647">
            <w:pPr>
              <w:pStyle w:val="ConsPlusNormal"/>
            </w:pPr>
            <w:r>
              <w:t>бюджет автономного округа, местный бюджет</w:t>
            </w:r>
          </w:p>
        </w:tc>
      </w:tr>
      <w:tr w:rsidR="00E74647">
        <w:tc>
          <w:tcPr>
            <w:tcW w:w="567" w:type="dxa"/>
          </w:tcPr>
          <w:p w:rsidR="00E74647" w:rsidRDefault="00E74647">
            <w:pPr>
              <w:pStyle w:val="ConsPlusNormal"/>
            </w:pPr>
            <w:r>
              <w:t>4</w:t>
            </w:r>
          </w:p>
        </w:tc>
        <w:tc>
          <w:tcPr>
            <w:tcW w:w="1644" w:type="dxa"/>
          </w:tcPr>
          <w:p w:rsidR="00E74647" w:rsidRDefault="00E74647">
            <w:pPr>
              <w:pStyle w:val="ConsPlusNormal"/>
            </w:pPr>
            <w:r>
              <w:t>г. Нижневартовск</w:t>
            </w:r>
          </w:p>
        </w:tc>
        <w:tc>
          <w:tcPr>
            <w:tcW w:w="2608" w:type="dxa"/>
          </w:tcPr>
          <w:p w:rsidR="00E74647" w:rsidRDefault="00E74647">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134" w:type="dxa"/>
          </w:tcPr>
          <w:p w:rsidR="00E74647" w:rsidRDefault="00E74647">
            <w:pPr>
              <w:pStyle w:val="ConsPlusNormal"/>
              <w:jc w:val="center"/>
            </w:pPr>
            <w:r>
              <w:t>10,77 км, 10 шт., 50 МВт</w:t>
            </w:r>
          </w:p>
        </w:tc>
        <w:tc>
          <w:tcPr>
            <w:tcW w:w="1531" w:type="dxa"/>
          </w:tcPr>
          <w:p w:rsidR="00E74647" w:rsidRDefault="00E74647">
            <w:pPr>
              <w:pStyle w:val="ConsPlusNormal"/>
            </w:pPr>
            <w:r>
              <w:t>2013 - 2019</w:t>
            </w:r>
          </w:p>
        </w:tc>
        <w:tc>
          <w:tcPr>
            <w:tcW w:w="1587" w:type="dxa"/>
          </w:tcPr>
          <w:p w:rsidR="00E74647" w:rsidRDefault="00E74647">
            <w:pPr>
              <w:pStyle w:val="ConsPlusNormal"/>
            </w:pPr>
            <w:r>
              <w:t>бюджет автономного округа, местный бюджет</w:t>
            </w:r>
          </w:p>
        </w:tc>
      </w:tr>
      <w:tr w:rsidR="00E74647">
        <w:tc>
          <w:tcPr>
            <w:tcW w:w="567" w:type="dxa"/>
          </w:tcPr>
          <w:p w:rsidR="00E74647" w:rsidRDefault="00E74647">
            <w:pPr>
              <w:pStyle w:val="ConsPlusNormal"/>
            </w:pPr>
            <w:r>
              <w:t>5</w:t>
            </w:r>
          </w:p>
        </w:tc>
        <w:tc>
          <w:tcPr>
            <w:tcW w:w="1644" w:type="dxa"/>
          </w:tcPr>
          <w:p w:rsidR="00E74647" w:rsidRDefault="00E74647">
            <w:pPr>
              <w:pStyle w:val="ConsPlusNormal"/>
            </w:pPr>
            <w:r>
              <w:t>г. Нягань</w:t>
            </w:r>
          </w:p>
        </w:tc>
        <w:tc>
          <w:tcPr>
            <w:tcW w:w="2608" w:type="dxa"/>
          </w:tcPr>
          <w:p w:rsidR="00E74647" w:rsidRDefault="00E74647">
            <w:pPr>
              <w:pStyle w:val="ConsPlusNormal"/>
            </w:pPr>
            <w:r>
              <w:t>жилые улицы, магистральные инженерные сети и инженерное обеспечение микрорайонов N 6, 7 ж.р. Центральный в г. Нягань</w:t>
            </w:r>
          </w:p>
        </w:tc>
        <w:tc>
          <w:tcPr>
            <w:tcW w:w="1134" w:type="dxa"/>
          </w:tcPr>
          <w:p w:rsidR="00E74647" w:rsidRDefault="00E74647">
            <w:pPr>
              <w:pStyle w:val="ConsPlusNormal"/>
              <w:jc w:val="center"/>
            </w:pPr>
            <w:r>
              <w:t>79,637 км</w:t>
            </w:r>
          </w:p>
        </w:tc>
        <w:tc>
          <w:tcPr>
            <w:tcW w:w="1531" w:type="dxa"/>
          </w:tcPr>
          <w:p w:rsidR="00E74647" w:rsidRDefault="00E74647">
            <w:pPr>
              <w:pStyle w:val="ConsPlusNormal"/>
            </w:pPr>
            <w:r>
              <w:t>2005 - 2019</w:t>
            </w:r>
          </w:p>
        </w:tc>
        <w:tc>
          <w:tcPr>
            <w:tcW w:w="1587" w:type="dxa"/>
          </w:tcPr>
          <w:p w:rsidR="00E74647" w:rsidRDefault="00E74647">
            <w:pPr>
              <w:pStyle w:val="ConsPlusNormal"/>
            </w:pPr>
            <w:r>
              <w:t>бюджет автономного округа, местный бюджет, программа "Сотрудничество"</w:t>
            </w:r>
          </w:p>
        </w:tc>
      </w:tr>
      <w:tr w:rsidR="00E74647">
        <w:tc>
          <w:tcPr>
            <w:tcW w:w="567" w:type="dxa"/>
          </w:tcPr>
          <w:p w:rsidR="00E74647" w:rsidRDefault="00E74647">
            <w:pPr>
              <w:pStyle w:val="ConsPlusNormal"/>
            </w:pPr>
            <w:r>
              <w:t>6</w:t>
            </w:r>
          </w:p>
        </w:tc>
        <w:tc>
          <w:tcPr>
            <w:tcW w:w="1644" w:type="dxa"/>
          </w:tcPr>
          <w:p w:rsidR="00E74647" w:rsidRDefault="00E74647">
            <w:pPr>
              <w:pStyle w:val="ConsPlusNormal"/>
            </w:pPr>
            <w:r>
              <w:t>г. Нягань</w:t>
            </w:r>
          </w:p>
        </w:tc>
        <w:tc>
          <w:tcPr>
            <w:tcW w:w="2608" w:type="dxa"/>
          </w:tcPr>
          <w:p w:rsidR="00E74647" w:rsidRDefault="00E74647">
            <w:pPr>
              <w:pStyle w:val="ConsPlusNormal"/>
            </w:pPr>
            <w:r>
              <w:t xml:space="preserve">жилые улицы, </w:t>
            </w:r>
            <w:r>
              <w:lastRenderedPageBreak/>
              <w:t>магистральные инженерные сети и инженерное обеспечение микрорайона N 5 ж.р. Центральный в г. Нягань</w:t>
            </w:r>
          </w:p>
        </w:tc>
        <w:tc>
          <w:tcPr>
            <w:tcW w:w="1134" w:type="dxa"/>
          </w:tcPr>
          <w:p w:rsidR="00E74647" w:rsidRDefault="00E74647">
            <w:pPr>
              <w:pStyle w:val="ConsPlusNormal"/>
              <w:jc w:val="center"/>
            </w:pPr>
            <w:r>
              <w:lastRenderedPageBreak/>
              <w:t xml:space="preserve">КНС - 3 </w:t>
            </w:r>
            <w:r>
              <w:lastRenderedPageBreak/>
              <w:t>шт., ТП - 11 шт., 72649 м</w:t>
            </w:r>
          </w:p>
        </w:tc>
        <w:tc>
          <w:tcPr>
            <w:tcW w:w="1531" w:type="dxa"/>
          </w:tcPr>
          <w:p w:rsidR="00E74647" w:rsidRDefault="00E74647">
            <w:pPr>
              <w:pStyle w:val="ConsPlusNormal"/>
            </w:pPr>
            <w:r>
              <w:lastRenderedPageBreak/>
              <w:t>2005 - 2020</w:t>
            </w:r>
          </w:p>
        </w:tc>
        <w:tc>
          <w:tcPr>
            <w:tcW w:w="1587" w:type="dxa"/>
          </w:tcPr>
          <w:p w:rsidR="00E74647" w:rsidRDefault="00E74647">
            <w:pPr>
              <w:pStyle w:val="ConsPlusNormal"/>
            </w:pPr>
            <w:r>
              <w:t xml:space="preserve">бюджет </w:t>
            </w:r>
            <w:r>
              <w:lastRenderedPageBreak/>
              <w:t>автономного округа, местный бюджет</w:t>
            </w:r>
          </w:p>
        </w:tc>
      </w:tr>
      <w:tr w:rsidR="00E74647">
        <w:tc>
          <w:tcPr>
            <w:tcW w:w="567" w:type="dxa"/>
          </w:tcPr>
          <w:p w:rsidR="00E74647" w:rsidRDefault="00E74647">
            <w:pPr>
              <w:pStyle w:val="ConsPlusNormal"/>
            </w:pPr>
            <w:r>
              <w:lastRenderedPageBreak/>
              <w:t>7</w:t>
            </w:r>
          </w:p>
        </w:tc>
        <w:tc>
          <w:tcPr>
            <w:tcW w:w="1644" w:type="dxa"/>
          </w:tcPr>
          <w:p w:rsidR="00E74647" w:rsidRDefault="00E74647">
            <w:pPr>
              <w:pStyle w:val="ConsPlusNormal"/>
            </w:pPr>
            <w:r>
              <w:t>г. Радужный</w:t>
            </w:r>
          </w:p>
        </w:tc>
        <w:tc>
          <w:tcPr>
            <w:tcW w:w="2608" w:type="dxa"/>
          </w:tcPr>
          <w:p w:rsidR="00E74647" w:rsidRDefault="00E74647">
            <w:pPr>
              <w:pStyle w:val="ConsPlusNormal"/>
            </w:pPr>
            <w:r>
              <w:t>внутриквартальный проезд</w:t>
            </w:r>
          </w:p>
        </w:tc>
        <w:tc>
          <w:tcPr>
            <w:tcW w:w="1134" w:type="dxa"/>
          </w:tcPr>
          <w:p w:rsidR="00E74647" w:rsidRDefault="00E74647">
            <w:pPr>
              <w:pStyle w:val="ConsPlusNormal"/>
              <w:jc w:val="center"/>
            </w:pPr>
            <w:r>
              <w:t>1,01723 км</w:t>
            </w:r>
          </w:p>
        </w:tc>
        <w:tc>
          <w:tcPr>
            <w:tcW w:w="1531" w:type="dxa"/>
          </w:tcPr>
          <w:p w:rsidR="00E74647" w:rsidRDefault="00E74647">
            <w:pPr>
              <w:pStyle w:val="ConsPlusNormal"/>
            </w:pPr>
            <w:r>
              <w:t>2015 - 2019</w:t>
            </w:r>
          </w:p>
        </w:tc>
        <w:tc>
          <w:tcPr>
            <w:tcW w:w="1587" w:type="dxa"/>
          </w:tcPr>
          <w:p w:rsidR="00E74647" w:rsidRDefault="00E74647">
            <w:pPr>
              <w:pStyle w:val="ConsPlusNormal"/>
            </w:pPr>
            <w:r>
              <w:t>бюджет автономного округа, местный бюджет</w:t>
            </w:r>
          </w:p>
        </w:tc>
      </w:tr>
      <w:tr w:rsidR="00E74647">
        <w:tc>
          <w:tcPr>
            <w:tcW w:w="567" w:type="dxa"/>
          </w:tcPr>
          <w:p w:rsidR="00E74647" w:rsidRDefault="00E74647">
            <w:pPr>
              <w:pStyle w:val="ConsPlusNormal"/>
            </w:pPr>
            <w:r>
              <w:t>8</w:t>
            </w:r>
          </w:p>
        </w:tc>
        <w:tc>
          <w:tcPr>
            <w:tcW w:w="1644" w:type="dxa"/>
          </w:tcPr>
          <w:p w:rsidR="00E74647" w:rsidRDefault="00E74647">
            <w:pPr>
              <w:pStyle w:val="ConsPlusNormal"/>
            </w:pPr>
            <w:r>
              <w:t>г. Сургут</w:t>
            </w:r>
          </w:p>
        </w:tc>
        <w:tc>
          <w:tcPr>
            <w:tcW w:w="2608" w:type="dxa"/>
          </w:tcPr>
          <w:p w:rsidR="00E74647" w:rsidRDefault="00E74647">
            <w:pPr>
              <w:pStyle w:val="ConsPlusNormal"/>
            </w:pPr>
            <w:r>
              <w:t>улица Маяковского на участке от ул. 30 лет Победы до ул. Университетской в г. Сургуте</w:t>
            </w:r>
          </w:p>
        </w:tc>
        <w:tc>
          <w:tcPr>
            <w:tcW w:w="1134" w:type="dxa"/>
          </w:tcPr>
          <w:p w:rsidR="00E74647" w:rsidRDefault="00E74647">
            <w:pPr>
              <w:pStyle w:val="ConsPlusNormal"/>
              <w:jc w:val="center"/>
            </w:pPr>
            <w:r>
              <w:t>4,416 км</w:t>
            </w:r>
          </w:p>
        </w:tc>
        <w:tc>
          <w:tcPr>
            <w:tcW w:w="1531" w:type="dxa"/>
          </w:tcPr>
          <w:p w:rsidR="00E74647" w:rsidRDefault="00E74647">
            <w:pPr>
              <w:pStyle w:val="ConsPlusNormal"/>
            </w:pPr>
            <w:r>
              <w:t>2010 - 2019</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9</w:t>
            </w:r>
          </w:p>
        </w:tc>
        <w:tc>
          <w:tcPr>
            <w:tcW w:w="1644" w:type="dxa"/>
            <w:vMerge w:val="restart"/>
          </w:tcPr>
          <w:p w:rsidR="00E74647" w:rsidRDefault="00E74647">
            <w:pPr>
              <w:pStyle w:val="ConsPlusNormal"/>
            </w:pPr>
            <w:r>
              <w:t>г. Сургут</w:t>
            </w:r>
          </w:p>
        </w:tc>
        <w:tc>
          <w:tcPr>
            <w:tcW w:w="2608" w:type="dxa"/>
            <w:vMerge w:val="restart"/>
          </w:tcPr>
          <w:p w:rsidR="00E74647" w:rsidRDefault="00E74647">
            <w:pPr>
              <w:pStyle w:val="ConsPlusNormal"/>
            </w:pPr>
            <w:r>
              <w:t>улица Киртбая от ул. 1 "З" до ул. 3 "З"</w:t>
            </w:r>
          </w:p>
        </w:tc>
        <w:tc>
          <w:tcPr>
            <w:tcW w:w="1134" w:type="dxa"/>
            <w:vMerge w:val="restart"/>
          </w:tcPr>
          <w:p w:rsidR="00E74647" w:rsidRDefault="00E74647">
            <w:pPr>
              <w:pStyle w:val="ConsPlusNormal"/>
              <w:jc w:val="center"/>
            </w:pPr>
            <w:r>
              <w:t>3502 м</w:t>
            </w:r>
          </w:p>
        </w:tc>
        <w:tc>
          <w:tcPr>
            <w:tcW w:w="1531" w:type="dxa"/>
          </w:tcPr>
          <w:p w:rsidR="00E74647" w:rsidRDefault="00E74647">
            <w:pPr>
              <w:pStyle w:val="ConsPlusNormal"/>
            </w:pPr>
            <w:r>
              <w:t>2013 - 2015</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2017 - 2019</w:t>
            </w:r>
          </w:p>
        </w:tc>
        <w:tc>
          <w:tcPr>
            <w:tcW w:w="1587" w:type="dxa"/>
          </w:tcPr>
          <w:p w:rsidR="00E74647" w:rsidRDefault="00E74647">
            <w:pPr>
              <w:pStyle w:val="ConsPlusNormal"/>
            </w:pPr>
            <w:r>
              <w:t>бюджет автономного округа, местный бюджет</w:t>
            </w:r>
          </w:p>
        </w:tc>
      </w:tr>
      <w:tr w:rsidR="00E74647">
        <w:tc>
          <w:tcPr>
            <w:tcW w:w="567" w:type="dxa"/>
          </w:tcPr>
          <w:p w:rsidR="00E74647" w:rsidRDefault="00E74647">
            <w:pPr>
              <w:pStyle w:val="ConsPlusNormal"/>
            </w:pPr>
            <w:r>
              <w:t>10</w:t>
            </w:r>
          </w:p>
        </w:tc>
        <w:tc>
          <w:tcPr>
            <w:tcW w:w="1644" w:type="dxa"/>
          </w:tcPr>
          <w:p w:rsidR="00E74647" w:rsidRDefault="00E74647">
            <w:pPr>
              <w:pStyle w:val="ConsPlusNormal"/>
            </w:pPr>
            <w:r>
              <w:t>г. Урай</w:t>
            </w:r>
          </w:p>
        </w:tc>
        <w:tc>
          <w:tcPr>
            <w:tcW w:w="2608" w:type="dxa"/>
          </w:tcPr>
          <w:p w:rsidR="00E74647" w:rsidRDefault="00E74647">
            <w:pPr>
              <w:pStyle w:val="ConsPlusNormal"/>
            </w:pPr>
            <w:r>
              <w:t>инженерные сети микрорайона 1 А, г. Урай</w:t>
            </w:r>
          </w:p>
        </w:tc>
        <w:tc>
          <w:tcPr>
            <w:tcW w:w="1134" w:type="dxa"/>
          </w:tcPr>
          <w:p w:rsidR="00E74647" w:rsidRDefault="00E74647">
            <w:pPr>
              <w:pStyle w:val="ConsPlusNormal"/>
              <w:jc w:val="center"/>
            </w:pPr>
            <w:r>
              <w:t>9357 м</w:t>
            </w:r>
          </w:p>
        </w:tc>
        <w:tc>
          <w:tcPr>
            <w:tcW w:w="1531" w:type="dxa"/>
          </w:tcPr>
          <w:p w:rsidR="00E74647" w:rsidRDefault="00E74647">
            <w:pPr>
              <w:pStyle w:val="ConsPlusNormal"/>
            </w:pPr>
            <w:r>
              <w:t>2011 - 2020</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11</w:t>
            </w:r>
          </w:p>
        </w:tc>
        <w:tc>
          <w:tcPr>
            <w:tcW w:w="1644" w:type="dxa"/>
            <w:vMerge w:val="restart"/>
          </w:tcPr>
          <w:p w:rsidR="00E74647" w:rsidRDefault="00E74647">
            <w:pPr>
              <w:pStyle w:val="ConsPlusNormal"/>
            </w:pPr>
            <w:r>
              <w:t>г. Ханты-Мансийск</w:t>
            </w:r>
          </w:p>
        </w:tc>
        <w:tc>
          <w:tcPr>
            <w:tcW w:w="2608" w:type="dxa"/>
            <w:vMerge w:val="restart"/>
          </w:tcPr>
          <w:p w:rsidR="00E74647" w:rsidRDefault="00E74647">
            <w:pPr>
              <w:pStyle w:val="ConsPlusNormal"/>
            </w:pPr>
            <w:r>
              <w:t>инженерные сети микрорайона "Восточный". Сети водоснабжения. 1 этап</w:t>
            </w:r>
          </w:p>
        </w:tc>
        <w:tc>
          <w:tcPr>
            <w:tcW w:w="1134" w:type="dxa"/>
            <w:vMerge w:val="restart"/>
          </w:tcPr>
          <w:p w:rsidR="00E74647" w:rsidRDefault="00E74647">
            <w:pPr>
              <w:pStyle w:val="ConsPlusNormal"/>
              <w:jc w:val="center"/>
            </w:pPr>
            <w:r>
              <w:t>15,230 км</w:t>
            </w:r>
          </w:p>
        </w:tc>
        <w:tc>
          <w:tcPr>
            <w:tcW w:w="1531" w:type="dxa"/>
          </w:tcPr>
          <w:p w:rsidR="00E74647" w:rsidRDefault="00E74647">
            <w:pPr>
              <w:pStyle w:val="ConsPlusNormal"/>
            </w:pPr>
            <w:r>
              <w:t>2012 - 2015</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2016 - 2019</w:t>
            </w:r>
          </w:p>
        </w:tc>
        <w:tc>
          <w:tcPr>
            <w:tcW w:w="1587" w:type="dxa"/>
          </w:tcPr>
          <w:p w:rsidR="00E74647" w:rsidRDefault="00E74647">
            <w:pPr>
              <w:pStyle w:val="ConsPlusNormal"/>
            </w:pPr>
            <w:r>
              <w:t>бюджет автономного округа, местный бюджет</w:t>
            </w:r>
          </w:p>
        </w:tc>
      </w:tr>
      <w:tr w:rsidR="00E74647">
        <w:tc>
          <w:tcPr>
            <w:tcW w:w="567" w:type="dxa"/>
          </w:tcPr>
          <w:p w:rsidR="00E74647" w:rsidRDefault="00E74647">
            <w:pPr>
              <w:pStyle w:val="ConsPlusNormal"/>
            </w:pPr>
            <w:r>
              <w:t>12</w:t>
            </w:r>
          </w:p>
        </w:tc>
        <w:tc>
          <w:tcPr>
            <w:tcW w:w="1644" w:type="dxa"/>
          </w:tcPr>
          <w:p w:rsidR="00E74647" w:rsidRDefault="00E74647">
            <w:pPr>
              <w:pStyle w:val="ConsPlusNormal"/>
            </w:pPr>
            <w:r>
              <w:t>г. Югорск</w:t>
            </w:r>
          </w:p>
        </w:tc>
        <w:tc>
          <w:tcPr>
            <w:tcW w:w="2608" w:type="dxa"/>
          </w:tcPr>
          <w:p w:rsidR="00E74647" w:rsidRDefault="00E74647">
            <w:pPr>
              <w:pStyle w:val="ConsPlusNormal"/>
            </w:pPr>
            <w:r>
              <w:t>сети канализации микрорайонов индивидуальной застройки мкр. 5,7 в г. Югорске</w:t>
            </w:r>
          </w:p>
        </w:tc>
        <w:tc>
          <w:tcPr>
            <w:tcW w:w="1134" w:type="dxa"/>
          </w:tcPr>
          <w:p w:rsidR="00E74647" w:rsidRDefault="00E74647">
            <w:pPr>
              <w:pStyle w:val="ConsPlusNormal"/>
              <w:jc w:val="center"/>
            </w:pPr>
            <w:r>
              <w:t>10511 м</w:t>
            </w:r>
          </w:p>
        </w:tc>
        <w:tc>
          <w:tcPr>
            <w:tcW w:w="1531" w:type="dxa"/>
          </w:tcPr>
          <w:p w:rsidR="00E74647" w:rsidRDefault="00E74647">
            <w:pPr>
              <w:pStyle w:val="ConsPlusNormal"/>
            </w:pPr>
            <w:r>
              <w:t>2013 - 2020</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13</w:t>
            </w:r>
          </w:p>
        </w:tc>
        <w:tc>
          <w:tcPr>
            <w:tcW w:w="1644" w:type="dxa"/>
            <w:vMerge w:val="restart"/>
          </w:tcPr>
          <w:p w:rsidR="00E74647" w:rsidRDefault="00E74647">
            <w:pPr>
              <w:pStyle w:val="ConsPlusNormal"/>
            </w:pPr>
            <w:r>
              <w:t>Белоярский район</w:t>
            </w:r>
          </w:p>
        </w:tc>
        <w:tc>
          <w:tcPr>
            <w:tcW w:w="2608" w:type="dxa"/>
            <w:vMerge w:val="restart"/>
          </w:tcPr>
          <w:p w:rsidR="00E74647" w:rsidRDefault="00E74647">
            <w:pPr>
              <w:pStyle w:val="ConsPlusNormal"/>
            </w:pPr>
            <w:r>
              <w:t>застройка микрорайона 5А г. Белоярский. Инженерные сети. 3 этап</w:t>
            </w:r>
          </w:p>
        </w:tc>
        <w:tc>
          <w:tcPr>
            <w:tcW w:w="1134" w:type="dxa"/>
            <w:vMerge w:val="restart"/>
          </w:tcPr>
          <w:p w:rsidR="00E74647" w:rsidRDefault="00E74647">
            <w:pPr>
              <w:pStyle w:val="ConsPlusNormal"/>
              <w:jc w:val="center"/>
            </w:pPr>
            <w:r>
              <w:t>5888,1 м</w:t>
            </w:r>
          </w:p>
        </w:tc>
        <w:tc>
          <w:tcPr>
            <w:tcW w:w="1531" w:type="dxa"/>
          </w:tcPr>
          <w:p w:rsidR="00E74647" w:rsidRDefault="00E74647">
            <w:pPr>
              <w:pStyle w:val="ConsPlusNormal"/>
            </w:pPr>
            <w:r>
              <w:t>2015 - 2016</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2017 - 2018</w:t>
            </w:r>
          </w:p>
        </w:tc>
        <w:tc>
          <w:tcPr>
            <w:tcW w:w="1587" w:type="dxa"/>
          </w:tcPr>
          <w:p w:rsidR="00E74647" w:rsidRDefault="00E74647">
            <w:pPr>
              <w:pStyle w:val="ConsPlusNormal"/>
            </w:pPr>
            <w:r>
              <w:t xml:space="preserve">бюджет автономного округа, местный </w:t>
            </w:r>
            <w:r>
              <w:lastRenderedPageBreak/>
              <w:t>бюджет</w:t>
            </w:r>
          </w:p>
        </w:tc>
      </w:tr>
      <w:tr w:rsidR="00E74647">
        <w:tc>
          <w:tcPr>
            <w:tcW w:w="567" w:type="dxa"/>
          </w:tcPr>
          <w:p w:rsidR="00E74647" w:rsidRDefault="00E74647">
            <w:pPr>
              <w:pStyle w:val="ConsPlusNormal"/>
            </w:pPr>
            <w:r>
              <w:lastRenderedPageBreak/>
              <w:t>14</w:t>
            </w:r>
          </w:p>
        </w:tc>
        <w:tc>
          <w:tcPr>
            <w:tcW w:w="1644" w:type="dxa"/>
          </w:tcPr>
          <w:p w:rsidR="00E74647" w:rsidRDefault="00E74647">
            <w:pPr>
              <w:pStyle w:val="ConsPlusNormal"/>
            </w:pPr>
            <w:r>
              <w:t>Кондинский район</w:t>
            </w:r>
          </w:p>
        </w:tc>
        <w:tc>
          <w:tcPr>
            <w:tcW w:w="2608" w:type="dxa"/>
          </w:tcPr>
          <w:p w:rsidR="00E74647" w:rsidRDefault="00E74647">
            <w:pPr>
              <w:pStyle w:val="ConsPlusNormal"/>
            </w:pPr>
            <w:r>
              <w:t>инженерные сети теплоснабжения, водоснабжения и канализации пгт. Междуреченский</w:t>
            </w:r>
          </w:p>
        </w:tc>
        <w:tc>
          <w:tcPr>
            <w:tcW w:w="1134" w:type="dxa"/>
          </w:tcPr>
          <w:p w:rsidR="00E74647" w:rsidRDefault="00E74647">
            <w:pPr>
              <w:pStyle w:val="ConsPlusNormal"/>
              <w:jc w:val="center"/>
            </w:pPr>
            <w:r>
              <w:t>3797,9 м</w:t>
            </w:r>
          </w:p>
        </w:tc>
        <w:tc>
          <w:tcPr>
            <w:tcW w:w="1531" w:type="dxa"/>
          </w:tcPr>
          <w:p w:rsidR="00E74647" w:rsidRDefault="00E74647">
            <w:pPr>
              <w:pStyle w:val="ConsPlusNormal"/>
            </w:pPr>
            <w:r>
              <w:t>2016 - 2019</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15</w:t>
            </w:r>
          </w:p>
        </w:tc>
        <w:tc>
          <w:tcPr>
            <w:tcW w:w="1644" w:type="dxa"/>
            <w:vMerge w:val="restart"/>
          </w:tcPr>
          <w:p w:rsidR="00E74647" w:rsidRDefault="00E74647">
            <w:pPr>
              <w:pStyle w:val="ConsPlusNormal"/>
            </w:pPr>
            <w:r>
              <w:t>Нефтеюганский район</w:t>
            </w:r>
          </w:p>
        </w:tc>
        <w:tc>
          <w:tcPr>
            <w:tcW w:w="2608" w:type="dxa"/>
            <w:vMerge w:val="restart"/>
          </w:tcPr>
          <w:p w:rsidR="00E74647" w:rsidRDefault="00E74647">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w:t>
            </w:r>
          </w:p>
        </w:tc>
        <w:tc>
          <w:tcPr>
            <w:tcW w:w="1134" w:type="dxa"/>
            <w:vMerge w:val="restart"/>
          </w:tcPr>
          <w:p w:rsidR="00E74647" w:rsidRDefault="00E74647">
            <w:pPr>
              <w:pStyle w:val="ConsPlusNormal"/>
              <w:jc w:val="center"/>
            </w:pPr>
            <w:r>
              <w:t>8 950,5 м, ТП - 5 шт., КНС - 1 шт.</w:t>
            </w:r>
          </w:p>
        </w:tc>
        <w:tc>
          <w:tcPr>
            <w:tcW w:w="1531" w:type="dxa"/>
          </w:tcPr>
          <w:p w:rsidR="00E74647" w:rsidRDefault="00E74647">
            <w:pPr>
              <w:pStyle w:val="ConsPlusNormal"/>
            </w:pPr>
            <w:r>
              <w:t>2012 - 2013</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2013 - 2018</w:t>
            </w:r>
          </w:p>
        </w:tc>
        <w:tc>
          <w:tcPr>
            <w:tcW w:w="1587" w:type="dxa"/>
          </w:tcPr>
          <w:p w:rsidR="00E74647" w:rsidRDefault="00E74647">
            <w:pPr>
              <w:pStyle w:val="ConsPlusNormal"/>
            </w:pPr>
            <w:r>
              <w:t>бюджет автономного округа, местный бюджет</w:t>
            </w:r>
          </w:p>
        </w:tc>
      </w:tr>
      <w:tr w:rsidR="00E74647">
        <w:tc>
          <w:tcPr>
            <w:tcW w:w="567" w:type="dxa"/>
          </w:tcPr>
          <w:p w:rsidR="00E74647" w:rsidRDefault="00E74647">
            <w:pPr>
              <w:pStyle w:val="ConsPlusNormal"/>
            </w:pPr>
            <w:r>
              <w:t>16</w:t>
            </w:r>
          </w:p>
        </w:tc>
        <w:tc>
          <w:tcPr>
            <w:tcW w:w="1644" w:type="dxa"/>
          </w:tcPr>
          <w:p w:rsidR="00E74647" w:rsidRDefault="00E74647">
            <w:pPr>
              <w:pStyle w:val="ConsPlusNormal"/>
            </w:pPr>
            <w:r>
              <w:t>Нижневартовский район</w:t>
            </w:r>
          </w:p>
        </w:tc>
        <w:tc>
          <w:tcPr>
            <w:tcW w:w="2608" w:type="dxa"/>
          </w:tcPr>
          <w:p w:rsidR="00E74647" w:rsidRDefault="00E74647">
            <w:pPr>
              <w:pStyle w:val="ConsPlusNormal"/>
            </w:pPr>
            <w:r>
              <w:t>инженерные сети участка частной застройки (2 очередь) в пгт. Излучинск Нижневартовского района</w:t>
            </w:r>
          </w:p>
        </w:tc>
        <w:tc>
          <w:tcPr>
            <w:tcW w:w="1134" w:type="dxa"/>
          </w:tcPr>
          <w:p w:rsidR="00E74647" w:rsidRDefault="00E74647">
            <w:pPr>
              <w:pStyle w:val="ConsPlusNormal"/>
              <w:jc w:val="center"/>
            </w:pPr>
            <w:r>
              <w:t>15504,5 м, 5 шт.</w:t>
            </w:r>
          </w:p>
        </w:tc>
        <w:tc>
          <w:tcPr>
            <w:tcW w:w="1531" w:type="dxa"/>
          </w:tcPr>
          <w:p w:rsidR="00E74647" w:rsidRDefault="00E74647">
            <w:pPr>
              <w:pStyle w:val="ConsPlusNormal"/>
            </w:pPr>
            <w:r>
              <w:t>2005 - 2007, 2011 - 2020</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17</w:t>
            </w:r>
          </w:p>
        </w:tc>
        <w:tc>
          <w:tcPr>
            <w:tcW w:w="1644" w:type="dxa"/>
            <w:vMerge w:val="restart"/>
          </w:tcPr>
          <w:p w:rsidR="00E74647" w:rsidRDefault="00E74647">
            <w:pPr>
              <w:pStyle w:val="ConsPlusNormal"/>
            </w:pPr>
            <w:r>
              <w:t>Советский район</w:t>
            </w:r>
          </w:p>
        </w:tc>
        <w:tc>
          <w:tcPr>
            <w:tcW w:w="2608" w:type="dxa"/>
            <w:vMerge w:val="restart"/>
          </w:tcPr>
          <w:p w:rsidR="00E74647" w:rsidRDefault="00E74647">
            <w:pPr>
              <w:pStyle w:val="ConsPlusNormal"/>
            </w:pPr>
            <w:r>
              <w:t>инженерные сети микрорайона индивидуальной жилой застройки "Картопья 4" в г. Советский Советского района</w:t>
            </w:r>
          </w:p>
        </w:tc>
        <w:tc>
          <w:tcPr>
            <w:tcW w:w="1134" w:type="dxa"/>
            <w:vMerge w:val="restart"/>
          </w:tcPr>
          <w:p w:rsidR="00E74647" w:rsidRDefault="00E74647">
            <w:pPr>
              <w:pStyle w:val="ConsPlusNormal"/>
              <w:jc w:val="center"/>
            </w:pPr>
            <w:r>
              <w:t>19822 м</w:t>
            </w:r>
          </w:p>
        </w:tc>
        <w:tc>
          <w:tcPr>
            <w:tcW w:w="1531" w:type="dxa"/>
          </w:tcPr>
          <w:p w:rsidR="00E74647" w:rsidRDefault="00E74647">
            <w:pPr>
              <w:pStyle w:val="ConsPlusNormal"/>
            </w:pPr>
            <w:r>
              <w:t>2013 - 2014</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2015 - 2020</w:t>
            </w:r>
          </w:p>
        </w:tc>
        <w:tc>
          <w:tcPr>
            <w:tcW w:w="1587" w:type="dxa"/>
          </w:tcPr>
          <w:p w:rsidR="00E74647" w:rsidRDefault="00E74647">
            <w:pPr>
              <w:pStyle w:val="ConsPlusNormal"/>
            </w:pPr>
            <w:r>
              <w:t>бюджет автономного округа, местный бюджет</w:t>
            </w:r>
          </w:p>
        </w:tc>
      </w:tr>
      <w:tr w:rsidR="00E74647">
        <w:tc>
          <w:tcPr>
            <w:tcW w:w="567" w:type="dxa"/>
            <w:vMerge w:val="restart"/>
          </w:tcPr>
          <w:p w:rsidR="00E74647" w:rsidRDefault="00E74647">
            <w:pPr>
              <w:pStyle w:val="ConsPlusNormal"/>
            </w:pPr>
            <w:r>
              <w:t>18</w:t>
            </w:r>
          </w:p>
        </w:tc>
        <w:tc>
          <w:tcPr>
            <w:tcW w:w="1644" w:type="dxa"/>
            <w:vMerge w:val="restart"/>
          </w:tcPr>
          <w:p w:rsidR="00E74647" w:rsidRDefault="00E74647">
            <w:pPr>
              <w:pStyle w:val="ConsPlusNormal"/>
            </w:pPr>
            <w:r>
              <w:t>Сургутский район</w:t>
            </w:r>
          </w:p>
        </w:tc>
        <w:tc>
          <w:tcPr>
            <w:tcW w:w="2608" w:type="dxa"/>
            <w:vMerge w:val="restart"/>
          </w:tcPr>
          <w:p w:rsidR="00E74647" w:rsidRDefault="00E74647">
            <w:pPr>
              <w:pStyle w:val="ConsPlusNormal"/>
            </w:pPr>
            <w:r>
              <w:t>инженерные сети к многоквартирным жилым домам мкр. 6, пгт. Федоровский (2 этап)</w:t>
            </w:r>
          </w:p>
        </w:tc>
        <w:tc>
          <w:tcPr>
            <w:tcW w:w="1134" w:type="dxa"/>
            <w:vMerge w:val="restart"/>
          </w:tcPr>
          <w:p w:rsidR="00E74647" w:rsidRDefault="00E74647">
            <w:pPr>
              <w:pStyle w:val="ConsPlusNormal"/>
              <w:jc w:val="center"/>
            </w:pPr>
            <w:r>
              <w:t>1762 м</w:t>
            </w:r>
          </w:p>
        </w:tc>
        <w:tc>
          <w:tcPr>
            <w:tcW w:w="1531" w:type="dxa"/>
          </w:tcPr>
          <w:p w:rsidR="00E74647" w:rsidRDefault="00E74647">
            <w:pPr>
              <w:pStyle w:val="ConsPlusNormal"/>
            </w:pPr>
            <w:r>
              <w:t>2013 - 2015</w:t>
            </w:r>
          </w:p>
        </w:tc>
        <w:tc>
          <w:tcPr>
            <w:tcW w:w="1587" w:type="dxa"/>
          </w:tcPr>
          <w:p w:rsidR="00E74647" w:rsidRDefault="00E74647">
            <w:pPr>
              <w:pStyle w:val="ConsPlusNormal"/>
            </w:pPr>
            <w:r>
              <w:t>местный бюджет</w:t>
            </w:r>
          </w:p>
        </w:tc>
      </w:tr>
      <w:tr w:rsidR="00E74647">
        <w:tc>
          <w:tcPr>
            <w:tcW w:w="567" w:type="dxa"/>
            <w:vMerge/>
          </w:tcPr>
          <w:p w:rsidR="00E74647" w:rsidRDefault="00E74647"/>
        </w:tc>
        <w:tc>
          <w:tcPr>
            <w:tcW w:w="1644" w:type="dxa"/>
            <w:vMerge/>
          </w:tcPr>
          <w:p w:rsidR="00E74647" w:rsidRDefault="00E74647"/>
        </w:tc>
        <w:tc>
          <w:tcPr>
            <w:tcW w:w="2608" w:type="dxa"/>
            <w:vMerge/>
          </w:tcPr>
          <w:p w:rsidR="00E74647" w:rsidRDefault="00E74647"/>
        </w:tc>
        <w:tc>
          <w:tcPr>
            <w:tcW w:w="1134" w:type="dxa"/>
            <w:vMerge/>
          </w:tcPr>
          <w:p w:rsidR="00E74647" w:rsidRDefault="00E74647"/>
        </w:tc>
        <w:tc>
          <w:tcPr>
            <w:tcW w:w="1531" w:type="dxa"/>
          </w:tcPr>
          <w:p w:rsidR="00E74647" w:rsidRDefault="00E74647">
            <w:pPr>
              <w:pStyle w:val="ConsPlusNormal"/>
            </w:pPr>
            <w:r>
              <w:t>2017 - 2018</w:t>
            </w:r>
          </w:p>
        </w:tc>
        <w:tc>
          <w:tcPr>
            <w:tcW w:w="1587" w:type="dxa"/>
          </w:tcPr>
          <w:p w:rsidR="00E74647" w:rsidRDefault="00E74647">
            <w:pPr>
              <w:pStyle w:val="ConsPlusNormal"/>
            </w:pPr>
            <w:r>
              <w:t>бюджет автономного округа, местный бюджет</w:t>
            </w:r>
          </w:p>
        </w:tc>
      </w:tr>
    </w:tbl>
    <w:p w:rsidR="00E74647" w:rsidRDefault="00E74647">
      <w:pPr>
        <w:pStyle w:val="ConsPlusNormal"/>
        <w:jc w:val="both"/>
      </w:pPr>
    </w:p>
    <w:p w:rsidR="00E74647" w:rsidRDefault="00E74647">
      <w:pPr>
        <w:pStyle w:val="ConsPlusNormal"/>
        <w:jc w:val="right"/>
        <w:outlineLvl w:val="1"/>
      </w:pPr>
      <w:r>
        <w:t>Таблица 4</w:t>
      </w:r>
    </w:p>
    <w:p w:rsidR="00E74647" w:rsidRDefault="00E74647">
      <w:pPr>
        <w:pStyle w:val="ConsPlusNormal"/>
        <w:jc w:val="both"/>
      </w:pPr>
    </w:p>
    <w:p w:rsidR="00E74647" w:rsidRDefault="00E74647">
      <w:pPr>
        <w:pStyle w:val="ConsPlusNormal"/>
        <w:jc w:val="center"/>
      </w:pPr>
      <w:r>
        <w:t>Перечень наемных домов коммерческого использования</w:t>
      </w:r>
    </w:p>
    <w:p w:rsidR="00E74647" w:rsidRDefault="00E74647">
      <w:pPr>
        <w:pStyle w:val="ConsPlusNormal"/>
        <w:jc w:val="center"/>
      </w:pPr>
      <w:r>
        <w:t>в автономном округе</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2211"/>
        <w:gridCol w:w="850"/>
        <w:gridCol w:w="1134"/>
        <w:gridCol w:w="1361"/>
        <w:gridCol w:w="1587"/>
      </w:tblGrid>
      <w:tr w:rsidR="00E74647">
        <w:tc>
          <w:tcPr>
            <w:tcW w:w="567" w:type="dxa"/>
          </w:tcPr>
          <w:p w:rsidR="00E74647" w:rsidRDefault="00E74647">
            <w:pPr>
              <w:pStyle w:val="ConsPlusNormal"/>
              <w:jc w:val="center"/>
            </w:pPr>
            <w:r>
              <w:t>N п/п</w:t>
            </w:r>
          </w:p>
        </w:tc>
        <w:tc>
          <w:tcPr>
            <w:tcW w:w="1361" w:type="dxa"/>
          </w:tcPr>
          <w:p w:rsidR="00E74647" w:rsidRDefault="00E74647">
            <w:pPr>
              <w:pStyle w:val="ConsPlusNormal"/>
              <w:jc w:val="center"/>
            </w:pPr>
            <w:r>
              <w:t>Наименование</w:t>
            </w:r>
          </w:p>
        </w:tc>
        <w:tc>
          <w:tcPr>
            <w:tcW w:w="2211" w:type="dxa"/>
          </w:tcPr>
          <w:p w:rsidR="00E74647" w:rsidRDefault="00E74647">
            <w:pPr>
              <w:pStyle w:val="ConsPlusNormal"/>
              <w:jc w:val="center"/>
            </w:pPr>
            <w:r>
              <w:t>Местонахождение наемного дома коммерческого использования</w:t>
            </w:r>
          </w:p>
        </w:tc>
        <w:tc>
          <w:tcPr>
            <w:tcW w:w="850" w:type="dxa"/>
          </w:tcPr>
          <w:p w:rsidR="00E74647" w:rsidRDefault="00E74647">
            <w:pPr>
              <w:pStyle w:val="ConsPlusNormal"/>
              <w:jc w:val="center"/>
            </w:pPr>
            <w:r>
              <w:t>Общее количество квартир, шт.</w:t>
            </w:r>
          </w:p>
        </w:tc>
        <w:tc>
          <w:tcPr>
            <w:tcW w:w="1134" w:type="dxa"/>
          </w:tcPr>
          <w:p w:rsidR="00E74647" w:rsidRDefault="00E74647">
            <w:pPr>
              <w:pStyle w:val="ConsPlusNormal"/>
              <w:jc w:val="center"/>
            </w:pPr>
            <w:r>
              <w:t>Общая площадь квартир, кв. м</w:t>
            </w:r>
          </w:p>
        </w:tc>
        <w:tc>
          <w:tcPr>
            <w:tcW w:w="1361" w:type="dxa"/>
          </w:tcPr>
          <w:p w:rsidR="00E74647" w:rsidRDefault="00E74647">
            <w:pPr>
              <w:pStyle w:val="ConsPlusNormal"/>
              <w:jc w:val="center"/>
            </w:pPr>
            <w:r>
              <w:t>Собственник наемного дома коммерческого использования</w:t>
            </w:r>
          </w:p>
        </w:tc>
        <w:tc>
          <w:tcPr>
            <w:tcW w:w="1587" w:type="dxa"/>
          </w:tcPr>
          <w:p w:rsidR="00E74647" w:rsidRDefault="00E74647">
            <w:pPr>
              <w:pStyle w:val="ConsPlusNormal"/>
              <w:jc w:val="center"/>
            </w:pPr>
            <w:r>
              <w:t>Дата включения (исключения) наемного дома коммерческого использования в перечень (из перечня)</w:t>
            </w:r>
          </w:p>
        </w:tc>
      </w:tr>
      <w:tr w:rsidR="00E74647">
        <w:tc>
          <w:tcPr>
            <w:tcW w:w="567" w:type="dxa"/>
          </w:tcPr>
          <w:p w:rsidR="00E74647" w:rsidRDefault="00E74647">
            <w:pPr>
              <w:pStyle w:val="ConsPlusNormal"/>
            </w:pPr>
            <w:r>
              <w:lastRenderedPageBreak/>
              <w:t>1</w:t>
            </w:r>
          </w:p>
        </w:tc>
        <w:tc>
          <w:tcPr>
            <w:tcW w:w="1361" w:type="dxa"/>
          </w:tcPr>
          <w:p w:rsidR="00E74647" w:rsidRDefault="00E74647">
            <w:pPr>
              <w:pStyle w:val="ConsPlusNormal"/>
              <w:jc w:val="center"/>
            </w:pPr>
            <w:r>
              <w:t>Многоквартирный жилой дом</w:t>
            </w:r>
          </w:p>
        </w:tc>
        <w:tc>
          <w:tcPr>
            <w:tcW w:w="2211" w:type="dxa"/>
          </w:tcPr>
          <w:p w:rsidR="00E74647" w:rsidRDefault="00E74647">
            <w:pPr>
              <w:pStyle w:val="ConsPlusNormal"/>
              <w:jc w:val="center"/>
            </w:pPr>
            <w:r>
              <w:t>Ханты-Мансийский автономный округ - Югра, г. Нефтеюганск, мкр 11Б, ул. Школьная, д. 11</w:t>
            </w:r>
          </w:p>
        </w:tc>
        <w:tc>
          <w:tcPr>
            <w:tcW w:w="850" w:type="dxa"/>
          </w:tcPr>
          <w:p w:rsidR="00E74647" w:rsidRDefault="00E74647">
            <w:pPr>
              <w:pStyle w:val="ConsPlusNormal"/>
              <w:jc w:val="center"/>
            </w:pPr>
            <w:r>
              <w:t>94</w:t>
            </w:r>
          </w:p>
        </w:tc>
        <w:tc>
          <w:tcPr>
            <w:tcW w:w="1134" w:type="dxa"/>
          </w:tcPr>
          <w:p w:rsidR="00E74647" w:rsidRDefault="00E74647">
            <w:pPr>
              <w:pStyle w:val="ConsPlusNormal"/>
              <w:jc w:val="center"/>
            </w:pPr>
            <w:r>
              <w:t>4565,4</w:t>
            </w:r>
          </w:p>
        </w:tc>
        <w:tc>
          <w:tcPr>
            <w:tcW w:w="1361" w:type="dxa"/>
          </w:tcPr>
          <w:p w:rsidR="00E74647" w:rsidRDefault="00E74647">
            <w:pPr>
              <w:pStyle w:val="ConsPlusNormal"/>
              <w:jc w:val="center"/>
            </w:pPr>
            <w:r>
              <w:t>ООО "Микрорайон 11Б дом 11"</w:t>
            </w:r>
          </w:p>
        </w:tc>
        <w:tc>
          <w:tcPr>
            <w:tcW w:w="1587" w:type="dxa"/>
          </w:tcPr>
          <w:p w:rsidR="00E74647" w:rsidRDefault="00E74647">
            <w:pPr>
              <w:pStyle w:val="ConsPlusNormal"/>
              <w:jc w:val="center"/>
            </w:pPr>
            <w:r>
              <w:t>приказ от 10.12.2014 N 317-п</w:t>
            </w:r>
          </w:p>
        </w:tc>
      </w:tr>
      <w:tr w:rsidR="00E74647">
        <w:tc>
          <w:tcPr>
            <w:tcW w:w="567" w:type="dxa"/>
          </w:tcPr>
          <w:p w:rsidR="00E74647" w:rsidRDefault="00E74647">
            <w:pPr>
              <w:pStyle w:val="ConsPlusNormal"/>
            </w:pPr>
            <w:r>
              <w:t>2</w:t>
            </w:r>
          </w:p>
        </w:tc>
        <w:tc>
          <w:tcPr>
            <w:tcW w:w="1361" w:type="dxa"/>
          </w:tcPr>
          <w:p w:rsidR="00E74647" w:rsidRDefault="00E74647">
            <w:pPr>
              <w:pStyle w:val="ConsPlusNormal"/>
              <w:jc w:val="center"/>
            </w:pPr>
            <w:r>
              <w:t>Многоквартирный жилой дом</w:t>
            </w:r>
          </w:p>
        </w:tc>
        <w:tc>
          <w:tcPr>
            <w:tcW w:w="2211" w:type="dxa"/>
          </w:tcPr>
          <w:p w:rsidR="00E74647" w:rsidRDefault="00E74647">
            <w:pPr>
              <w:pStyle w:val="ConsPlusNormal"/>
              <w:jc w:val="center"/>
            </w:pPr>
            <w:r>
              <w:t>Ханты-Мансийский автономный округ - Югра, г. Ханты-Мансийск, ул. Югорская, д. 3</w:t>
            </w:r>
          </w:p>
        </w:tc>
        <w:tc>
          <w:tcPr>
            <w:tcW w:w="850" w:type="dxa"/>
          </w:tcPr>
          <w:p w:rsidR="00E74647" w:rsidRDefault="00E74647">
            <w:pPr>
              <w:pStyle w:val="ConsPlusNormal"/>
              <w:jc w:val="center"/>
            </w:pPr>
            <w:r>
              <w:t>90</w:t>
            </w:r>
          </w:p>
        </w:tc>
        <w:tc>
          <w:tcPr>
            <w:tcW w:w="1134" w:type="dxa"/>
          </w:tcPr>
          <w:p w:rsidR="00E74647" w:rsidRDefault="00E74647">
            <w:pPr>
              <w:pStyle w:val="ConsPlusNormal"/>
              <w:jc w:val="center"/>
            </w:pPr>
            <w:r>
              <w:t>4188,9</w:t>
            </w:r>
          </w:p>
        </w:tc>
        <w:tc>
          <w:tcPr>
            <w:tcW w:w="1361" w:type="dxa"/>
          </w:tcPr>
          <w:p w:rsidR="00E74647" w:rsidRDefault="00E74647">
            <w:pPr>
              <w:pStyle w:val="ConsPlusNormal"/>
              <w:jc w:val="center"/>
            </w:pPr>
            <w:r>
              <w:t>ООО "Рябиновая дом 1"</w:t>
            </w:r>
          </w:p>
        </w:tc>
        <w:tc>
          <w:tcPr>
            <w:tcW w:w="1587" w:type="dxa"/>
          </w:tcPr>
          <w:p w:rsidR="00E74647" w:rsidRDefault="00E74647">
            <w:pPr>
              <w:pStyle w:val="ConsPlusNormal"/>
              <w:jc w:val="center"/>
            </w:pPr>
            <w:r>
              <w:t>приказ от 11.06.2015 N 222-п</w:t>
            </w:r>
          </w:p>
        </w:tc>
      </w:tr>
      <w:tr w:rsidR="00E74647">
        <w:tc>
          <w:tcPr>
            <w:tcW w:w="567" w:type="dxa"/>
          </w:tcPr>
          <w:p w:rsidR="00E74647" w:rsidRDefault="00E74647">
            <w:pPr>
              <w:pStyle w:val="ConsPlusNormal"/>
            </w:pPr>
            <w:r>
              <w:t>3</w:t>
            </w:r>
          </w:p>
        </w:tc>
        <w:tc>
          <w:tcPr>
            <w:tcW w:w="1361" w:type="dxa"/>
          </w:tcPr>
          <w:p w:rsidR="00E74647" w:rsidRDefault="00E74647">
            <w:pPr>
              <w:pStyle w:val="ConsPlusNormal"/>
              <w:jc w:val="center"/>
            </w:pPr>
            <w:r>
              <w:t>Многоквартирный жилой дом</w:t>
            </w:r>
          </w:p>
        </w:tc>
        <w:tc>
          <w:tcPr>
            <w:tcW w:w="2211" w:type="dxa"/>
          </w:tcPr>
          <w:p w:rsidR="00E74647" w:rsidRDefault="00E74647">
            <w:pPr>
              <w:pStyle w:val="ConsPlusNormal"/>
              <w:jc w:val="center"/>
            </w:pPr>
            <w:r>
              <w:t>Ханты-Мансийский автономный округ - Югра, г. Сургут, ул. Ивана Захарова, д. 13</w:t>
            </w:r>
          </w:p>
        </w:tc>
        <w:tc>
          <w:tcPr>
            <w:tcW w:w="850" w:type="dxa"/>
          </w:tcPr>
          <w:p w:rsidR="00E74647" w:rsidRDefault="00E74647">
            <w:pPr>
              <w:pStyle w:val="ConsPlusNormal"/>
              <w:jc w:val="center"/>
            </w:pPr>
            <w:r>
              <w:t>170</w:t>
            </w:r>
          </w:p>
        </w:tc>
        <w:tc>
          <w:tcPr>
            <w:tcW w:w="1134" w:type="dxa"/>
          </w:tcPr>
          <w:p w:rsidR="00E74647" w:rsidRDefault="00E74647">
            <w:pPr>
              <w:pStyle w:val="ConsPlusNormal"/>
              <w:jc w:val="center"/>
            </w:pPr>
            <w:r>
              <w:t>7048,0</w:t>
            </w:r>
          </w:p>
        </w:tc>
        <w:tc>
          <w:tcPr>
            <w:tcW w:w="1361" w:type="dxa"/>
          </w:tcPr>
          <w:p w:rsidR="00E74647" w:rsidRDefault="00E74647">
            <w:pPr>
              <w:pStyle w:val="ConsPlusNormal"/>
              <w:jc w:val="center"/>
            </w:pPr>
            <w:r>
              <w:t>ООО "Микрорайон 30 дом 15/1"</w:t>
            </w:r>
          </w:p>
        </w:tc>
        <w:tc>
          <w:tcPr>
            <w:tcW w:w="1587" w:type="dxa"/>
          </w:tcPr>
          <w:p w:rsidR="00E74647" w:rsidRDefault="00E74647">
            <w:pPr>
              <w:pStyle w:val="ConsPlusNormal"/>
              <w:jc w:val="center"/>
            </w:pPr>
            <w:r>
              <w:t>приказ от 30.09.2015 N 363-п</w:t>
            </w:r>
          </w:p>
        </w:tc>
      </w:tr>
      <w:tr w:rsidR="00E74647">
        <w:tc>
          <w:tcPr>
            <w:tcW w:w="567" w:type="dxa"/>
          </w:tcPr>
          <w:p w:rsidR="00E74647" w:rsidRDefault="00E74647">
            <w:pPr>
              <w:pStyle w:val="ConsPlusNormal"/>
              <w:jc w:val="both"/>
            </w:pPr>
            <w:r>
              <w:t>4</w:t>
            </w:r>
          </w:p>
        </w:tc>
        <w:tc>
          <w:tcPr>
            <w:tcW w:w="1361" w:type="dxa"/>
          </w:tcPr>
          <w:p w:rsidR="00E74647" w:rsidRDefault="00E74647">
            <w:pPr>
              <w:pStyle w:val="ConsPlusNormal"/>
              <w:jc w:val="center"/>
            </w:pPr>
            <w:r>
              <w:t>Многоквартирный жилой дом</w:t>
            </w:r>
          </w:p>
        </w:tc>
        <w:tc>
          <w:tcPr>
            <w:tcW w:w="2211" w:type="dxa"/>
          </w:tcPr>
          <w:p w:rsidR="00E74647" w:rsidRDefault="00E74647">
            <w:pPr>
              <w:pStyle w:val="ConsPlusNormal"/>
              <w:jc w:val="center"/>
            </w:pPr>
            <w:r>
              <w:t>Ханты-Мансийский автономный округ - Югра, г. Сургут, ул. Крылова, д. 53/3</w:t>
            </w:r>
          </w:p>
        </w:tc>
        <w:tc>
          <w:tcPr>
            <w:tcW w:w="850" w:type="dxa"/>
          </w:tcPr>
          <w:p w:rsidR="00E74647" w:rsidRDefault="00E74647">
            <w:pPr>
              <w:pStyle w:val="ConsPlusNormal"/>
              <w:jc w:val="center"/>
            </w:pPr>
            <w:r>
              <w:t>250</w:t>
            </w:r>
          </w:p>
        </w:tc>
        <w:tc>
          <w:tcPr>
            <w:tcW w:w="1134" w:type="dxa"/>
          </w:tcPr>
          <w:p w:rsidR="00E74647" w:rsidRDefault="00E74647">
            <w:pPr>
              <w:pStyle w:val="ConsPlusNormal"/>
              <w:jc w:val="center"/>
            </w:pPr>
            <w:r>
              <w:t>11958,9</w:t>
            </w:r>
          </w:p>
        </w:tc>
        <w:tc>
          <w:tcPr>
            <w:tcW w:w="1361" w:type="dxa"/>
          </w:tcPr>
          <w:p w:rsidR="00E74647" w:rsidRDefault="00E74647">
            <w:pPr>
              <w:pStyle w:val="ConsPlusNormal"/>
              <w:jc w:val="center"/>
            </w:pPr>
            <w:r>
              <w:t>ООО "Микрорайон 45 дом 1"</w:t>
            </w:r>
          </w:p>
        </w:tc>
        <w:tc>
          <w:tcPr>
            <w:tcW w:w="1587" w:type="dxa"/>
          </w:tcPr>
          <w:p w:rsidR="00E74647" w:rsidRDefault="00E74647">
            <w:pPr>
              <w:pStyle w:val="ConsPlusNormal"/>
              <w:jc w:val="center"/>
            </w:pPr>
            <w:r>
              <w:t>приказ от 28.12.2016 N 763-п</w:t>
            </w:r>
          </w:p>
        </w:tc>
      </w:tr>
      <w:tr w:rsidR="00E74647">
        <w:tblPrEx>
          <w:tblBorders>
            <w:insideH w:val="nil"/>
          </w:tblBorders>
        </w:tblPrEx>
        <w:tc>
          <w:tcPr>
            <w:tcW w:w="567" w:type="dxa"/>
            <w:tcBorders>
              <w:bottom w:val="nil"/>
            </w:tcBorders>
          </w:tcPr>
          <w:p w:rsidR="00E74647" w:rsidRDefault="00E74647">
            <w:pPr>
              <w:pStyle w:val="ConsPlusNormal"/>
              <w:jc w:val="both"/>
            </w:pPr>
            <w:r>
              <w:t>5</w:t>
            </w:r>
          </w:p>
        </w:tc>
        <w:tc>
          <w:tcPr>
            <w:tcW w:w="1361" w:type="dxa"/>
            <w:tcBorders>
              <w:bottom w:val="nil"/>
            </w:tcBorders>
          </w:tcPr>
          <w:p w:rsidR="00E74647" w:rsidRDefault="00E74647">
            <w:pPr>
              <w:pStyle w:val="ConsPlusNormal"/>
              <w:jc w:val="center"/>
            </w:pPr>
            <w:r>
              <w:t>Многоквартирный жилой дом</w:t>
            </w:r>
          </w:p>
        </w:tc>
        <w:tc>
          <w:tcPr>
            <w:tcW w:w="2211" w:type="dxa"/>
            <w:tcBorders>
              <w:bottom w:val="nil"/>
            </w:tcBorders>
          </w:tcPr>
          <w:p w:rsidR="00E74647" w:rsidRDefault="00E74647">
            <w:pPr>
              <w:pStyle w:val="ConsPlusNormal"/>
              <w:jc w:val="center"/>
            </w:pPr>
            <w:r>
              <w:t>Ханты-Мансийский автономный округ - Югра, г. Ханты-Мансийск, ул. Югорская, д. 15, корпус 2</w:t>
            </w:r>
          </w:p>
        </w:tc>
        <w:tc>
          <w:tcPr>
            <w:tcW w:w="850" w:type="dxa"/>
            <w:tcBorders>
              <w:bottom w:val="nil"/>
            </w:tcBorders>
          </w:tcPr>
          <w:p w:rsidR="00E74647" w:rsidRDefault="00E74647">
            <w:pPr>
              <w:pStyle w:val="ConsPlusNormal"/>
              <w:jc w:val="center"/>
            </w:pPr>
            <w:r>
              <w:t>126</w:t>
            </w:r>
          </w:p>
        </w:tc>
        <w:tc>
          <w:tcPr>
            <w:tcW w:w="1134" w:type="dxa"/>
            <w:tcBorders>
              <w:bottom w:val="nil"/>
            </w:tcBorders>
          </w:tcPr>
          <w:p w:rsidR="00E74647" w:rsidRDefault="00E74647">
            <w:pPr>
              <w:pStyle w:val="ConsPlusNormal"/>
              <w:jc w:val="center"/>
            </w:pPr>
            <w:r>
              <w:t>4499,6</w:t>
            </w:r>
          </w:p>
        </w:tc>
        <w:tc>
          <w:tcPr>
            <w:tcW w:w="1361" w:type="dxa"/>
            <w:tcBorders>
              <w:bottom w:val="nil"/>
            </w:tcBorders>
          </w:tcPr>
          <w:p w:rsidR="00E74647" w:rsidRDefault="00E74647">
            <w:pPr>
              <w:pStyle w:val="ConsPlusNormal"/>
              <w:jc w:val="center"/>
            </w:pPr>
            <w:r>
              <w:t>АО "Ипотечное агентство Югры"</w:t>
            </w:r>
          </w:p>
        </w:tc>
        <w:tc>
          <w:tcPr>
            <w:tcW w:w="1587" w:type="dxa"/>
            <w:tcBorders>
              <w:bottom w:val="nil"/>
            </w:tcBorders>
          </w:tcPr>
          <w:p w:rsidR="00E74647" w:rsidRDefault="00E74647">
            <w:pPr>
              <w:pStyle w:val="ConsPlusNormal"/>
              <w:jc w:val="center"/>
            </w:pPr>
            <w:r>
              <w:t>приказ от 05.03.2018 N 59-п</w:t>
            </w:r>
          </w:p>
        </w:tc>
      </w:tr>
      <w:tr w:rsidR="00E74647">
        <w:tblPrEx>
          <w:tblBorders>
            <w:insideH w:val="nil"/>
          </w:tblBorders>
        </w:tblPrEx>
        <w:tc>
          <w:tcPr>
            <w:tcW w:w="9071" w:type="dxa"/>
            <w:gridSpan w:val="7"/>
            <w:tcBorders>
              <w:top w:val="nil"/>
            </w:tcBorders>
          </w:tcPr>
          <w:p w:rsidR="00E74647" w:rsidRDefault="00E74647">
            <w:pPr>
              <w:pStyle w:val="ConsPlusNormal"/>
              <w:jc w:val="both"/>
            </w:pPr>
            <w:r>
              <w:t xml:space="preserve">(п. 5 введен </w:t>
            </w:r>
            <w:hyperlink r:id="rId329" w:history="1">
              <w:r>
                <w:rPr>
                  <w:color w:val="0000FF"/>
                </w:rPr>
                <w:t>постановлением</w:t>
              </w:r>
            </w:hyperlink>
            <w:r>
              <w:t xml:space="preserve"> Правительства ХМАО - Югры от 27.04.2018 N 139-п)</w:t>
            </w:r>
          </w:p>
        </w:tc>
      </w:tr>
    </w:tbl>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1</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bookmarkStart w:id="13" w:name="P4231"/>
      <w:bookmarkEnd w:id="13"/>
      <w:r>
        <w:t>ПОРЯДОК</w:t>
      </w:r>
    </w:p>
    <w:p w:rsidR="00E74647" w:rsidRDefault="00E74647">
      <w:pPr>
        <w:pStyle w:val="ConsPlusTitle"/>
        <w:jc w:val="center"/>
      </w:pPr>
      <w:r>
        <w:t>ПРЕДОСТАВЛЕНИЯ СУБСИДИЙ ИЗ БЮДЖЕТА АВТОНОМНОГО ОКРУГА</w:t>
      </w:r>
    </w:p>
    <w:p w:rsidR="00E74647" w:rsidRDefault="00E74647">
      <w:pPr>
        <w:pStyle w:val="ConsPlusTitle"/>
        <w:jc w:val="center"/>
      </w:pPr>
      <w:r>
        <w:t>БЮДЖЕТАМ МУНИЦИПАЛЬНЫХ ОБРАЗОВАНИЙ АВТОНОМНОГО ОКРУГА</w:t>
      </w:r>
    </w:p>
    <w:p w:rsidR="00E74647" w:rsidRDefault="00E74647">
      <w:pPr>
        <w:pStyle w:val="ConsPlusTitle"/>
        <w:jc w:val="center"/>
      </w:pPr>
      <w:r>
        <w:t>НА ВОЗМЕЩЕНИЕ ЧАСТИ ЗАТРАТ НА ГРАДОСТРОИТЕЛЬНУЮ ДЕЯТЕЛЬНОСТЬ</w:t>
      </w:r>
    </w:p>
    <w:p w:rsidR="00E74647" w:rsidRDefault="00E74647">
      <w:pPr>
        <w:pStyle w:val="ConsPlusTitle"/>
        <w:jc w:val="center"/>
      </w:pPr>
      <w:r>
        <w:t>(ДАЛЕЕ - ПОРЯДОК)</w:t>
      </w:r>
    </w:p>
    <w:p w:rsidR="00E74647" w:rsidRDefault="00E74647">
      <w:pPr>
        <w:pStyle w:val="ConsPlusNormal"/>
        <w:jc w:val="both"/>
      </w:pPr>
    </w:p>
    <w:p w:rsidR="00E74647" w:rsidRDefault="00E74647">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мероприятий, предусмотренных программами (подпрограммами) муниципальных образований по развитию градостроительной деятельности.</w:t>
      </w:r>
    </w:p>
    <w:p w:rsidR="00E74647" w:rsidRDefault="00E74647">
      <w:pPr>
        <w:pStyle w:val="ConsPlusNormal"/>
        <w:spacing w:before="220"/>
        <w:ind w:firstLine="540"/>
        <w:jc w:val="both"/>
      </w:pPr>
      <w:r>
        <w:lastRenderedPageBreak/>
        <w:t xml:space="preserve">2. Данное мероприятие направлено на стимулирование градостроительной деятельности в муниципальных образованиях, на реализацию программ (подпрограмм) муниципальных образований, внедрение, в том числе с использованием проектно-ориентированной системы управления, целевых </w:t>
      </w:r>
      <w:hyperlink r:id="rId330" w:history="1">
        <w:r>
          <w:rPr>
            <w:color w:val="0000FF"/>
          </w:rPr>
          <w:t>моделей</w:t>
        </w:r>
      </w:hyperlink>
      <w:r>
        <w:t xml:space="preserve"> упрощения процедур ведения бизнеса и повышения инвестиционной привлекательности в Ханты-Мансийском автономном округе - Югре, утвержденных распоряжением Правительства Российской Федерации от 31 января 2017 года N 147-р.</w:t>
      </w:r>
    </w:p>
    <w:p w:rsidR="00E74647" w:rsidRDefault="00E74647">
      <w:pPr>
        <w:pStyle w:val="ConsPlusNormal"/>
        <w:spacing w:before="220"/>
        <w:ind w:firstLine="540"/>
        <w:jc w:val="both"/>
      </w:pPr>
      <w:r>
        <w:t xml:space="preserve">3.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w:t>
      </w:r>
      <w:hyperlink w:anchor="P174" w:history="1">
        <w:r>
          <w:rPr>
            <w:color w:val="0000FF"/>
          </w:rPr>
          <w:t>программы</w:t>
        </w:r>
      </w:hyperlink>
      <w:r>
        <w:t>, при условии наличия в муниципальном образовании утвержденной программы (подпрограммы), предусматривающей мероприятия, порядок и условия расходования субсидий, установленные настоящим порядком.</w:t>
      </w:r>
    </w:p>
    <w:p w:rsidR="00E74647" w:rsidRDefault="00E74647">
      <w:pPr>
        <w:pStyle w:val="ConsPlusNormal"/>
        <w:spacing w:before="220"/>
        <w:ind w:firstLine="540"/>
        <w:jc w:val="both"/>
      </w:pPr>
      <w:r>
        <w:t>Расчетный объем субсидий на софинансирование расходов на градостроительную деятельность муниципального образования автономного округа определяется по формуле:</w:t>
      </w:r>
    </w:p>
    <w:p w:rsidR="00E74647" w:rsidRDefault="00E74647">
      <w:pPr>
        <w:pStyle w:val="ConsPlusNormal"/>
        <w:jc w:val="both"/>
      </w:pPr>
    </w:p>
    <w:p w:rsidR="00E74647" w:rsidRDefault="00E74647">
      <w:pPr>
        <w:pStyle w:val="ConsPlusNormal"/>
        <w:ind w:firstLine="540"/>
        <w:jc w:val="both"/>
      </w:pPr>
      <w:r>
        <w:t>Рград.</w:t>
      </w:r>
      <w:r>
        <w:rPr>
          <w:vertAlign w:val="subscript"/>
        </w:rPr>
        <w:t>i</w:t>
      </w:r>
      <w:r>
        <w:t xml:space="preserve"> = V</w:t>
      </w:r>
      <w:r>
        <w:rPr>
          <w:vertAlign w:val="subscript"/>
        </w:rPr>
        <w:t>i</w:t>
      </w:r>
      <w:r>
        <w:t xml:space="preserve"> x n,</w:t>
      </w:r>
    </w:p>
    <w:p w:rsidR="00E74647" w:rsidRDefault="00E74647">
      <w:pPr>
        <w:pStyle w:val="ConsPlusNormal"/>
        <w:jc w:val="both"/>
      </w:pPr>
    </w:p>
    <w:p w:rsidR="00E74647" w:rsidRDefault="00E74647">
      <w:pPr>
        <w:pStyle w:val="ConsPlusNormal"/>
        <w:ind w:firstLine="540"/>
        <w:jc w:val="both"/>
      </w:pPr>
      <w:r>
        <w:t>где:</w:t>
      </w:r>
    </w:p>
    <w:p w:rsidR="00E74647" w:rsidRDefault="00E74647">
      <w:pPr>
        <w:pStyle w:val="ConsPlusNormal"/>
        <w:spacing w:before="220"/>
        <w:ind w:firstLine="540"/>
        <w:jc w:val="both"/>
      </w:pPr>
      <w:r>
        <w:t>Рград.</w:t>
      </w:r>
      <w:r>
        <w:rPr>
          <w:vertAlign w:val="subscript"/>
        </w:rPr>
        <w:t>i</w:t>
      </w:r>
      <w:r>
        <w:t xml:space="preserve"> - расчетный объем субсидии i-му муниципальному образованию на градостроительную деятельность муниципального образования (тыс. рублей);</w:t>
      </w:r>
    </w:p>
    <w:p w:rsidR="00E74647" w:rsidRDefault="00E74647">
      <w:pPr>
        <w:pStyle w:val="ConsPlusNormal"/>
        <w:spacing w:before="220"/>
        <w:ind w:firstLine="540"/>
        <w:jc w:val="both"/>
      </w:pPr>
      <w:r>
        <w:t>V</w:t>
      </w:r>
      <w:r>
        <w:rPr>
          <w:vertAlign w:val="subscript"/>
        </w:rPr>
        <w:t>i</w:t>
      </w:r>
      <w:r>
        <w:t xml:space="preserve"> - объем затрат на очередной финансовый год на финансирование фактических работ на градостроительную деятельность i-го муниципального образования (тыс. рублей);</w:t>
      </w:r>
    </w:p>
    <w:p w:rsidR="00E74647" w:rsidRDefault="00E74647">
      <w:pPr>
        <w:pStyle w:val="ConsPlusNormal"/>
        <w:spacing w:before="220"/>
        <w:ind w:firstLine="540"/>
        <w:jc w:val="both"/>
      </w:pPr>
      <w:r>
        <w:t>n - доля софинансирования из бюджета автономного округа.</w:t>
      </w:r>
    </w:p>
    <w:p w:rsidR="00E74647" w:rsidRDefault="00E74647">
      <w:pPr>
        <w:pStyle w:val="ConsPlusNormal"/>
        <w:spacing w:before="220"/>
        <w:ind w:firstLine="540"/>
        <w:jc w:val="both"/>
      </w:pPr>
      <w:r>
        <w:t>Отбор муниципальных образований автономного округа для получения субсидии осуществляется Департаментом строительства автономного округа.</w:t>
      </w:r>
    </w:p>
    <w:p w:rsidR="00E74647" w:rsidRDefault="00E74647">
      <w:pPr>
        <w:pStyle w:val="ConsPlusNormal"/>
        <w:spacing w:before="220"/>
        <w:ind w:firstLine="540"/>
        <w:jc w:val="both"/>
      </w:pPr>
      <w:r>
        <w:t>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50% и 50% соответственно.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E74647" w:rsidRDefault="00E74647">
      <w:pPr>
        <w:pStyle w:val="ConsPlusNormal"/>
        <w:spacing w:before="220"/>
        <w:ind w:firstLine="540"/>
        <w:jc w:val="both"/>
      </w:pPr>
      <w:r>
        <w:t>4. К расходам бюджетов муниципальных образований автономного округа, частично финансируемым из бюджета автономного округа в соответствии с настоящим порядком, относятся расходы на следующие мероприятия:</w:t>
      </w:r>
    </w:p>
    <w:p w:rsidR="00E74647" w:rsidRDefault="00E74647">
      <w:pPr>
        <w:pStyle w:val="ConsPlusNormal"/>
        <w:spacing w:before="220"/>
        <w:ind w:firstLine="540"/>
        <w:jc w:val="both"/>
      </w:pPr>
      <w:r>
        <w:t>а) выполнение инженерных изысканий для подготовки документов территориального планирования, разработка документов территориального планирования (схемы территориального планирования муниципальных районов, генеральные планы поселений, генеральные планы городских округов);</w:t>
      </w:r>
    </w:p>
    <w:p w:rsidR="00E74647" w:rsidRDefault="00E74647">
      <w:pPr>
        <w:pStyle w:val="ConsPlusNormal"/>
        <w:spacing w:before="220"/>
        <w:ind w:firstLine="540"/>
        <w:jc w:val="both"/>
      </w:pPr>
      <w:r>
        <w:t>б) разработка правил землепользования и застройки;</w:t>
      </w:r>
    </w:p>
    <w:p w:rsidR="00E74647" w:rsidRDefault="00E74647">
      <w:pPr>
        <w:pStyle w:val="ConsPlusNormal"/>
        <w:spacing w:before="220"/>
        <w:ind w:firstLine="540"/>
        <w:jc w:val="both"/>
      </w:pPr>
      <w:r>
        <w:t>в) выполнение обосновывающих материалов для подготовки документов территориального планирования, правил землепользования и застройки;</w:t>
      </w:r>
    </w:p>
    <w:p w:rsidR="00E74647" w:rsidRDefault="00E74647">
      <w:pPr>
        <w:pStyle w:val="ConsPlusNormal"/>
        <w:spacing w:before="220"/>
        <w:ind w:firstLine="540"/>
        <w:jc w:val="both"/>
      </w:pPr>
      <w:r>
        <w:t>г)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w:t>
      </w:r>
    </w:p>
    <w:p w:rsidR="00E74647" w:rsidRDefault="00E74647">
      <w:pPr>
        <w:pStyle w:val="ConsPlusNormal"/>
        <w:spacing w:before="220"/>
        <w:ind w:firstLine="540"/>
        <w:jc w:val="both"/>
      </w:pPr>
      <w:r>
        <w:lastRenderedPageBreak/>
        <w:t>д)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p w:rsidR="00E74647" w:rsidRDefault="00E74647">
      <w:pPr>
        <w:pStyle w:val="ConsPlusNormal"/>
        <w:spacing w:before="220"/>
        <w:ind w:firstLine="540"/>
        <w:jc w:val="both"/>
      </w:pPr>
      <w:r>
        <w:t>е) разработка и корректировка местных нормативов градостроительного проектирования муниципального образования;</w:t>
      </w:r>
    </w:p>
    <w:p w:rsidR="00E74647" w:rsidRDefault="00E74647">
      <w:pPr>
        <w:pStyle w:val="ConsPlusNormal"/>
        <w:spacing w:before="220"/>
        <w:ind w:firstLine="540"/>
        <w:jc w:val="both"/>
      </w:pPr>
      <w:r>
        <w:t>ж)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и границ населенных пунктов на кадастровый учет;</w:t>
      </w:r>
    </w:p>
    <w:p w:rsidR="00E74647" w:rsidRDefault="00E74647">
      <w:pPr>
        <w:pStyle w:val="ConsPlusNormal"/>
        <w:spacing w:before="220"/>
        <w:ind w:firstLine="540"/>
        <w:jc w:val="both"/>
      </w:pPr>
      <w:r>
        <w:t>з) 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
    <w:p w:rsidR="00E74647" w:rsidRDefault="00E74647">
      <w:pPr>
        <w:pStyle w:val="ConsPlusNormal"/>
        <w:spacing w:before="220"/>
        <w:ind w:firstLine="540"/>
        <w:jc w:val="both"/>
      </w:pPr>
      <w:r>
        <w:t>и) иные мероприятия, направленные на исполнение показателей целевой модели упрощения процедур ведения бизнеса и повышения инвестиционной привлекательности в Ханты-Мансийском автономном округе - Югре "Получение разрешения на строительство и территориальное планирование".</w:t>
      </w:r>
    </w:p>
    <w:p w:rsidR="00E74647" w:rsidRDefault="00E74647">
      <w:pPr>
        <w:pStyle w:val="ConsPlusNormal"/>
        <w:spacing w:before="220"/>
        <w:ind w:firstLine="540"/>
        <w:jc w:val="both"/>
      </w:pPr>
      <w:r>
        <w:t>5. Порядком установлены следующие показатели результативности использования субсидии:</w:t>
      </w:r>
    </w:p>
    <w:p w:rsidR="00E74647" w:rsidRDefault="00E74647">
      <w:pPr>
        <w:pStyle w:val="ConsPlusNormal"/>
        <w:spacing w:before="220"/>
        <w:ind w:firstLine="540"/>
        <w:jc w:val="both"/>
      </w:pPr>
      <w:r>
        <w:t>а) размещены в федеральной государственной информационной системе территориального планирования (далее в настоящем порядке - ФГИС ТП) утвержденные местные нормативы градостроительного проектирования, схемы территориального планирования муниципальных районов, генеральные планы поселений, генеральные планы городских округов с внесенными в соответствии с действующими нормами и изменениями градостроительного законодательства;</w:t>
      </w:r>
    </w:p>
    <w:p w:rsidR="00E74647" w:rsidRDefault="00E74647">
      <w:pPr>
        <w:pStyle w:val="ConsPlusNormal"/>
        <w:spacing w:before="220"/>
        <w:ind w:firstLine="540"/>
        <w:jc w:val="both"/>
      </w:pPr>
      <w:r>
        <w:t>б) размещены в ФГИС ТП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p w:rsidR="00E74647" w:rsidRDefault="00E74647">
      <w:pPr>
        <w:pStyle w:val="ConsPlusNormal"/>
        <w:spacing w:before="220"/>
        <w:ind w:firstLine="540"/>
        <w:jc w:val="both"/>
      </w:pPr>
      <w:r>
        <w:t>в) установлены территориальные зоны, утверждены правила землепользования и застройки, отвечающие установленным требованиям;</w:t>
      </w:r>
    </w:p>
    <w:p w:rsidR="00E74647" w:rsidRDefault="00E74647">
      <w:pPr>
        <w:pStyle w:val="ConsPlusNormal"/>
        <w:spacing w:before="220"/>
        <w:ind w:firstLine="540"/>
        <w:jc w:val="both"/>
      </w:pPr>
      <w:r>
        <w:t>г) срок предоставления услуг по выдаче градостроительного плана земельного участка 10 рабочих дней; срок предоставления услуг по выдаче разрешения на строительство - 5 рабочих дней;</w:t>
      </w:r>
    </w:p>
    <w:p w:rsidR="00E74647" w:rsidRDefault="00E74647">
      <w:pPr>
        <w:pStyle w:val="ConsPlusNormal"/>
        <w:spacing w:before="220"/>
        <w:ind w:firstLine="540"/>
        <w:jc w:val="both"/>
      </w:pPr>
      <w:r>
        <w:t>д) доля муниципальных услуг по выдаче разрешения на строительство, предоставленных в электронном виде, в общем количестве предоставленных услуг, к 2030 году составит 100%;</w:t>
      </w:r>
    </w:p>
    <w:p w:rsidR="00E74647" w:rsidRDefault="00E74647">
      <w:pPr>
        <w:pStyle w:val="ConsPlusNormal"/>
        <w:spacing w:before="220"/>
        <w:ind w:firstLine="540"/>
        <w:jc w:val="both"/>
      </w:pPr>
      <w:r>
        <w:t>е) на официальных сайтах в сети "Интернет" органа местного самоуправления сформирован отдельный раздел, посвященный вопросам градостроительной деятельности, содержащий структурированную информацию, интересующую застройщиков, о порядке и условиях получения муниципальных услуг в градостроительной сфере.</w:t>
      </w:r>
    </w:p>
    <w:p w:rsidR="00E74647" w:rsidRDefault="00E74647">
      <w:pPr>
        <w:pStyle w:val="ConsPlusNormal"/>
        <w:spacing w:before="220"/>
        <w:ind w:firstLine="540"/>
        <w:jc w:val="both"/>
      </w:pPr>
      <w:r>
        <w:t>6. Субсидии предоставляются муниципальным образованиям автономного округа, прошедшим отбор, на основании соглашения о предоставлении субсидии, которое заключается между Департаментом строительства автономного округа и муниципальным образованием автономного округа, в соответствии с типовой формой, утверждаемой Департаментом строительства автономного округа.</w:t>
      </w:r>
    </w:p>
    <w:p w:rsidR="00E74647" w:rsidRDefault="00E74647">
      <w:pPr>
        <w:pStyle w:val="ConsPlusNormal"/>
        <w:spacing w:before="220"/>
        <w:ind w:firstLine="540"/>
        <w:jc w:val="both"/>
      </w:pPr>
      <w:r>
        <w:lastRenderedPageBreak/>
        <w:t>Соглашением предусмотрены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расходования субсидии; целевые показатели; порядок и сроки предоставления документов для перечисления субсидии, отчетов о достижении значений показателей результативности использования субсидии.</w:t>
      </w:r>
    </w:p>
    <w:p w:rsidR="00E74647" w:rsidRDefault="00E74647">
      <w:pPr>
        <w:pStyle w:val="ConsPlusNormal"/>
        <w:spacing w:before="220"/>
        <w:ind w:firstLine="540"/>
        <w:jc w:val="both"/>
      </w:pPr>
      <w:r>
        <w:t>7.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E74647" w:rsidRDefault="00E74647">
      <w:pPr>
        <w:pStyle w:val="ConsPlusNormal"/>
        <w:spacing w:before="220"/>
        <w:ind w:firstLine="540"/>
        <w:jc w:val="both"/>
      </w:pPr>
      <w:r>
        <w:t>Для перечисления субсидий органы местного самоуправления в сроки до 10 апреля, 10 июля, 10 октября и 10 декабря текущего финансового года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E74647" w:rsidRDefault="00E74647">
      <w:pPr>
        <w:pStyle w:val="ConsPlusNormal"/>
        <w:spacing w:before="220"/>
        <w:ind w:firstLine="540"/>
        <w:jc w:val="both"/>
      </w:pPr>
      <w:r>
        <w:t>8.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 соблюдение условий, установленных настоящим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w:t>
      </w:r>
    </w:p>
    <w:p w:rsidR="00E74647" w:rsidRDefault="00E74647">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E74647" w:rsidRDefault="00E74647">
      <w:pPr>
        <w:pStyle w:val="ConsPlusNormal"/>
        <w:spacing w:before="220"/>
        <w:ind w:firstLine="540"/>
        <w:jc w:val="both"/>
      </w:pPr>
      <w:r>
        <w:t>9. Контроль за целевым использованием субсидий осуществляет Департамент строительства автономного округа.</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2</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ПРЕДОСТАВЛЕНИЯ СУБСИДИЙ ИЗ БЮДЖЕТА АВТОНОМНОГО ОКРУГА</w:t>
      </w:r>
    </w:p>
    <w:p w:rsidR="00E74647" w:rsidRDefault="00E74647">
      <w:pPr>
        <w:pStyle w:val="ConsPlusTitle"/>
        <w:jc w:val="center"/>
      </w:pPr>
      <w:r>
        <w:t>БЮДЖЕТАМ МУНИЦИПАЛЬНЫХ ОБРАЗОВАНИЙ АВТОНОМНОГО ОКРУГА</w:t>
      </w:r>
    </w:p>
    <w:p w:rsidR="00E74647" w:rsidRDefault="00E74647">
      <w:pPr>
        <w:pStyle w:val="ConsPlusTitle"/>
        <w:jc w:val="center"/>
      </w:pPr>
      <w:r>
        <w:t>ДЛЯ РЕАЛИЗАЦИИ ПОЛНОМОЧИЙ В ОБЛАСТИ СТРОИТЕЛЬСТВА И ЖИЛИЩНЫХ</w:t>
      </w:r>
    </w:p>
    <w:p w:rsidR="00E74647" w:rsidRDefault="00E74647">
      <w:pPr>
        <w:pStyle w:val="ConsPlusTitle"/>
        <w:jc w:val="center"/>
      </w:pPr>
      <w:r>
        <w:t>ОТНОШЕНИЙ (ДАЛЕЕ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26.01.2018 </w:t>
            </w:r>
            <w:hyperlink r:id="rId331" w:history="1">
              <w:r>
                <w:rPr>
                  <w:color w:val="0000FF"/>
                </w:rPr>
                <w:t>N 15-п</w:t>
              </w:r>
            </w:hyperlink>
            <w:r>
              <w:rPr>
                <w:color w:val="392C69"/>
              </w:rPr>
              <w:t>,</w:t>
            </w:r>
          </w:p>
          <w:p w:rsidR="00E74647" w:rsidRDefault="00E74647">
            <w:pPr>
              <w:pStyle w:val="ConsPlusNormal"/>
              <w:jc w:val="center"/>
            </w:pPr>
            <w:r>
              <w:rPr>
                <w:color w:val="392C69"/>
              </w:rPr>
              <w:t xml:space="preserve">от 07.03.2018 </w:t>
            </w:r>
            <w:hyperlink r:id="rId332" w:history="1">
              <w:r>
                <w:rPr>
                  <w:color w:val="0000FF"/>
                </w:rPr>
                <w:t>N 60-п</w:t>
              </w:r>
            </w:hyperlink>
            <w:r>
              <w:rPr>
                <w:color w:val="392C69"/>
              </w:rPr>
              <w:t>)</w:t>
            </w:r>
          </w:p>
        </w:tc>
      </w:tr>
    </w:tbl>
    <w:p w:rsidR="00E74647" w:rsidRDefault="00E74647">
      <w:pPr>
        <w:pStyle w:val="ConsPlusNormal"/>
        <w:jc w:val="both"/>
      </w:pPr>
    </w:p>
    <w:p w:rsidR="00E74647" w:rsidRDefault="00E74647">
      <w:pPr>
        <w:pStyle w:val="ConsPlusNormal"/>
        <w:ind w:firstLine="540"/>
        <w:jc w:val="both"/>
      </w:pPr>
      <w:r>
        <w:t xml:space="preserve">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w:t>
      </w:r>
      <w:r>
        <w:lastRenderedPageBreak/>
        <w:t>(городских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E74647" w:rsidRDefault="00E74647">
      <w:pPr>
        <w:pStyle w:val="ConsPlusNormal"/>
        <w:spacing w:before="220"/>
        <w:ind w:firstLine="540"/>
        <w:jc w:val="both"/>
      </w:pPr>
      <w:r>
        <w:t>2. Порядок направлен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E74647" w:rsidRDefault="00E74647">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E74647" w:rsidRDefault="00E74647">
      <w:pPr>
        <w:pStyle w:val="ConsPlusNormal"/>
        <w:spacing w:before="220"/>
        <w:ind w:firstLine="540"/>
        <w:jc w:val="both"/>
      </w:pPr>
      <w:r>
        <w:t>2018 - 2025 годы и на период до 2030 года - 89% и 11% соответственно.</w:t>
      </w:r>
    </w:p>
    <w:p w:rsidR="00E74647" w:rsidRDefault="00E74647">
      <w:pPr>
        <w:pStyle w:val="ConsPlusNormal"/>
        <w:spacing w:before="220"/>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E74647" w:rsidRDefault="00E74647">
      <w:pPr>
        <w:pStyle w:val="ConsPlusNormal"/>
        <w:spacing w:before="220"/>
        <w:ind w:firstLine="540"/>
        <w:jc w:val="both"/>
      </w:pPr>
      <w:r>
        <w:t>4.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E74647" w:rsidRDefault="00E74647">
      <w:pPr>
        <w:pStyle w:val="ConsPlusNormal"/>
        <w:jc w:val="both"/>
      </w:pPr>
    </w:p>
    <w:p w:rsidR="00E74647" w:rsidRDefault="00E74647">
      <w:pPr>
        <w:pStyle w:val="ConsPlusNormal"/>
        <w:jc w:val="center"/>
      </w:pPr>
      <w:r w:rsidRPr="00900729">
        <w:rPr>
          <w:position w:val="-35"/>
        </w:rPr>
        <w:pict>
          <v:shape id="_x0000_i1025" style="width:372pt;height:46.5pt" coordsize="" o:spt="100" adj="0,,0" path="" filled="f" stroked="f">
            <v:stroke joinstyle="miter"/>
            <v:imagedata r:id="rId333" o:title="base_24478_172695_32768"/>
            <v:formulas/>
            <v:path o:connecttype="segments"/>
          </v:shape>
        </w:pict>
      </w:r>
    </w:p>
    <w:p w:rsidR="00E74647" w:rsidRDefault="00E74647">
      <w:pPr>
        <w:pStyle w:val="ConsPlusNormal"/>
        <w:jc w:val="both"/>
      </w:pPr>
    </w:p>
    <w:p w:rsidR="00E74647" w:rsidRDefault="00E74647">
      <w:pPr>
        <w:pStyle w:val="ConsPlusNormal"/>
        <w:ind w:firstLine="540"/>
        <w:jc w:val="both"/>
      </w:pPr>
      <w:r w:rsidRPr="00900729">
        <w:rPr>
          <w:position w:val="-11"/>
        </w:rPr>
        <w:pict>
          <v:shape id="_x0000_i1026" style="width:29.25pt;height:22.5pt" coordsize="" o:spt="100" adj="0,,0" path="" filled="f" stroked="f">
            <v:stroke joinstyle="miter"/>
            <v:imagedata r:id="rId334" o:title="base_24478_172695_32769"/>
            <v:formulas/>
            <v:path o:connecttype="segments"/>
          </v:shape>
        </w:pict>
      </w:r>
      <w:r>
        <w:t xml:space="preserve"> - расчетный объем средств, предусматриваемых для i-го муниципального образования;</w:t>
      </w:r>
    </w:p>
    <w:p w:rsidR="00E74647" w:rsidRDefault="00E74647">
      <w:pPr>
        <w:pStyle w:val="ConsPlusNormal"/>
        <w:spacing w:before="220"/>
        <w:ind w:firstLine="540"/>
        <w:jc w:val="both"/>
      </w:pPr>
      <w:r w:rsidRPr="00900729">
        <w:rPr>
          <w:position w:val="-11"/>
        </w:rPr>
        <w:pict>
          <v:shape id="_x0000_i1027" style="width:24.75pt;height:22.5pt" coordsize="" o:spt="100" adj="0,,0" path="" filled="f" stroked="f">
            <v:stroke joinstyle="miter"/>
            <v:imagedata r:id="rId335" o:title="base_24478_172695_32770"/>
            <v:formulas/>
            <v:path o:connecttype="segments"/>
          </v:shape>
        </w:pict>
      </w:r>
      <w:r>
        <w:t xml:space="preserve"> - общий объем средств, выделяемых для реализации мероприятия;</w:t>
      </w:r>
    </w:p>
    <w:p w:rsidR="00E74647" w:rsidRDefault="00E74647">
      <w:pPr>
        <w:pStyle w:val="ConsPlusNormal"/>
        <w:spacing w:before="220"/>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Sb - общая площадь приспособленных для проживания строений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 xml:space="preserve">Sa - общая площадь жилых домов, находящихся в зоне подтопления и (или) в зоне береговой </w:t>
      </w:r>
      <w:r>
        <w:lastRenderedPageBreak/>
        <w:t>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E74647" w:rsidRDefault="00E74647">
      <w:pPr>
        <w:pStyle w:val="ConsPlusNormal"/>
        <w:spacing w:before="220"/>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E74647" w:rsidRDefault="00E74647">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E74647" w:rsidRDefault="00E74647">
      <w:pPr>
        <w:pStyle w:val="ConsPlusNormal"/>
        <w:spacing w:before="220"/>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E74647" w:rsidRDefault="00E74647">
      <w:pPr>
        <w:pStyle w:val="ConsPlusNormal"/>
        <w:spacing w:before="220"/>
        <w:ind w:firstLine="540"/>
        <w:jc w:val="both"/>
      </w:pPr>
      <w:r>
        <w:t>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предоставляют в соответствии с запросом Департамента строительства автономного округа в виде заявки по установленной Департаментом строительства автономного округа форме.</w:t>
      </w:r>
    </w:p>
    <w:p w:rsidR="00E74647" w:rsidRDefault="00E74647">
      <w:pPr>
        <w:pStyle w:val="ConsPlusNormal"/>
        <w:spacing w:before="220"/>
        <w:ind w:firstLine="540"/>
        <w:jc w:val="both"/>
      </w:pPr>
      <w:r>
        <w:t xml:space="preserve">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w:t>
      </w:r>
      <w:hyperlink w:anchor="P174" w:history="1">
        <w:r>
          <w:rPr>
            <w:color w:val="0000FF"/>
          </w:rPr>
          <w:t>программой</w:t>
        </w:r>
      </w:hyperlink>
      <w:r>
        <w:t xml:space="preserve">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E74647" w:rsidRDefault="00E74647">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E74647" w:rsidRDefault="00E74647">
      <w:pPr>
        <w:pStyle w:val="ConsPlusNormal"/>
        <w:spacing w:before="220"/>
        <w:ind w:firstLine="540"/>
        <w:jc w:val="both"/>
      </w:pPr>
      <w:r>
        <w:t xml:space="preserve">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w:t>
      </w:r>
      <w:r>
        <w:lastRenderedPageBreak/>
        <w:t>предоставлении субсидий гражданам, инвесторам на условиях, установленных программами муниципальных образований автономного округа.</w:t>
      </w:r>
    </w:p>
    <w:p w:rsidR="00E74647" w:rsidRDefault="00E74647">
      <w:pPr>
        <w:pStyle w:val="ConsPlusNormal"/>
        <w:spacing w:before="220"/>
        <w:ind w:firstLine="540"/>
        <w:jc w:val="both"/>
      </w:pPr>
      <w:r>
        <w:t xml:space="preserve">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8. Субсидии предоставляются муниципальным образованиям автономного округа при условии наличия:</w:t>
      </w:r>
    </w:p>
    <w:p w:rsidR="00E74647" w:rsidRDefault="00E74647">
      <w:pPr>
        <w:pStyle w:val="ConsPlusNormal"/>
        <w:spacing w:before="220"/>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E74647" w:rsidRDefault="00E74647">
      <w:pPr>
        <w:pStyle w:val="ConsPlusNormal"/>
        <w:spacing w:before="220"/>
        <w:ind w:firstLine="540"/>
        <w:jc w:val="both"/>
      </w:pPr>
      <w:r>
        <w:t>- утвержденных списков очередности сноса жилых домов признанных аварийными с указанием сроков их расселения.</w:t>
      </w:r>
    </w:p>
    <w:p w:rsidR="00E74647" w:rsidRDefault="00E74647">
      <w:pPr>
        <w:pStyle w:val="ConsPlusNormal"/>
        <w:spacing w:before="220"/>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E74647" w:rsidRDefault="00E74647">
      <w:pPr>
        <w:pStyle w:val="ConsPlusNormal"/>
        <w:spacing w:before="220"/>
        <w:ind w:firstLine="540"/>
        <w:jc w:val="both"/>
      </w:pPr>
      <w:r>
        <w:t xml:space="preserve">Соглашением предусматривается: размер предоставляемой субсидии за счет средств бюджета автономного округа и средств местного бюджета; порядок, условия предоставления и сроки перечисления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Порядка с участием комиссий, создаваемых в соответствии с </w:t>
      </w:r>
      <w:hyperlink r:id="rId336"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E74647" w:rsidRDefault="00E74647">
      <w:pPr>
        <w:pStyle w:val="ConsPlusNormal"/>
        <w:jc w:val="both"/>
      </w:pPr>
      <w:r>
        <w:t xml:space="preserve">(в ред. </w:t>
      </w:r>
      <w:hyperlink r:id="rId337"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Форму соглашения утверждает Департамент финансов автономного округа.</w:t>
      </w:r>
    </w:p>
    <w:p w:rsidR="00E74647" w:rsidRDefault="00E74647">
      <w:pPr>
        <w:pStyle w:val="ConsPlusNormal"/>
        <w:jc w:val="both"/>
      </w:pPr>
      <w:r>
        <w:t xml:space="preserve">(в ред. </w:t>
      </w:r>
      <w:hyperlink r:id="rId338"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E74647" w:rsidRDefault="00E74647">
      <w:pPr>
        <w:pStyle w:val="ConsPlusNormal"/>
        <w:spacing w:before="220"/>
        <w:ind w:firstLine="540"/>
        <w:jc w:val="both"/>
      </w:pPr>
      <w:r>
        <w:t>градостроительная деятельность;</w:t>
      </w:r>
    </w:p>
    <w:p w:rsidR="00E74647" w:rsidRDefault="00E74647">
      <w:pPr>
        <w:pStyle w:val="ConsPlusNormal"/>
        <w:spacing w:before="220"/>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E74647" w:rsidRDefault="00E74647">
      <w:pPr>
        <w:pStyle w:val="ConsPlusNormal"/>
        <w:spacing w:before="220"/>
        <w:ind w:firstLine="540"/>
        <w:jc w:val="both"/>
      </w:pPr>
      <w:r>
        <w:t>создание наемных домов социального использования;</w:t>
      </w:r>
    </w:p>
    <w:p w:rsidR="00E74647" w:rsidRDefault="00E74647">
      <w:pPr>
        <w:pStyle w:val="ConsPlusNormal"/>
        <w:spacing w:before="220"/>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E74647" w:rsidRDefault="00E74647">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E74647" w:rsidRDefault="00E74647">
      <w:pPr>
        <w:pStyle w:val="ConsPlusNormal"/>
        <w:spacing w:before="220"/>
        <w:ind w:firstLine="540"/>
        <w:jc w:val="both"/>
      </w:pPr>
      <w:r>
        <w:lastRenderedPageBreak/>
        <w:t>возмещение части затрат застройщикам (инвесторам) по строительству инженерных сетей и объектов инженерной инфраструктуры.</w:t>
      </w:r>
    </w:p>
    <w:p w:rsidR="00E74647" w:rsidRDefault="00E74647">
      <w:pPr>
        <w:pStyle w:val="ConsPlusNormal"/>
        <w:spacing w:before="220"/>
        <w:ind w:firstLine="540"/>
        <w:jc w:val="both"/>
      </w:pPr>
      <w:r>
        <w:t>11. Субсидии, направляемые муниципальными образованиями на градостроительную деятельность, могут быть использованы на следующие мероприятия:</w:t>
      </w:r>
    </w:p>
    <w:p w:rsidR="00E74647" w:rsidRDefault="00E74647">
      <w:pPr>
        <w:pStyle w:val="ConsPlusNormal"/>
        <w:spacing w:before="220"/>
        <w:ind w:firstLine="540"/>
        <w:jc w:val="both"/>
      </w:pPr>
      <w:r>
        <w:t>выполнение инженерных изысканий для подготовки документов территориального планирования, разработка документов территориального планирования (схемы территориального планирования муниципальных районов, генеральные планы поселений, генеральные планы городских округов);</w:t>
      </w:r>
    </w:p>
    <w:p w:rsidR="00E74647" w:rsidRDefault="00E74647">
      <w:pPr>
        <w:pStyle w:val="ConsPlusNormal"/>
        <w:spacing w:before="220"/>
        <w:ind w:firstLine="540"/>
        <w:jc w:val="both"/>
      </w:pPr>
      <w:r>
        <w:t>разработка правил землепользования и застройки;</w:t>
      </w:r>
    </w:p>
    <w:p w:rsidR="00E74647" w:rsidRDefault="00E74647">
      <w:pPr>
        <w:pStyle w:val="ConsPlusNormal"/>
        <w:spacing w:before="220"/>
        <w:ind w:firstLine="540"/>
        <w:jc w:val="both"/>
      </w:pPr>
      <w:r>
        <w:t>выполнение обосновывающих материалов для подготовки документов территориального планирования, правил землепользования и застройки;</w:t>
      </w:r>
    </w:p>
    <w:p w:rsidR="00E74647" w:rsidRDefault="00E74647">
      <w:pPr>
        <w:pStyle w:val="ConsPlusNormal"/>
        <w:spacing w:before="220"/>
        <w:ind w:firstLine="540"/>
        <w:jc w:val="both"/>
      </w:pPr>
      <w:r>
        <w:t>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w:t>
      </w:r>
    </w:p>
    <w:p w:rsidR="00E74647" w:rsidRDefault="00E74647">
      <w:pPr>
        <w:pStyle w:val="ConsPlusNormal"/>
        <w:spacing w:before="220"/>
        <w:ind w:firstLine="540"/>
        <w:jc w:val="both"/>
      </w:pPr>
      <w:r>
        <w:t>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p w:rsidR="00E74647" w:rsidRDefault="00E74647">
      <w:pPr>
        <w:pStyle w:val="ConsPlusNormal"/>
        <w:spacing w:before="220"/>
        <w:ind w:firstLine="540"/>
        <w:jc w:val="both"/>
      </w:pPr>
      <w:r>
        <w:t>разработка и корректировка местных нормативов градостроительного проектирования муниципального образования;</w:t>
      </w:r>
    </w:p>
    <w:p w:rsidR="00E74647" w:rsidRDefault="00E74647">
      <w:pPr>
        <w:pStyle w:val="ConsPlusNormal"/>
        <w:spacing w:before="220"/>
        <w:ind w:firstLine="540"/>
        <w:jc w:val="both"/>
      </w:pPr>
      <w:r>
        <w:t>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и границ населенных пунктов на кадастровый учет;</w:t>
      </w:r>
    </w:p>
    <w:p w:rsidR="00E74647" w:rsidRDefault="00E74647">
      <w:pPr>
        <w:pStyle w:val="ConsPlusNormal"/>
        <w:spacing w:before="220"/>
        <w:ind w:firstLine="540"/>
        <w:jc w:val="both"/>
      </w:pPr>
      <w:r>
        <w:t>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
    <w:p w:rsidR="00E74647" w:rsidRDefault="00E74647">
      <w:pPr>
        <w:pStyle w:val="ConsPlusNormal"/>
        <w:spacing w:before="220"/>
        <w:ind w:firstLine="540"/>
        <w:jc w:val="both"/>
      </w:pPr>
      <w:r>
        <w:t>иные мероприятия, направленные на исполнение показателей целевой модели упрощения процедур ведения бизнеса и повышения инвестиционной привлекательности в Ханты-Мансийском автономном округе - Югре "Получение разрешения на строительство и территориальное планирование".</w:t>
      </w:r>
    </w:p>
    <w:p w:rsidR="00E74647" w:rsidRDefault="00E74647">
      <w:pPr>
        <w:pStyle w:val="ConsPlusNormal"/>
        <w:spacing w:before="220"/>
        <w:ind w:firstLine="540"/>
        <w:jc w:val="both"/>
      </w:pPr>
      <w:r>
        <w:t>Софинансирование направления "Градостроительная деятельность" в соответствии с настоящим порядком осуществляется с 1 января 2018 года по 31 декабря 2020 года.</w:t>
      </w:r>
    </w:p>
    <w:p w:rsidR="00E74647" w:rsidRDefault="00E74647">
      <w:pPr>
        <w:pStyle w:val="ConsPlusNormal"/>
        <w:spacing w:before="220"/>
        <w:ind w:firstLine="540"/>
        <w:jc w:val="both"/>
      </w:pPr>
      <w:bookmarkStart w:id="14" w:name="P4350"/>
      <w:bookmarkEnd w:id="14"/>
      <w:r>
        <w:t>12. 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E74647" w:rsidRDefault="00E74647">
      <w:pPr>
        <w:pStyle w:val="ConsPlusNormal"/>
        <w:spacing w:before="220"/>
        <w:ind w:firstLine="540"/>
        <w:jc w:val="both"/>
      </w:pPr>
      <w:r>
        <w:t xml:space="preserve">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w:t>
      </w:r>
      <w:r>
        <w:lastRenderedPageBreak/>
        <w:t>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E74647" w:rsidRDefault="00E74647">
      <w:pPr>
        <w:pStyle w:val="ConsPlusNormal"/>
        <w:spacing w:before="220"/>
        <w:ind w:firstLine="540"/>
        <w:jc w:val="both"/>
      </w:pPr>
      <w:r>
        <w:t>В 2018 году допускается приобретение квартир в жилых домах, введенных в эксплуатацию в 2014 - 2015 годах.</w:t>
      </w:r>
    </w:p>
    <w:p w:rsidR="00E74647" w:rsidRDefault="00E74647">
      <w:pPr>
        <w:pStyle w:val="ConsPlusNormal"/>
        <w:spacing w:before="220"/>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339"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4647" w:rsidRDefault="00E74647">
      <w:pPr>
        <w:pStyle w:val="ConsPlusNormal"/>
        <w:spacing w:before="220"/>
        <w:ind w:firstLine="540"/>
        <w:jc w:val="both"/>
      </w:pPr>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E74647" w:rsidRDefault="00E74647">
      <w:pPr>
        <w:pStyle w:val="ConsPlusNormal"/>
        <w:spacing w:before="220"/>
        <w:ind w:firstLine="540"/>
        <w:jc w:val="both"/>
      </w:pPr>
      <w:r>
        <w:t>В домах, введенных в эксплуатацию до 1 октября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E74647" w:rsidRDefault="00E74647">
      <w:pPr>
        <w:pStyle w:val="ConsPlusNormal"/>
        <w:jc w:val="both"/>
      </w:pPr>
      <w:r>
        <w:t xml:space="preserve">(в ред. </w:t>
      </w:r>
      <w:hyperlink r:id="rId340"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показателя средней рыночной стоимости 1 кв. м общей площади жилого помещения по субъекту Российской Федерации, установленного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E74647" w:rsidRDefault="00E74647">
      <w:pPr>
        <w:pStyle w:val="ConsPlusNormal"/>
        <w:spacing w:before="220"/>
        <w:ind w:firstLine="540"/>
        <w:jc w:val="both"/>
      </w:pPr>
      <w:r>
        <w:t>Приобретенные жилые помещения используется муниципальными образованиями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для предоставления служебных жилых помещений, а также формирования маневренного жилищного фонда.</w:t>
      </w:r>
    </w:p>
    <w:p w:rsidR="00E74647" w:rsidRDefault="00E74647">
      <w:pPr>
        <w:pStyle w:val="ConsPlusNormal"/>
        <w:spacing w:before="220"/>
        <w:ind w:firstLine="540"/>
        <w:jc w:val="both"/>
      </w:pPr>
      <w:r>
        <w:t>13. Субсидии, направляемые муниципальными образованиями автономного округа на 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E74647" w:rsidRDefault="00E74647">
      <w:pPr>
        <w:pStyle w:val="ConsPlusNormal"/>
        <w:spacing w:before="220"/>
        <w:ind w:firstLine="540"/>
        <w:jc w:val="both"/>
      </w:pPr>
      <w:r>
        <w:t xml:space="preserve">Приобретение помещений в строящихся многоквартирных домах осуществляется в соответствии с Федеральным </w:t>
      </w:r>
      <w:hyperlink r:id="rId3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4647" w:rsidRDefault="00E74647">
      <w:pPr>
        <w:pStyle w:val="ConsPlusNormal"/>
        <w:spacing w:before="220"/>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342" w:history="1">
        <w:r>
          <w:rPr>
            <w:color w:val="0000FF"/>
          </w:rPr>
          <w:t>пунктами 1</w:t>
        </w:r>
      </w:hyperlink>
      <w:r>
        <w:t xml:space="preserve"> - </w:t>
      </w:r>
      <w:hyperlink r:id="rId343" w:history="1">
        <w:r>
          <w:rPr>
            <w:color w:val="0000FF"/>
          </w:rPr>
          <w:t>4 части 5</w:t>
        </w:r>
      </w:hyperlink>
      <w:r>
        <w:t xml:space="preserve">, </w:t>
      </w:r>
      <w:hyperlink r:id="rId344"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w:t>
      </w:r>
      <w:r>
        <w:lastRenderedPageBreak/>
        <w:t>образованиями автономного округа.</w:t>
      </w:r>
    </w:p>
    <w:p w:rsidR="00E74647" w:rsidRDefault="00E74647">
      <w:pPr>
        <w:pStyle w:val="ConsPlusNormal"/>
        <w:spacing w:before="220"/>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E74647" w:rsidRDefault="00E74647">
      <w:pPr>
        <w:pStyle w:val="ConsPlusNormal"/>
        <w:spacing w:before="220"/>
        <w:ind w:firstLine="540"/>
        <w:jc w:val="both"/>
      </w:pPr>
      <w:r>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E74647" w:rsidRDefault="00E74647">
      <w:pPr>
        <w:pStyle w:val="ConsPlusNormal"/>
        <w:spacing w:before="220"/>
        <w:ind w:firstLine="540"/>
        <w:jc w:val="both"/>
      </w:pPr>
      <w:r>
        <w:t>14.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E74647" w:rsidRDefault="00E74647">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E74647" w:rsidRDefault="00E74647">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E74647" w:rsidRDefault="00E74647">
      <w:pPr>
        <w:pStyle w:val="ConsPlusNormal"/>
        <w:spacing w:before="220"/>
        <w:ind w:firstLine="540"/>
        <w:jc w:val="both"/>
      </w:pPr>
      <w:r>
        <w:t>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E74647" w:rsidRDefault="00E74647">
      <w:pPr>
        <w:pStyle w:val="ConsPlusNormal"/>
        <w:spacing w:before="220"/>
        <w:ind w:firstLine="540"/>
        <w:jc w:val="both"/>
      </w:pPr>
      <w:r>
        <w:t>15.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E74647" w:rsidRDefault="00E74647">
      <w:pPr>
        <w:pStyle w:val="ConsPlusNormal"/>
        <w:spacing w:before="220"/>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E74647" w:rsidRDefault="00E74647">
      <w:pPr>
        <w:pStyle w:val="ConsPlusNormal"/>
        <w:spacing w:before="220"/>
        <w:ind w:firstLine="540"/>
        <w:jc w:val="both"/>
      </w:pPr>
      <w:r>
        <w:lastRenderedPageBreak/>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E74647" w:rsidRDefault="00E74647">
      <w:pPr>
        <w:pStyle w:val="ConsPlusNormal"/>
        <w:spacing w:before="220"/>
        <w:ind w:firstLine="540"/>
        <w:jc w:val="both"/>
      </w:pPr>
      <w:r>
        <w:t>16.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E74647" w:rsidRDefault="00E74647">
      <w:pPr>
        <w:pStyle w:val="ConsPlusNormal"/>
        <w:spacing w:before="220"/>
        <w:ind w:firstLine="540"/>
        <w:jc w:val="both"/>
      </w:pPr>
      <w:r>
        <w:t xml:space="preserve">16.1. Субсидии на расселение приспособленных для проживания строений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4350" w:history="1">
        <w:r>
          <w:rPr>
            <w:color w:val="0000FF"/>
          </w:rPr>
          <w:t>пунктом 12</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E74647" w:rsidRDefault="00E74647">
      <w:pPr>
        <w:pStyle w:val="ConsPlusNormal"/>
        <w:spacing w:before="220"/>
        <w:ind w:firstLine="540"/>
        <w:jc w:val="both"/>
      </w:pPr>
      <w:bookmarkStart w:id="15" w:name="P4373"/>
      <w:bookmarkEnd w:id="15"/>
      <w:r>
        <w:t>1) 33 кв. м общей площади жилого помещения - для семьи, состоящей из 1 человека;</w:t>
      </w:r>
    </w:p>
    <w:p w:rsidR="00E74647" w:rsidRDefault="00E74647">
      <w:pPr>
        <w:pStyle w:val="ConsPlusNormal"/>
        <w:spacing w:before="220"/>
        <w:ind w:firstLine="540"/>
        <w:jc w:val="both"/>
      </w:pPr>
      <w:r>
        <w:t>42 кв. м общей площади жилого помещения - для семьи, состоящей из 2 человек;</w:t>
      </w:r>
    </w:p>
    <w:p w:rsidR="00E74647" w:rsidRDefault="00E74647">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E74647" w:rsidRDefault="00E74647">
      <w:pPr>
        <w:pStyle w:val="ConsPlusNormal"/>
        <w:spacing w:before="220"/>
        <w:ind w:firstLine="540"/>
        <w:jc w:val="both"/>
      </w:pPr>
      <w:bookmarkStart w:id="16" w:name="P4376"/>
      <w:bookmarkEnd w:id="16"/>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E74647" w:rsidRDefault="00E74647">
      <w:pPr>
        <w:pStyle w:val="ConsPlusNormal"/>
        <w:spacing w:before="220"/>
        <w:ind w:firstLine="540"/>
        <w:jc w:val="both"/>
      </w:pPr>
      <w:r>
        <w:t>16.2. Субсидии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на возмещение за жилое помещение и (или) предоставление субсидий выселяемым гражданам на приобретение жилых помещений, не превышающие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E74647" w:rsidRDefault="00E74647">
      <w:pPr>
        <w:pStyle w:val="ConsPlusNormal"/>
        <w:spacing w:before="220"/>
        <w:ind w:firstLine="540"/>
        <w:jc w:val="both"/>
      </w:pPr>
      <w:r>
        <w:t xml:space="preserve">При определении размера субсидий выселяемым гражданам на приобретение жилых помещений могут применяться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4376" w:history="1">
        <w:r>
          <w:rPr>
            <w:color w:val="0000FF"/>
          </w:rPr>
          <w:t>подпункте 2 пункта 16.1</w:t>
        </w:r>
      </w:hyperlink>
      <w:r>
        <w:t xml:space="preserve"> настоящего порядка.</w:t>
      </w:r>
    </w:p>
    <w:p w:rsidR="00E74647" w:rsidRDefault="00E74647">
      <w:pPr>
        <w:pStyle w:val="ConsPlusNormal"/>
        <w:jc w:val="both"/>
      </w:pPr>
      <w:r>
        <w:t xml:space="preserve">(в ред. </w:t>
      </w:r>
      <w:hyperlink r:id="rId345"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17.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E74647" w:rsidRDefault="00E74647">
      <w:pPr>
        <w:pStyle w:val="ConsPlusNormal"/>
        <w:spacing w:before="220"/>
        <w:ind w:firstLine="540"/>
        <w:jc w:val="both"/>
      </w:pPr>
      <w:r>
        <w:t xml:space="preserve">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не превышающая 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4373" w:history="1">
        <w:r>
          <w:rPr>
            <w:color w:val="0000FF"/>
          </w:rPr>
          <w:t>подпункте 1 пункта 16.1</w:t>
        </w:r>
      </w:hyperlink>
      <w:r>
        <w:t xml:space="preserve"> настоящего порядка.</w:t>
      </w:r>
    </w:p>
    <w:p w:rsidR="00E74647" w:rsidRDefault="00E74647">
      <w:pPr>
        <w:pStyle w:val="ConsPlusNormal"/>
        <w:jc w:val="both"/>
      </w:pPr>
      <w:r>
        <w:t xml:space="preserve">(в ред. </w:t>
      </w:r>
      <w:hyperlink r:id="rId346"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lastRenderedPageBreak/>
        <w:t>В этом случае финансирование дополнительных расходов осуществляется за счет средств бюджета муниципального образования.</w:t>
      </w:r>
    </w:p>
    <w:p w:rsidR="00E74647" w:rsidRDefault="00E74647">
      <w:pPr>
        <w:pStyle w:val="ConsPlusNormal"/>
        <w:spacing w:before="220"/>
        <w:ind w:firstLine="540"/>
        <w:jc w:val="both"/>
      </w:pPr>
      <w:r>
        <w:t>18. Субсидии, предоставляемые муниципальными образованиями инвесторам (застройщикам), могут предоставляться в целях стимулирования реализации инвестиционных проектов, на основании договоров, заключенных в порядке, установленном федеральным законодательством: развития застроенных территорий; комплексного освоения территории; освоения территории в целях строительства стандартного жилья; комплексного освоения территории в целях строительства стандартного жилья.</w:t>
      </w:r>
    </w:p>
    <w:p w:rsidR="00E74647" w:rsidRDefault="00E74647">
      <w:pPr>
        <w:pStyle w:val="ConsPlusNormal"/>
        <w:jc w:val="both"/>
      </w:pPr>
      <w:r>
        <w:t xml:space="preserve">(в ред. </w:t>
      </w:r>
      <w:hyperlink r:id="rId347"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E74647" w:rsidRDefault="00E74647">
      <w:pPr>
        <w:pStyle w:val="ConsPlusNormal"/>
        <w:spacing w:before="220"/>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E74647" w:rsidRDefault="00E74647">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E74647" w:rsidRDefault="00E74647">
      <w:pPr>
        <w:pStyle w:val="ConsPlusNormal"/>
        <w:spacing w:before="220"/>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E74647" w:rsidRDefault="00E74647">
      <w:pPr>
        <w:pStyle w:val="ConsPlusNormal"/>
        <w:spacing w:before="220"/>
        <w:ind w:firstLine="540"/>
        <w:jc w:val="both"/>
      </w:pPr>
      <w:r>
        <w:t>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E74647" w:rsidRDefault="00E74647">
      <w:pPr>
        <w:pStyle w:val="ConsPlusNormal"/>
        <w:spacing w:before="220"/>
        <w:ind w:firstLine="540"/>
        <w:jc w:val="both"/>
      </w:pPr>
      <w:r>
        <w:t>19. Субсидии, используемые муниципальными образованиями на подготовку территорий для индивидуального жилищного строительства, направляются для реализации комплекса мероприятий по формированию земельных участков и обеспечения отдельных категорий граждан земельными участками для индивидуального жилищного строительства.</w:t>
      </w:r>
    </w:p>
    <w:p w:rsidR="00E74647" w:rsidRDefault="00E74647">
      <w:pPr>
        <w:pStyle w:val="ConsPlusNormal"/>
        <w:spacing w:before="220"/>
        <w:ind w:firstLine="540"/>
        <w:jc w:val="both"/>
      </w:pPr>
      <w:r>
        <w:t>Субсидии предоставляются муниципальным образованиям автономного округа, если на их территориях:</w:t>
      </w:r>
    </w:p>
    <w:p w:rsidR="00E74647" w:rsidRDefault="00E74647">
      <w:pPr>
        <w:pStyle w:val="ConsPlusNormal"/>
        <w:spacing w:before="220"/>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E74647" w:rsidRDefault="00E74647">
      <w:pPr>
        <w:pStyle w:val="ConsPlusNormal"/>
        <w:spacing w:before="220"/>
        <w:ind w:firstLine="540"/>
        <w:jc w:val="both"/>
      </w:pPr>
      <w:r>
        <w:t>утвержден проект планировки и проект межевания территории, подлежащей искусственному повышению рельефа;</w:t>
      </w:r>
    </w:p>
    <w:p w:rsidR="00E74647" w:rsidRDefault="00E74647">
      <w:pPr>
        <w:pStyle w:val="ConsPlusNormal"/>
        <w:spacing w:before="220"/>
        <w:ind w:firstLine="540"/>
        <w:jc w:val="both"/>
      </w:pPr>
      <w:r>
        <w:t xml:space="preserve">градостроительный регламент предусматривает зону застройки индивидуальными жилыми </w:t>
      </w:r>
      <w:r>
        <w:lastRenderedPageBreak/>
        <w:t>домами территории, подлежащей искусственному повышению рельефа;</w:t>
      </w:r>
    </w:p>
    <w:p w:rsidR="00E74647" w:rsidRDefault="00E74647">
      <w:pPr>
        <w:pStyle w:val="ConsPlusNormal"/>
        <w:spacing w:before="220"/>
        <w:ind w:firstLine="540"/>
        <w:jc w:val="both"/>
      </w:pPr>
      <w:r>
        <w:t>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E74647" w:rsidRDefault="00E74647">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348"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E74647" w:rsidRDefault="00E74647">
      <w:pPr>
        <w:pStyle w:val="ConsPlusNormal"/>
        <w:spacing w:before="220"/>
        <w:ind w:firstLine="540"/>
        <w:jc w:val="both"/>
      </w:pPr>
      <w:r>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E74647" w:rsidRDefault="00E74647">
      <w:pPr>
        <w:pStyle w:val="ConsPlusNormal"/>
        <w:spacing w:before="220"/>
        <w:ind w:firstLine="540"/>
        <w:jc w:val="both"/>
      </w:pPr>
      <w:r>
        <w:t>20.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E74647" w:rsidRDefault="00E74647">
      <w:pPr>
        <w:pStyle w:val="ConsPlusNormal"/>
        <w:spacing w:before="220"/>
        <w:ind w:firstLine="540"/>
        <w:jc w:val="both"/>
      </w:pPr>
      <w:r>
        <w:t>Для перечисления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E74647" w:rsidRDefault="00E74647">
      <w:pPr>
        <w:pStyle w:val="ConsPlusNormal"/>
        <w:spacing w:before="220"/>
        <w:ind w:firstLine="540"/>
        <w:jc w:val="both"/>
      </w:pPr>
      <w:r>
        <w:t>21.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E74647" w:rsidRDefault="00E74647">
      <w:pPr>
        <w:pStyle w:val="ConsPlusNormal"/>
        <w:spacing w:before="220"/>
        <w:ind w:firstLine="540"/>
        <w:jc w:val="both"/>
      </w:pPr>
      <w:r>
        <w:t>22.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E74647" w:rsidRDefault="00E74647">
      <w:pPr>
        <w:pStyle w:val="ConsPlusNormal"/>
        <w:spacing w:before="220"/>
        <w:ind w:firstLine="540"/>
        <w:jc w:val="both"/>
      </w:pPr>
      <w:r>
        <w:t>23. Контроль за целевым использованием субсидий осуществляет Департамент строительства автономного округа.</w:t>
      </w:r>
    </w:p>
    <w:p w:rsidR="00E74647" w:rsidRDefault="00E74647">
      <w:pPr>
        <w:pStyle w:val="ConsPlusNormal"/>
        <w:spacing w:before="220"/>
        <w:ind w:firstLine="540"/>
        <w:jc w:val="both"/>
      </w:pPr>
      <w:r>
        <w:t>24.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E74647" w:rsidRDefault="00E74647">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E74647" w:rsidRDefault="00E74647">
      <w:pPr>
        <w:pStyle w:val="ConsPlusNormal"/>
        <w:spacing w:before="220"/>
        <w:ind w:firstLine="540"/>
        <w:jc w:val="both"/>
      </w:pPr>
      <w:r>
        <w:t>25.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E74647" w:rsidRDefault="00E74647">
      <w:pPr>
        <w:pStyle w:val="ConsPlusNormal"/>
        <w:spacing w:before="220"/>
        <w:ind w:firstLine="540"/>
        <w:jc w:val="both"/>
      </w:pPr>
      <w:r>
        <w:lastRenderedPageBreak/>
        <w:t>26.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3</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РЕАЛИЗАЦИИ МЕРОПРИЯТИЯ "СТРОИТЕЛЬСТВО СИСТЕМ ИНЖЕНЕРНОЙ</w:t>
      </w:r>
    </w:p>
    <w:p w:rsidR="00E74647" w:rsidRDefault="00E74647">
      <w:pPr>
        <w:pStyle w:val="ConsPlusTitle"/>
        <w:jc w:val="center"/>
      </w:pPr>
      <w:r>
        <w:t>ИНФРАСТРУКТУРЫ В ЦЕЛЯХ ОБЕСПЕЧЕНИЯ ИНЖЕНЕРНОЙ ПОДГОТОВКИ</w:t>
      </w:r>
    </w:p>
    <w:p w:rsidR="00E74647" w:rsidRDefault="00E74647">
      <w:pPr>
        <w:pStyle w:val="ConsPlusTitle"/>
        <w:jc w:val="center"/>
      </w:pPr>
      <w:r>
        <w:t>ЗЕМЕЛЬНЫХ УЧАСТКОВ, ПРЕДНАЗНАЧЕННЫХ ДЛЯ ЖИЛИЩНОГО</w:t>
      </w:r>
    </w:p>
    <w:p w:rsidR="00E74647" w:rsidRDefault="00E74647">
      <w:pPr>
        <w:pStyle w:val="ConsPlusTitle"/>
        <w:jc w:val="center"/>
      </w:pPr>
      <w:r>
        <w:t>СТРОИТЕЛЬСТВА" (ДАЛЕЕ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ХМАО - Югры от 07.03.2018 N 60-п)</w:t>
            </w:r>
          </w:p>
        </w:tc>
      </w:tr>
    </w:tbl>
    <w:p w:rsidR="00E74647" w:rsidRDefault="00E74647">
      <w:pPr>
        <w:pStyle w:val="ConsPlusNormal"/>
        <w:jc w:val="both"/>
      </w:pPr>
    </w:p>
    <w:p w:rsidR="00E74647" w:rsidRDefault="00E74647">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E74647" w:rsidRDefault="00E74647">
      <w:pPr>
        <w:pStyle w:val="ConsPlusNormal"/>
        <w:spacing w:before="220"/>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E74647" w:rsidRDefault="00E74647">
      <w:pPr>
        <w:pStyle w:val="ConsPlusNormal"/>
        <w:spacing w:before="220"/>
        <w:ind w:firstLine="540"/>
        <w:jc w:val="both"/>
      </w:pPr>
      <w:r>
        <w:t>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E74647" w:rsidRDefault="00E74647">
      <w:pPr>
        <w:pStyle w:val="ConsPlusNormal"/>
        <w:spacing w:before="220"/>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E74647" w:rsidRDefault="00E74647">
      <w:pPr>
        <w:pStyle w:val="ConsPlusNormal"/>
        <w:spacing w:before="220"/>
        <w:ind w:firstLine="540"/>
        <w:jc w:val="both"/>
      </w:pPr>
      <w:r>
        <w:t>2018 - 2025 годы и на период до 2030 года - 75% и 25% соответственно.</w:t>
      </w:r>
    </w:p>
    <w:p w:rsidR="00E74647" w:rsidRDefault="00E74647">
      <w:pPr>
        <w:pStyle w:val="ConsPlusNormal"/>
        <w:spacing w:before="220"/>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E74647" w:rsidRDefault="00E74647">
      <w:pPr>
        <w:pStyle w:val="ConsPlusNormal"/>
        <w:spacing w:before="220"/>
        <w:ind w:firstLine="540"/>
        <w:jc w:val="both"/>
      </w:pPr>
      <w:r>
        <w:t xml:space="preserve">5. Органы местного самоуправления муниципальных образований автономного округа </w:t>
      </w:r>
      <w:r>
        <w:lastRenderedPageBreak/>
        <w:t>вправе увеличивать объем финансирования мероприятия за счет средств собственных бюджетов.</w:t>
      </w:r>
    </w:p>
    <w:p w:rsidR="00E74647" w:rsidRDefault="00E74647">
      <w:pPr>
        <w:pStyle w:val="ConsPlusNormal"/>
        <w:spacing w:before="220"/>
        <w:ind w:firstLine="540"/>
        <w:jc w:val="both"/>
      </w:pPr>
      <w:r>
        <w:t>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E74647" w:rsidRDefault="00E74647">
      <w:pPr>
        <w:pStyle w:val="ConsPlusNormal"/>
        <w:spacing w:before="220"/>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E74647" w:rsidRDefault="00E74647">
      <w:pPr>
        <w:pStyle w:val="ConsPlusNormal"/>
        <w:spacing w:before="220"/>
        <w:ind w:firstLine="540"/>
        <w:jc w:val="both"/>
      </w:pPr>
      <w:r>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E74647" w:rsidRDefault="00E74647">
      <w:pPr>
        <w:pStyle w:val="ConsPlusNormal"/>
        <w:spacing w:before="220"/>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E74647" w:rsidRDefault="00E74647">
      <w:pPr>
        <w:pStyle w:val="ConsPlusNormal"/>
        <w:spacing w:before="220"/>
        <w:ind w:firstLine="540"/>
        <w:jc w:val="both"/>
      </w:pPr>
      <w:bookmarkStart w:id="17" w:name="P4439"/>
      <w:bookmarkEnd w:id="17"/>
      <w:r>
        <w:t>9. В инвестиционное предложение включаются объекты капитального строительства последовательно по следующим направлениям:</w:t>
      </w:r>
    </w:p>
    <w:p w:rsidR="00E74647" w:rsidRDefault="00E74647">
      <w:pPr>
        <w:pStyle w:val="ConsPlusNormal"/>
        <w:spacing w:before="220"/>
        <w:ind w:firstLine="540"/>
        <w:jc w:val="both"/>
      </w:pPr>
      <w:bookmarkStart w:id="18" w:name="P4440"/>
      <w:bookmarkEnd w:id="18"/>
      <w:r>
        <w:t xml:space="preserve">а) объекты капитального строительства, обеспечивающие системами инженерной инфраструктуры земельные участки, проекты жилищного строительства, которые участвуют в при реализации приоритетного проекта "Ипотека и арендное жилье" государственной </w:t>
      </w:r>
      <w:hyperlink r:id="rId3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E74647" w:rsidRDefault="00E74647">
      <w:pPr>
        <w:pStyle w:val="ConsPlusNormal"/>
        <w:jc w:val="both"/>
      </w:pPr>
      <w:r>
        <w:t xml:space="preserve">(в ред. </w:t>
      </w:r>
      <w:hyperlink r:id="rId351"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bookmarkStart w:id="19" w:name="P4442"/>
      <w:bookmarkEnd w:id="19"/>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E74647" w:rsidRDefault="00E74647">
      <w:pPr>
        <w:pStyle w:val="ConsPlusNormal"/>
        <w:spacing w:before="220"/>
        <w:ind w:firstLine="540"/>
        <w:jc w:val="both"/>
      </w:pPr>
      <w:r>
        <w:t>в) объекты капитального строительства, финансирование из бюджета автономного округа строительства которых осуществлялось ранее при реализации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E74647" w:rsidRDefault="00E74647">
      <w:pPr>
        <w:pStyle w:val="ConsPlusNormal"/>
        <w:spacing w:before="220"/>
        <w:ind w:firstLine="540"/>
        <w:jc w:val="both"/>
      </w:pPr>
      <w:bookmarkStart w:id="20" w:name="P4444"/>
      <w:bookmarkEnd w:id="20"/>
      <w:r>
        <w:t>г) объекты капитального строительства, обеспечивающие системами инженерной инфраструктуры земельные участки жилищно-строительных кооперативов;</w:t>
      </w:r>
    </w:p>
    <w:p w:rsidR="00E74647" w:rsidRDefault="00E74647">
      <w:pPr>
        <w:pStyle w:val="ConsPlusNormal"/>
        <w:spacing w:before="220"/>
        <w:ind w:firstLine="540"/>
        <w:jc w:val="both"/>
      </w:pPr>
      <w:bookmarkStart w:id="21" w:name="P4445"/>
      <w:bookmarkEnd w:id="21"/>
      <w:r>
        <w:t>д) объекты капитального строительства, обеспечивающие системами инженерной инфраструктуры земельные участки при реализации договоров развития застроенных территорий;</w:t>
      </w:r>
    </w:p>
    <w:p w:rsidR="00E74647" w:rsidRDefault="00E74647">
      <w:pPr>
        <w:pStyle w:val="ConsPlusNormal"/>
        <w:spacing w:before="220"/>
        <w:ind w:firstLine="540"/>
        <w:jc w:val="both"/>
      </w:pPr>
      <w:bookmarkStart w:id="22" w:name="P4446"/>
      <w:bookmarkEnd w:id="22"/>
      <w:r>
        <w:t>е) объекты капитального строительства, обеспечивающие системами инженерной инфраструктуры земельные участки при реализации договоров комплексного освоения территории;</w:t>
      </w:r>
    </w:p>
    <w:p w:rsidR="00E74647" w:rsidRDefault="00E74647">
      <w:pPr>
        <w:pStyle w:val="ConsPlusNormal"/>
        <w:spacing w:before="220"/>
        <w:ind w:firstLine="540"/>
        <w:jc w:val="both"/>
      </w:pPr>
      <w:r>
        <w:t xml:space="preserve">ж) объекты капитального строительства, финансирование из бюджета автономного округа </w:t>
      </w:r>
      <w:r>
        <w:lastRenderedPageBreak/>
        <w:t>строительства которых осуществлялось при реализации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E74647" w:rsidRDefault="00E74647">
      <w:pPr>
        <w:pStyle w:val="ConsPlusNormal"/>
        <w:spacing w:before="220"/>
        <w:ind w:firstLine="540"/>
        <w:jc w:val="both"/>
      </w:pPr>
      <w:r>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4439" w:history="1">
        <w:r>
          <w:rPr>
            <w:color w:val="0000FF"/>
          </w:rPr>
          <w:t>пункте 9</w:t>
        </w:r>
      </w:hyperlink>
      <w:r>
        <w:t xml:space="preserve"> Порядка, и ранжирует их в соответствии со следующими критериями, применяемыми последовательно:</w:t>
      </w:r>
    </w:p>
    <w:p w:rsidR="00E74647" w:rsidRDefault="00E74647">
      <w:pPr>
        <w:pStyle w:val="ConsPlusNormal"/>
        <w:spacing w:before="220"/>
        <w:ind w:firstLine="540"/>
        <w:jc w:val="both"/>
      </w:pPr>
      <w:r>
        <w:t>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E74647" w:rsidRDefault="00E74647">
      <w:pPr>
        <w:pStyle w:val="ConsPlusNormal"/>
        <w:spacing w:before="220"/>
        <w:ind w:firstLine="540"/>
        <w:jc w:val="both"/>
      </w:pPr>
      <w:r>
        <w:t>б) наименьший срок строительства жилья на земельном участке, предназначенном для жилищного строительства.</w:t>
      </w:r>
    </w:p>
    <w:p w:rsidR="00E74647" w:rsidRDefault="00E74647">
      <w:pPr>
        <w:pStyle w:val="ConsPlusNormal"/>
        <w:spacing w:before="220"/>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E74647" w:rsidRDefault="00E74647">
      <w:pPr>
        <w:pStyle w:val="ConsPlusNormal"/>
        <w:spacing w:before="220"/>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E74647" w:rsidRDefault="00E74647">
      <w:pPr>
        <w:pStyle w:val="ConsPlusNormal"/>
        <w:spacing w:before="220"/>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E74647" w:rsidRDefault="00E74647">
      <w:pPr>
        <w:pStyle w:val="ConsPlusNormal"/>
        <w:spacing w:before="220"/>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E74647" w:rsidRDefault="00E74647">
      <w:pPr>
        <w:pStyle w:val="ConsPlusNormal"/>
        <w:spacing w:before="220"/>
        <w:ind w:firstLine="540"/>
        <w:jc w:val="both"/>
      </w:pPr>
      <w:r>
        <w:t xml:space="preserve">11.3. В случае если заявка содержит объекты капитального строительства, указанные в </w:t>
      </w:r>
      <w:hyperlink w:anchor="P4440" w:history="1">
        <w:r>
          <w:rPr>
            <w:color w:val="0000FF"/>
          </w:rPr>
          <w:t>абзацах "а"</w:t>
        </w:r>
      </w:hyperlink>
      <w:r>
        <w:t xml:space="preserve">, </w:t>
      </w:r>
      <w:hyperlink w:anchor="P4442" w:history="1">
        <w:r>
          <w:rPr>
            <w:color w:val="0000FF"/>
          </w:rPr>
          <w:t>"б"</w:t>
        </w:r>
      </w:hyperlink>
      <w:r>
        <w:t xml:space="preserve">, </w:t>
      </w:r>
      <w:hyperlink w:anchor="P4444" w:history="1">
        <w:r>
          <w:rPr>
            <w:color w:val="0000FF"/>
          </w:rPr>
          <w:t>"г"</w:t>
        </w:r>
      </w:hyperlink>
      <w:r>
        <w:t xml:space="preserve">, </w:t>
      </w:r>
      <w:hyperlink w:anchor="P4445" w:history="1">
        <w:r>
          <w:rPr>
            <w:color w:val="0000FF"/>
          </w:rPr>
          <w:t>"д"</w:t>
        </w:r>
      </w:hyperlink>
      <w:r>
        <w:t xml:space="preserve">, </w:t>
      </w:r>
      <w:hyperlink w:anchor="P4446"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352"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E74647" w:rsidRDefault="00E74647">
      <w:pPr>
        <w:pStyle w:val="ConsPlusNormal"/>
        <w:spacing w:before="220"/>
        <w:ind w:firstLine="540"/>
        <w:jc w:val="both"/>
      </w:pPr>
      <w:r>
        <w:t>11.4. Проектную и рабочую документацию на электронном носителе (на диске CD-R или DVD-R) в формате PortableDocumeNtFormat (PDF).</w:t>
      </w:r>
    </w:p>
    <w:p w:rsidR="00E74647" w:rsidRDefault="00E74647">
      <w:pPr>
        <w:pStyle w:val="ConsPlusNormal"/>
        <w:spacing w:before="220"/>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E74647" w:rsidRDefault="00E74647">
      <w:pPr>
        <w:pStyle w:val="ConsPlusNormal"/>
        <w:spacing w:before="220"/>
        <w:ind w:firstLine="540"/>
        <w:jc w:val="both"/>
      </w:pPr>
      <w:r>
        <w:t>11.5. В отношении проекта жилищного строительства, указанного:</w:t>
      </w:r>
    </w:p>
    <w:p w:rsidR="00E74647" w:rsidRDefault="00E74647">
      <w:pPr>
        <w:pStyle w:val="ConsPlusNormal"/>
        <w:spacing w:before="220"/>
        <w:ind w:firstLine="540"/>
        <w:jc w:val="both"/>
      </w:pPr>
      <w:r>
        <w:t xml:space="preserve">в </w:t>
      </w:r>
      <w:hyperlink w:anchor="P4444"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E74647" w:rsidRDefault="00E74647">
      <w:pPr>
        <w:pStyle w:val="ConsPlusNormal"/>
        <w:spacing w:before="220"/>
        <w:ind w:firstLine="540"/>
        <w:jc w:val="both"/>
      </w:pPr>
      <w:r>
        <w:lastRenderedPageBreak/>
        <w:t xml:space="preserve">в </w:t>
      </w:r>
      <w:hyperlink w:anchor="P4445" w:history="1">
        <w:r>
          <w:rPr>
            <w:color w:val="0000FF"/>
          </w:rPr>
          <w:t>подпункте "д" пункта 9</w:t>
        </w:r>
      </w:hyperlink>
      <w:r>
        <w:t xml:space="preserve"> Порядка, предоставляется копия договора о развитии застроенной территории;</w:t>
      </w:r>
    </w:p>
    <w:p w:rsidR="00E74647" w:rsidRDefault="00E74647">
      <w:pPr>
        <w:pStyle w:val="ConsPlusNormal"/>
        <w:spacing w:before="220"/>
        <w:ind w:firstLine="540"/>
        <w:jc w:val="both"/>
      </w:pPr>
      <w:r>
        <w:t xml:space="preserve">в </w:t>
      </w:r>
      <w:hyperlink w:anchor="P4446" w:history="1">
        <w:r>
          <w:rPr>
            <w:color w:val="0000FF"/>
          </w:rPr>
          <w:t>подпункте "е" пункта 9</w:t>
        </w:r>
      </w:hyperlink>
      <w:r>
        <w:t xml:space="preserve"> Порядка, предоставляется копия договора о комплексном освоении территории.</w:t>
      </w:r>
    </w:p>
    <w:p w:rsidR="00E74647" w:rsidRDefault="00E74647">
      <w:pPr>
        <w:pStyle w:val="ConsPlusNormal"/>
        <w:spacing w:before="220"/>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E74647" w:rsidRDefault="00E74647">
      <w:pPr>
        <w:pStyle w:val="ConsPlusNormal"/>
        <w:spacing w:before="220"/>
        <w:ind w:firstLine="540"/>
        <w:jc w:val="both"/>
      </w:pPr>
      <w:r>
        <w:t xml:space="preserve">13. Реализация мероприятия осуществляется в соответствии с </w:t>
      </w:r>
      <w:hyperlink r:id="rId353"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E74647" w:rsidRDefault="00E74647">
      <w:pPr>
        <w:pStyle w:val="ConsPlusNormal"/>
        <w:spacing w:before="220"/>
        <w:ind w:firstLine="540"/>
        <w:jc w:val="both"/>
      </w:pPr>
      <w:r>
        <w:t>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E74647" w:rsidRDefault="00E74647">
      <w:pPr>
        <w:pStyle w:val="ConsPlusNormal"/>
        <w:spacing w:before="220"/>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E74647" w:rsidRDefault="00E74647">
      <w:pPr>
        <w:pStyle w:val="ConsPlusNormal"/>
        <w:spacing w:before="220"/>
        <w:ind w:firstLine="540"/>
        <w:jc w:val="both"/>
      </w:pPr>
      <w:r>
        <w:t>15. Муниципальное образование автономного округа по форме и в порядке, установленным Департаментом строительства автономного округа, представляет в Департамент строительства автономного округа отчет о ходе реализации мероприятия.</w:t>
      </w:r>
    </w:p>
    <w:p w:rsidR="00E74647" w:rsidRDefault="00E74647">
      <w:pPr>
        <w:pStyle w:val="ConsPlusNormal"/>
        <w:spacing w:before="220"/>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E74647" w:rsidRDefault="00E74647">
      <w:pPr>
        <w:pStyle w:val="ConsPlusNormal"/>
        <w:spacing w:before="220"/>
        <w:ind w:firstLine="540"/>
        <w:jc w:val="both"/>
      </w:pPr>
      <w:r>
        <w:t>поручений Губернатора автономного округа и решений, принятых Правительством автономного округа;</w:t>
      </w:r>
    </w:p>
    <w:p w:rsidR="00E74647" w:rsidRDefault="00E74647">
      <w:pPr>
        <w:pStyle w:val="ConsPlusNormal"/>
        <w:spacing w:before="220"/>
        <w:ind w:firstLine="540"/>
        <w:jc w:val="both"/>
      </w:pPr>
      <w:r>
        <w:t>освоения (неосвоения) предусмотренных объемов капитальных вложений;</w:t>
      </w:r>
    </w:p>
    <w:p w:rsidR="00E74647" w:rsidRDefault="00E74647">
      <w:pPr>
        <w:pStyle w:val="ConsPlusNormal"/>
        <w:spacing w:before="220"/>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E74647" w:rsidRDefault="00E74647">
      <w:pPr>
        <w:pStyle w:val="ConsPlusNormal"/>
        <w:spacing w:before="220"/>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которые обеспечивают инженерной инфраструктурой проекты по развитию территорий, расположенных в границах населенных пунктов, предусматривающих строительство жилья при реализации приоритетного проекта "Ипотека и арендное жилье" государственной </w:t>
      </w:r>
      <w:hyperlink r:id="rId3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74647" w:rsidRDefault="00E74647">
      <w:pPr>
        <w:pStyle w:val="ConsPlusNormal"/>
        <w:jc w:val="both"/>
      </w:pPr>
      <w:r>
        <w:t xml:space="preserve">(в ред. </w:t>
      </w:r>
      <w:hyperlink r:id="rId355"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17. Департамент строительства автономного округа вправе ежеквартально вносить предложения о перераспределении объемов финансирования между муниципальными образованиями автономного округа в случаях, если на предусмотренный муниципальному образованию автономного округа объем субсидий не заключены муниципальные контракты, на начало соответствующего квартала.</w:t>
      </w:r>
    </w:p>
    <w:p w:rsidR="00E74647" w:rsidRDefault="00E74647">
      <w:pPr>
        <w:pStyle w:val="ConsPlusNormal"/>
        <w:spacing w:before="220"/>
        <w:ind w:firstLine="540"/>
        <w:jc w:val="both"/>
      </w:pPr>
      <w:r>
        <w:t xml:space="preserve">18. Инвестиционное предложение на 2018 год и плановый период 2019 и 2020 годов сформировано в 2017 году в соответствии с мероприятием "Строительство систем инженерной инфраструктуры в целях обеспечения инженерной подготовки земельных участков для жилищного </w:t>
      </w:r>
      <w:r>
        <w:lastRenderedPageBreak/>
        <w:t>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4</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ПРЕДОСТАВЛЕНИЯ СУБСИДИИ ИЗ БЮДЖЕТА АВТОНОМНОГО ОКРУГА</w:t>
      </w:r>
    </w:p>
    <w:p w:rsidR="00E74647" w:rsidRDefault="00E74647">
      <w:pPr>
        <w:pStyle w:val="ConsPlusTitle"/>
        <w:jc w:val="center"/>
      </w:pPr>
      <w:r>
        <w:t>НЕКОММЕРЧЕСКОЙ ОРГАНИЗАЦИИ "ОКРУЖНОЙ ФОНД РАЗВИТИЯ ЖИЛИЩНОГО</w:t>
      </w:r>
    </w:p>
    <w:p w:rsidR="00E74647" w:rsidRDefault="00E74647">
      <w:pPr>
        <w:pStyle w:val="ConsPlusTitle"/>
        <w:jc w:val="center"/>
      </w:pPr>
      <w:r>
        <w:t>СТРОИТЕЛЬСТВА "ЖИЛИЩЕ" (ДАЛЕЕ - ПОРЯДОК)</w:t>
      </w:r>
    </w:p>
    <w:p w:rsidR="00E74647" w:rsidRDefault="00E74647">
      <w:pPr>
        <w:pStyle w:val="ConsPlusNormal"/>
        <w:jc w:val="both"/>
      </w:pPr>
    </w:p>
    <w:p w:rsidR="00E74647" w:rsidRDefault="00E74647">
      <w:pPr>
        <w:pStyle w:val="ConsPlusNormal"/>
        <w:ind w:firstLine="540"/>
        <w:jc w:val="both"/>
      </w:pPr>
      <w:r>
        <w:t>1. Настоящий порядок определяет механизм и условия предоставления субсидии некоммерческой организации "Окружной фонд развития жилищного строительства "Жилище" (далее - субсидия, Фонд "Жилище").</w:t>
      </w:r>
    </w:p>
    <w:p w:rsidR="00E74647" w:rsidRDefault="00E74647">
      <w:pPr>
        <w:pStyle w:val="ConsPlusNormal"/>
        <w:spacing w:before="220"/>
        <w:ind w:firstLine="540"/>
        <w:jc w:val="both"/>
      </w:pPr>
      <w:r>
        <w:t>2. Субсидию предоставляет Департамент строительства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а также на исполнение обязательств по договорам (контрактам) заключенным с муниципальными образованиями автономного округа.</w:t>
      </w:r>
    </w:p>
    <w:p w:rsidR="00E74647" w:rsidRDefault="00E74647">
      <w:pPr>
        <w:pStyle w:val="ConsPlusNormal"/>
        <w:spacing w:before="220"/>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w:t>
      </w:r>
    </w:p>
    <w:p w:rsidR="00E74647" w:rsidRDefault="00E74647">
      <w:pPr>
        <w:pStyle w:val="ConsPlusNormal"/>
        <w:spacing w:before="220"/>
        <w:ind w:firstLine="540"/>
        <w:jc w:val="both"/>
      </w:pPr>
      <w:r>
        <w:t>4. В целях предоставления субсидии между Департаментом строительства Ханты-Мансийского автономного округа - Югры (далее - Депстрой Югры) и Фондом "Жилище" заключается соглашение, в котором в том числе предусматриваются:</w:t>
      </w:r>
    </w:p>
    <w:p w:rsidR="00E74647" w:rsidRDefault="00E74647">
      <w:pPr>
        <w:pStyle w:val="ConsPlusNormal"/>
        <w:spacing w:before="220"/>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E74647" w:rsidRDefault="00E74647">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E74647" w:rsidRDefault="00E74647">
      <w:pPr>
        <w:pStyle w:val="ConsPlusNormal"/>
        <w:spacing w:before="220"/>
        <w:ind w:firstLine="540"/>
        <w:jc w:val="both"/>
      </w:pPr>
      <w:r>
        <w:t>порядок перечисления субсидии;</w:t>
      </w:r>
    </w:p>
    <w:p w:rsidR="00E74647" w:rsidRDefault="00E74647">
      <w:pPr>
        <w:pStyle w:val="ConsPlusNormal"/>
        <w:spacing w:before="220"/>
        <w:ind w:firstLine="540"/>
        <w:jc w:val="both"/>
      </w:pPr>
      <w:r>
        <w:t>право Депстроя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E74647" w:rsidRDefault="00E74647">
      <w:pPr>
        <w:pStyle w:val="ConsPlusNormal"/>
        <w:spacing w:before="220"/>
        <w:ind w:firstLine="540"/>
        <w:jc w:val="both"/>
      </w:pPr>
      <w:r>
        <w:t>согласие Фонда "Жилище" на осуществление Депстроем Югры и органами государственного финансового контроля проверок соблюдения условий, целей и порядка предоставления субсидии;</w:t>
      </w:r>
    </w:p>
    <w:p w:rsidR="00E74647" w:rsidRDefault="00E74647">
      <w:pPr>
        <w:pStyle w:val="ConsPlusNormal"/>
        <w:spacing w:before="220"/>
        <w:ind w:firstLine="540"/>
        <w:jc w:val="both"/>
      </w:pPr>
      <w:r>
        <w:t>ответственность за несоблюдение условий соглашения.</w:t>
      </w:r>
    </w:p>
    <w:p w:rsidR="00E74647" w:rsidRDefault="00E74647">
      <w:pPr>
        <w:pStyle w:val="ConsPlusNormal"/>
        <w:spacing w:before="220"/>
        <w:ind w:firstLine="540"/>
        <w:jc w:val="both"/>
      </w:pPr>
      <w:r>
        <w:t xml:space="preserve">5. Депстрой Югры и орган государственного финансового контроля проводят обязательную </w:t>
      </w:r>
      <w:r>
        <w:lastRenderedPageBreak/>
        <w:t>проверку соблюдения условий, целей и порядка предоставления субсидии.</w:t>
      </w:r>
    </w:p>
    <w:p w:rsidR="00E74647" w:rsidRDefault="00E74647">
      <w:pPr>
        <w:pStyle w:val="ConsPlusNormal"/>
        <w:spacing w:before="220"/>
        <w:ind w:firstLine="540"/>
        <w:jc w:val="both"/>
      </w:pPr>
      <w:r>
        <w:t>6. Проверка соблюдения условий, целей и порядка предоставления субсидии осуществляется в порядке, установленном правовыми актами автономного округа.</w:t>
      </w:r>
    </w:p>
    <w:p w:rsidR="00E74647" w:rsidRDefault="00E74647">
      <w:pPr>
        <w:pStyle w:val="ConsPlusNormal"/>
        <w:spacing w:before="220"/>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в размере потребности на осуществление расходов путем списания денежных средств с лицевого счета исполнительного органа государственной власти.</w:t>
      </w:r>
    </w:p>
    <w:p w:rsidR="00E74647" w:rsidRDefault="00E74647">
      <w:pPr>
        <w:pStyle w:val="ConsPlusNormal"/>
        <w:spacing w:before="220"/>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E74647" w:rsidRDefault="00E74647">
      <w:pPr>
        <w:pStyle w:val="ConsPlusNormal"/>
        <w:spacing w:before="220"/>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их предоставления, средства бюджета автономного округа подлежат возврату в течение 10 рабочих дней с даты получения требования Депстроя Югры о возврате субсидии.</w:t>
      </w:r>
    </w:p>
    <w:p w:rsidR="00E74647" w:rsidRDefault="00E74647">
      <w:pPr>
        <w:pStyle w:val="ConsPlusNormal"/>
        <w:spacing w:before="220"/>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Депстрой Югры о возврате субсидии, приложив копию платежного поручения.</w:t>
      </w:r>
    </w:p>
    <w:p w:rsidR="00E74647" w:rsidRDefault="00E74647">
      <w:pPr>
        <w:pStyle w:val="ConsPlusNormal"/>
        <w:spacing w:before="220"/>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5</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ПРЕДОСТАВЛЕНИЯ СУБСИДИЙ МУНИЦИПАЛЬНЫМ ОБРАЗОВАНИЯМ</w:t>
      </w:r>
    </w:p>
    <w:p w:rsidR="00E74647" w:rsidRDefault="00E74647">
      <w:pPr>
        <w:pStyle w:val="ConsPlusTitle"/>
        <w:jc w:val="center"/>
      </w:pPr>
      <w:r>
        <w:t>АВТОНОМНОГО ОКРУГА НА СТРОИТЕЛЬСТВО СОЦИАЛЬНОЙ</w:t>
      </w:r>
    </w:p>
    <w:p w:rsidR="00E74647" w:rsidRDefault="00E74647">
      <w:pPr>
        <w:pStyle w:val="ConsPlusTitle"/>
        <w:jc w:val="center"/>
      </w:pPr>
      <w:r>
        <w:t>И ТРАНСПОРТНОЙ ИНФРАСТРУКТУРЫ В ЦЕЛЯХ РАЗВИТИЯ ЖИЛИЩНОГО</w:t>
      </w:r>
    </w:p>
    <w:p w:rsidR="00E74647" w:rsidRDefault="00E74647">
      <w:pPr>
        <w:pStyle w:val="ConsPlusTitle"/>
        <w:jc w:val="center"/>
      </w:pPr>
      <w:r>
        <w:t>СТРОИТЕЛЬСТВА ПРИ РЕАЛИЗАЦИИ МЕРОПРИЯТИЙ ПРИОРИТЕТНОГО</w:t>
      </w:r>
    </w:p>
    <w:p w:rsidR="00E74647" w:rsidRDefault="00E74647">
      <w:pPr>
        <w:pStyle w:val="ConsPlusTitle"/>
        <w:jc w:val="center"/>
      </w:pPr>
      <w:r>
        <w:t>ПРОЕКТА "ИПОТЕКА И АРЕНДНОЕ ЖИЛЬЕ" ГОСУДАРСТВЕННОЙ ПРОГРАММЫ</w:t>
      </w:r>
    </w:p>
    <w:p w:rsidR="00E74647" w:rsidRDefault="00E74647">
      <w:pPr>
        <w:pStyle w:val="ConsPlusTitle"/>
        <w:jc w:val="center"/>
      </w:pPr>
      <w:r>
        <w:t>РОССИЙСКОЙ ФЕДЕРАЦИИ "ОБЕСПЕЧЕНИЕ ДОСТУПНЫМ И КОМФОРТНЫМ</w:t>
      </w:r>
    </w:p>
    <w:p w:rsidR="00E74647" w:rsidRDefault="00E74647">
      <w:pPr>
        <w:pStyle w:val="ConsPlusTitle"/>
        <w:jc w:val="center"/>
      </w:pPr>
      <w:r>
        <w:t>ЖИЛЬЕМ И КОММУНАЛЬНЫМИ УСЛУГАМИ ГРАЖДАН РОССИЙСКОЙ</w:t>
      </w:r>
    </w:p>
    <w:p w:rsidR="00E74647" w:rsidRDefault="00E74647">
      <w:pPr>
        <w:pStyle w:val="ConsPlusTitle"/>
        <w:jc w:val="center"/>
      </w:pPr>
      <w:r>
        <w:t>ФЕДЕРАЦИИ", УТВЕРЖДЕННОЙ ПОСТАНОВЛЕНИЕМ ПРАВИТЕЛЬСТВА</w:t>
      </w:r>
    </w:p>
    <w:p w:rsidR="00E74647" w:rsidRDefault="00E74647">
      <w:pPr>
        <w:pStyle w:val="ConsPlusTitle"/>
        <w:jc w:val="center"/>
      </w:pPr>
      <w:r>
        <w:t>РОССИЙСКОЙ ФЕДЕРАЦИИ ОТ 30 ДЕКАБРЯ 2017 ГОДА N 1710</w:t>
      </w:r>
    </w:p>
    <w:p w:rsidR="00E74647" w:rsidRDefault="00E74647">
      <w:pPr>
        <w:pStyle w:val="ConsPlusTitle"/>
        <w:jc w:val="center"/>
      </w:pPr>
      <w:r>
        <w:t>(ДАЛЕЕ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ХМАО - Югры от 07.03.2018 N 60-п)</w:t>
            </w:r>
          </w:p>
        </w:tc>
      </w:tr>
    </w:tbl>
    <w:p w:rsidR="00E74647" w:rsidRDefault="00E74647">
      <w:pPr>
        <w:pStyle w:val="ConsPlusNormal"/>
        <w:jc w:val="both"/>
      </w:pPr>
    </w:p>
    <w:p w:rsidR="00E74647" w:rsidRDefault="00E74647">
      <w:pPr>
        <w:pStyle w:val="ConsPlusNormal"/>
        <w:ind w:firstLine="540"/>
        <w:jc w:val="both"/>
      </w:pPr>
      <w:r>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E74647" w:rsidRDefault="00E74647">
      <w:pPr>
        <w:pStyle w:val="ConsPlusNormal"/>
        <w:spacing w:before="220"/>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приоритетного проекта "Ипотека и арендное жилье" государственной </w:t>
      </w:r>
      <w:hyperlink r:id="rId35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E74647" w:rsidRDefault="00E74647">
      <w:pPr>
        <w:pStyle w:val="ConsPlusNormal"/>
        <w:jc w:val="both"/>
      </w:pPr>
      <w:r>
        <w:t xml:space="preserve">(в ред. </w:t>
      </w:r>
      <w:hyperlink r:id="rId358"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3. Субсидии используются на:</w:t>
      </w:r>
    </w:p>
    <w:p w:rsidR="00E74647" w:rsidRDefault="00E74647">
      <w:pPr>
        <w:pStyle w:val="ConsPlusNormal"/>
        <w:spacing w:before="220"/>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E74647" w:rsidRDefault="00E74647">
      <w:pPr>
        <w:pStyle w:val="ConsPlusNormal"/>
        <w:spacing w:before="220"/>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E74647" w:rsidRDefault="00E74647">
      <w:pPr>
        <w:pStyle w:val="ConsPlusNormal"/>
        <w:spacing w:before="220"/>
        <w:ind w:firstLine="540"/>
        <w:jc w:val="both"/>
      </w:pPr>
      <w:r>
        <w:t xml:space="preserve">4. Предоставление субсидий из федерального бюджета осуществляется в соответствии с </w:t>
      </w:r>
      <w:hyperlink r:id="rId35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E74647" w:rsidRDefault="00E74647">
      <w:pPr>
        <w:pStyle w:val="ConsPlusNormal"/>
        <w:jc w:val="both"/>
      </w:pPr>
      <w:r>
        <w:t xml:space="preserve">(в ред. </w:t>
      </w:r>
      <w:hyperlink r:id="rId360"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 xml:space="preserve">5. Реализация мероприятия из бюджета автономного округа осуществляется в соответствии с </w:t>
      </w:r>
      <w:hyperlink r:id="rId361"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362"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2018 - 2025 годы и на период до 2030 года".</w:t>
      </w:r>
    </w:p>
    <w:p w:rsidR="00E74647" w:rsidRDefault="00E74647">
      <w:pPr>
        <w:pStyle w:val="ConsPlusNormal"/>
        <w:spacing w:before="220"/>
        <w:ind w:firstLine="540"/>
        <w:jc w:val="both"/>
      </w:pPr>
      <w:r>
        <w:t>6. Перечисление субсидии осуществляется в порядке, установленном Департамент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E74647" w:rsidRDefault="00E74647">
      <w:pPr>
        <w:pStyle w:val="ConsPlusNormal"/>
        <w:spacing w:before="220"/>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E74647" w:rsidRDefault="00E74647">
      <w:pPr>
        <w:pStyle w:val="ConsPlusNormal"/>
        <w:spacing w:before="220"/>
        <w:ind w:firstLine="540"/>
        <w:jc w:val="both"/>
      </w:pPr>
      <w:r>
        <w:lastRenderedPageBreak/>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E74647" w:rsidRDefault="00E74647">
      <w:pPr>
        <w:pStyle w:val="ConsPlusNormal"/>
        <w:spacing w:before="220"/>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E74647" w:rsidRDefault="00E74647">
      <w:pPr>
        <w:pStyle w:val="ConsPlusNormal"/>
        <w:spacing w:before="220"/>
        <w:ind w:firstLine="540"/>
        <w:jc w:val="both"/>
      </w:pPr>
      <w:r>
        <w:t xml:space="preserve">10. Перечень проектов по развитию территорий приведен в </w:t>
      </w:r>
      <w:hyperlink w:anchor="P4550" w:history="1">
        <w:r>
          <w:rPr>
            <w:color w:val="0000FF"/>
          </w:rPr>
          <w:t>таблице</w:t>
        </w:r>
      </w:hyperlink>
      <w:r>
        <w:t>.</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2098"/>
        <w:gridCol w:w="1531"/>
      </w:tblGrid>
      <w:tr w:rsidR="00E74647">
        <w:tc>
          <w:tcPr>
            <w:tcW w:w="624" w:type="dxa"/>
          </w:tcPr>
          <w:p w:rsidR="00E74647" w:rsidRDefault="00E74647">
            <w:pPr>
              <w:pStyle w:val="ConsPlusNormal"/>
              <w:jc w:val="center"/>
            </w:pPr>
            <w:bookmarkStart w:id="23" w:name="P4550"/>
            <w:bookmarkEnd w:id="23"/>
            <w:r>
              <w:t>N п/п</w:t>
            </w:r>
          </w:p>
        </w:tc>
        <w:tc>
          <w:tcPr>
            <w:tcW w:w="4819" w:type="dxa"/>
          </w:tcPr>
          <w:p w:rsidR="00E74647" w:rsidRDefault="00E74647">
            <w:pPr>
              <w:pStyle w:val="ConsPlusNormal"/>
              <w:jc w:val="center"/>
            </w:pPr>
            <w:r>
              <w:t>Наименование проекта/микрорайона (квартала)</w:t>
            </w:r>
          </w:p>
        </w:tc>
        <w:tc>
          <w:tcPr>
            <w:tcW w:w="2098" w:type="dxa"/>
          </w:tcPr>
          <w:p w:rsidR="00E74647" w:rsidRDefault="00E74647">
            <w:pPr>
              <w:pStyle w:val="ConsPlusNormal"/>
              <w:jc w:val="center"/>
            </w:pPr>
            <w:r>
              <w:t>Территория муниципального образования</w:t>
            </w:r>
          </w:p>
        </w:tc>
        <w:tc>
          <w:tcPr>
            <w:tcW w:w="1531" w:type="dxa"/>
          </w:tcPr>
          <w:p w:rsidR="00E74647" w:rsidRDefault="00E74647">
            <w:pPr>
              <w:pStyle w:val="ConsPlusNormal"/>
              <w:jc w:val="center"/>
            </w:pPr>
            <w:r>
              <w:t>Площадь осваиваемой территории, гектар</w:t>
            </w:r>
          </w:p>
        </w:tc>
      </w:tr>
      <w:tr w:rsidR="00E74647">
        <w:tc>
          <w:tcPr>
            <w:tcW w:w="624" w:type="dxa"/>
          </w:tcPr>
          <w:p w:rsidR="00E74647" w:rsidRDefault="00E74647">
            <w:pPr>
              <w:pStyle w:val="ConsPlusNormal"/>
              <w:jc w:val="center"/>
            </w:pPr>
            <w:r>
              <w:t>1</w:t>
            </w:r>
          </w:p>
        </w:tc>
        <w:tc>
          <w:tcPr>
            <w:tcW w:w="4819" w:type="dxa"/>
          </w:tcPr>
          <w:p w:rsidR="00E74647" w:rsidRDefault="00E74647">
            <w:pPr>
              <w:pStyle w:val="ConsPlusNormal"/>
            </w:pPr>
            <w:r>
              <w:t>Восточный планировочный район г. Нижневартовска. III очередь строительства</w:t>
            </w:r>
          </w:p>
        </w:tc>
        <w:tc>
          <w:tcPr>
            <w:tcW w:w="2098" w:type="dxa"/>
          </w:tcPr>
          <w:p w:rsidR="00E74647" w:rsidRDefault="00E74647">
            <w:pPr>
              <w:pStyle w:val="ConsPlusNormal"/>
            </w:pPr>
            <w:r>
              <w:t>г. Нижневартовск</w:t>
            </w:r>
          </w:p>
        </w:tc>
        <w:tc>
          <w:tcPr>
            <w:tcW w:w="1531" w:type="dxa"/>
          </w:tcPr>
          <w:p w:rsidR="00E74647" w:rsidRDefault="00E74647">
            <w:pPr>
              <w:pStyle w:val="ConsPlusNormal"/>
            </w:pPr>
            <w:r>
              <w:t>112 га</w:t>
            </w:r>
          </w:p>
        </w:tc>
      </w:tr>
      <w:tr w:rsidR="00E74647">
        <w:tc>
          <w:tcPr>
            <w:tcW w:w="624" w:type="dxa"/>
          </w:tcPr>
          <w:p w:rsidR="00E74647" w:rsidRDefault="00E74647">
            <w:pPr>
              <w:pStyle w:val="ConsPlusNormal"/>
              <w:jc w:val="center"/>
            </w:pPr>
            <w:r>
              <w:t>2</w:t>
            </w:r>
          </w:p>
        </w:tc>
        <w:tc>
          <w:tcPr>
            <w:tcW w:w="4819" w:type="dxa"/>
          </w:tcPr>
          <w:p w:rsidR="00E74647" w:rsidRDefault="00E74647">
            <w:pPr>
              <w:pStyle w:val="ConsPlusNormal"/>
            </w:pPr>
            <w:r>
              <w:t>Восточный планировочный район (IV очередь строительства) г. Нижневартовска</w:t>
            </w:r>
          </w:p>
        </w:tc>
        <w:tc>
          <w:tcPr>
            <w:tcW w:w="2098" w:type="dxa"/>
          </w:tcPr>
          <w:p w:rsidR="00E74647" w:rsidRDefault="00E74647">
            <w:pPr>
              <w:pStyle w:val="ConsPlusNormal"/>
            </w:pPr>
            <w:r>
              <w:t>г. Нижневартовск</w:t>
            </w:r>
          </w:p>
        </w:tc>
        <w:tc>
          <w:tcPr>
            <w:tcW w:w="1531" w:type="dxa"/>
          </w:tcPr>
          <w:p w:rsidR="00E74647" w:rsidRDefault="00E74647">
            <w:pPr>
              <w:pStyle w:val="ConsPlusNormal"/>
            </w:pPr>
            <w:r>
              <w:t>149,7 га</w:t>
            </w:r>
          </w:p>
        </w:tc>
      </w:tr>
    </w:tbl>
    <w:p w:rsidR="00E74647" w:rsidRDefault="00E74647">
      <w:pPr>
        <w:pStyle w:val="ConsPlusNormal"/>
        <w:jc w:val="both"/>
      </w:pPr>
    </w:p>
    <w:p w:rsidR="00E74647" w:rsidRDefault="00E74647">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государственной </w:t>
      </w:r>
      <w:hyperlink r:id="rId36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приоритетного проекта "Ипотека и арендное жилье" государственной </w:t>
      </w:r>
      <w:hyperlink r:id="rId36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74647" w:rsidRDefault="00E74647">
      <w:pPr>
        <w:pStyle w:val="ConsPlusNormal"/>
        <w:jc w:val="both"/>
      </w:pPr>
      <w:r>
        <w:t xml:space="preserve">(п. 11 в ред. </w:t>
      </w:r>
      <w:hyperlink r:id="rId365"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 xml:space="preserve">12. При реализации мероприятия соисполнители государственной </w:t>
      </w:r>
      <w:hyperlink w:anchor="P174" w:history="1">
        <w:r>
          <w:rPr>
            <w:color w:val="0000FF"/>
          </w:rPr>
          <w:t>программы</w:t>
        </w:r>
      </w:hyperlink>
      <w:r>
        <w:t xml:space="preserve"> заключают соглашение с муниципальными образованиями.</w:t>
      </w:r>
    </w:p>
    <w:p w:rsidR="00E74647" w:rsidRDefault="00E74647">
      <w:pPr>
        <w:pStyle w:val="ConsPlusNormal"/>
        <w:spacing w:before="220"/>
        <w:ind w:firstLine="540"/>
        <w:jc w:val="both"/>
      </w:pPr>
      <w:r>
        <w:t>Указанным соглашением предусматривается: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E74647" w:rsidRDefault="00E74647">
      <w:pPr>
        <w:pStyle w:val="ConsPlusNormal"/>
        <w:spacing w:before="220"/>
        <w:ind w:firstLine="540"/>
        <w:jc w:val="both"/>
      </w:pPr>
      <w:r>
        <w:t xml:space="preserve">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E74647" w:rsidRDefault="00E74647">
      <w:pPr>
        <w:pStyle w:val="ConsPlusNormal"/>
        <w:spacing w:before="220"/>
        <w:ind w:firstLine="540"/>
        <w:jc w:val="both"/>
      </w:pPr>
      <w:r>
        <w:t xml:space="preserve">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w:t>
      </w:r>
      <w:r>
        <w:lastRenderedPageBreak/>
        <w:t>установленном законодательством порядке.</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6</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ФОРМИРОВАНИЯ ПЕРЕЧНЯ НАЕМНЫХ ДОМОВ КОММЕРЧЕСКОГО</w:t>
      </w:r>
    </w:p>
    <w:p w:rsidR="00E74647" w:rsidRDefault="00E74647">
      <w:pPr>
        <w:pStyle w:val="ConsPlusTitle"/>
        <w:jc w:val="center"/>
      </w:pPr>
      <w:r>
        <w:t>ИСПОЛЬЗОВАНИЯ В АВТОНОМНОМ ОКРУГЕ И ОПРЕДЕЛЕНИЯ РАЗМЕРА</w:t>
      </w:r>
    </w:p>
    <w:p w:rsidR="00E74647" w:rsidRDefault="00E74647">
      <w:pPr>
        <w:pStyle w:val="ConsPlusTitle"/>
        <w:jc w:val="center"/>
      </w:pPr>
      <w:r>
        <w:t>ПЛАТЫ ЗА НАЕМ ЖИЛОГО ПОМЕЩЕНИЯ В НАЕМНОМ ДОМЕ КОММЕРЧЕСКОГО</w:t>
      </w:r>
    </w:p>
    <w:p w:rsidR="00E74647" w:rsidRDefault="00E74647">
      <w:pPr>
        <w:pStyle w:val="ConsPlusTitle"/>
        <w:jc w:val="center"/>
      </w:pPr>
      <w:r>
        <w:t>ИСПОЛЬЗОВАНИЯ (ДАЛЕЕ - ПОРЯДОК)</w:t>
      </w:r>
    </w:p>
    <w:p w:rsidR="00E74647" w:rsidRDefault="00E74647">
      <w:pPr>
        <w:pStyle w:val="ConsPlusNormal"/>
        <w:jc w:val="both"/>
      </w:pPr>
    </w:p>
    <w:p w:rsidR="00E74647" w:rsidRDefault="00E74647">
      <w:pPr>
        <w:pStyle w:val="ConsPlusNormal"/>
        <w:ind w:firstLine="540"/>
        <w:jc w:val="both"/>
      </w:pPr>
      <w:r>
        <w:t>1.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E74647" w:rsidRDefault="00E74647">
      <w:pPr>
        <w:pStyle w:val="ConsPlusNormal"/>
        <w:spacing w:before="220"/>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E74647" w:rsidRDefault="00E74647">
      <w:pPr>
        <w:pStyle w:val="ConsPlusNormal"/>
        <w:spacing w:before="220"/>
        <w:ind w:firstLine="540"/>
        <w:jc w:val="both"/>
      </w:pPr>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E74647" w:rsidRDefault="00E74647">
      <w:pPr>
        <w:pStyle w:val="ConsPlusNormal"/>
        <w:spacing w:before="220"/>
        <w:ind w:firstLine="540"/>
        <w:jc w:val="both"/>
      </w:pPr>
      <w:bookmarkStart w:id="24" w:name="P4591"/>
      <w:bookmarkEnd w:id="24"/>
      <w:r>
        <w:t>2.1. заявление по форме, утвержденной приказом Департамента строительства автономного округа;</w:t>
      </w:r>
    </w:p>
    <w:p w:rsidR="00E74647" w:rsidRDefault="00E74647">
      <w:pPr>
        <w:pStyle w:val="ConsPlusNormal"/>
        <w:spacing w:before="220"/>
        <w:ind w:firstLine="540"/>
        <w:jc w:val="both"/>
      </w:pPr>
      <w:bookmarkStart w:id="25" w:name="P4592"/>
      <w:bookmarkEnd w:id="25"/>
      <w:r>
        <w:t>2.2. правоустанавливающие документы на все жилые помещения в наемном доме коммерческого использования;</w:t>
      </w:r>
    </w:p>
    <w:p w:rsidR="00E74647" w:rsidRDefault="00E74647">
      <w:pPr>
        <w:pStyle w:val="ConsPlusNormal"/>
        <w:spacing w:before="220"/>
        <w:ind w:firstLine="540"/>
        <w:jc w:val="both"/>
      </w:pPr>
      <w:r>
        <w:t>2.3. оригинал справки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E74647" w:rsidRDefault="00E74647">
      <w:pPr>
        <w:pStyle w:val="ConsPlusNormal"/>
        <w:spacing w:before="220"/>
        <w:ind w:firstLine="540"/>
        <w:jc w:val="both"/>
      </w:pPr>
      <w:bookmarkStart w:id="26" w:name="P4594"/>
      <w:bookmarkEnd w:id="26"/>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E74647" w:rsidRDefault="00E74647">
      <w:pPr>
        <w:pStyle w:val="ConsPlusNormal"/>
        <w:spacing w:before="220"/>
        <w:ind w:firstLine="540"/>
        <w:jc w:val="both"/>
      </w:pPr>
      <w:bookmarkStart w:id="27" w:name="P4595"/>
      <w:bookmarkEnd w:id="27"/>
      <w:r>
        <w:t>2.5. сведения о размере установленной собственником наемного дома коммерческого использования платы за наем 1 кв. м общей площади жилого помещения в наемном доме коммерческого использования.</w:t>
      </w:r>
    </w:p>
    <w:p w:rsidR="00E74647" w:rsidRDefault="00E74647">
      <w:pPr>
        <w:pStyle w:val="ConsPlusNormal"/>
        <w:spacing w:before="220"/>
        <w:ind w:firstLine="540"/>
        <w:jc w:val="both"/>
      </w:pPr>
      <w:r>
        <w:t xml:space="preserve">Документы, указанные в </w:t>
      </w:r>
      <w:hyperlink w:anchor="P4591" w:history="1">
        <w:r>
          <w:rPr>
            <w:color w:val="0000FF"/>
          </w:rPr>
          <w:t>подпунктах 2.1</w:t>
        </w:r>
      </w:hyperlink>
      <w:r>
        <w:t xml:space="preserve">, </w:t>
      </w:r>
      <w:hyperlink w:anchor="P4595"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E74647" w:rsidRDefault="00E74647">
      <w:pPr>
        <w:pStyle w:val="ConsPlusNormal"/>
        <w:spacing w:before="220"/>
        <w:ind w:firstLine="540"/>
        <w:jc w:val="both"/>
      </w:pPr>
      <w:r>
        <w:t xml:space="preserve">Документы, указанные в </w:t>
      </w:r>
      <w:hyperlink w:anchor="P4592" w:history="1">
        <w:r>
          <w:rPr>
            <w:color w:val="0000FF"/>
          </w:rPr>
          <w:t>подпунктах 2.2</w:t>
        </w:r>
      </w:hyperlink>
      <w:r>
        <w:t xml:space="preserve"> - </w:t>
      </w:r>
      <w:hyperlink w:anchor="P4594"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w:t>
      </w:r>
      <w:r>
        <w:lastRenderedPageBreak/>
        <w:t>межведомственного информационного взаимодействия.</w:t>
      </w:r>
    </w:p>
    <w:p w:rsidR="00E74647" w:rsidRDefault="00E74647">
      <w:pPr>
        <w:pStyle w:val="ConsPlusNormal"/>
        <w:spacing w:before="220"/>
        <w:ind w:firstLine="540"/>
        <w:jc w:val="both"/>
      </w:pPr>
      <w:r>
        <w:t xml:space="preserve">Собственник наемного дома коммерческого использования вправе предоставить документы, указанные в </w:t>
      </w:r>
      <w:hyperlink w:anchor="P4592" w:history="1">
        <w:r>
          <w:rPr>
            <w:color w:val="0000FF"/>
          </w:rPr>
          <w:t>подпунктах 2.2</w:t>
        </w:r>
      </w:hyperlink>
      <w:r>
        <w:t xml:space="preserve"> - </w:t>
      </w:r>
      <w:hyperlink w:anchor="P4594" w:history="1">
        <w:r>
          <w:rPr>
            <w:color w:val="0000FF"/>
          </w:rPr>
          <w:t>2.4 пункта 2</w:t>
        </w:r>
      </w:hyperlink>
      <w:r>
        <w:t xml:space="preserve"> настоящего порядка, по собственной инициативе.</w:t>
      </w:r>
    </w:p>
    <w:p w:rsidR="00E74647" w:rsidRDefault="00E74647">
      <w:pPr>
        <w:pStyle w:val="ConsPlusNormal"/>
        <w:spacing w:before="220"/>
        <w:ind w:firstLine="540"/>
        <w:jc w:val="both"/>
      </w:pPr>
      <w:bookmarkStart w:id="28" w:name="P4599"/>
      <w:bookmarkEnd w:id="28"/>
      <w:r>
        <w:t>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платы, рассчитанный по формуле:</w:t>
      </w:r>
    </w:p>
    <w:p w:rsidR="00E74647" w:rsidRDefault="00E74647">
      <w:pPr>
        <w:pStyle w:val="ConsPlusNormal"/>
        <w:jc w:val="both"/>
      </w:pPr>
    </w:p>
    <w:p w:rsidR="00E74647" w:rsidRDefault="00E74647">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E74647" w:rsidRDefault="00E74647">
      <w:pPr>
        <w:pStyle w:val="ConsPlusNormal"/>
        <w:jc w:val="both"/>
      </w:pPr>
    </w:p>
    <w:p w:rsidR="00E74647" w:rsidRDefault="00E74647">
      <w:pPr>
        <w:pStyle w:val="ConsPlusNormal"/>
        <w:ind w:firstLine="540"/>
        <w:jc w:val="both"/>
      </w:pPr>
      <w:r>
        <w:t>РАПi - размер платы за наем одного квадратного метра жилого помещения в наемном доме коммерческого использования, расположенном на территории муниципального образования автономного округа, за i-й год;</w:t>
      </w:r>
    </w:p>
    <w:p w:rsidR="00E74647" w:rsidRDefault="00E74647">
      <w:pPr>
        <w:pStyle w:val="ConsPlusNormal"/>
        <w:spacing w:before="220"/>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E74647" w:rsidRDefault="00E74647">
      <w:pPr>
        <w:pStyle w:val="ConsPlusNormal"/>
        <w:spacing w:before="220"/>
        <w:ind w:firstLine="540"/>
        <w:jc w:val="both"/>
      </w:pPr>
      <w:r>
        <w:t>ИПЦ - индекс потребительских цен (тарифов) на товары и услуги по автономному округу в предшествующем предыдущему году.</w:t>
      </w:r>
    </w:p>
    <w:p w:rsidR="00E74647" w:rsidRDefault="00E74647">
      <w:pPr>
        <w:pStyle w:val="ConsPlusNormal"/>
        <w:spacing w:before="220"/>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E74647" w:rsidRDefault="00E74647">
      <w:pPr>
        <w:pStyle w:val="ConsPlusNormal"/>
        <w:spacing w:before="220"/>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E74647" w:rsidRDefault="00E74647">
      <w:pPr>
        <w:pStyle w:val="ConsPlusNormal"/>
        <w:spacing w:before="220"/>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E74647" w:rsidRDefault="00E74647">
      <w:pPr>
        <w:pStyle w:val="ConsPlusNormal"/>
        <w:spacing w:before="220"/>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E74647" w:rsidRDefault="00E74647">
      <w:pPr>
        <w:pStyle w:val="ConsPlusNormal"/>
        <w:spacing w:before="220"/>
        <w:ind w:firstLine="540"/>
        <w:jc w:val="both"/>
      </w:pPr>
      <w:r>
        <w:t xml:space="preserve">1) непредставление документов, указанных в </w:t>
      </w:r>
      <w:hyperlink w:anchor="P4591" w:history="1">
        <w:r>
          <w:rPr>
            <w:color w:val="0000FF"/>
          </w:rPr>
          <w:t>подпунктах 2.1</w:t>
        </w:r>
      </w:hyperlink>
      <w:r>
        <w:t xml:space="preserve">, </w:t>
      </w:r>
      <w:hyperlink w:anchor="P4595" w:history="1">
        <w:r>
          <w:rPr>
            <w:color w:val="0000FF"/>
          </w:rPr>
          <w:t>2.5 пункта 2</w:t>
        </w:r>
      </w:hyperlink>
      <w:r>
        <w:t xml:space="preserve"> настоящего Порядка;</w:t>
      </w:r>
    </w:p>
    <w:p w:rsidR="00E74647" w:rsidRDefault="00E74647">
      <w:pPr>
        <w:pStyle w:val="ConsPlusNormal"/>
        <w:spacing w:before="220"/>
        <w:ind w:firstLine="540"/>
        <w:jc w:val="both"/>
      </w:pPr>
      <w:r>
        <w:t>2)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74647" w:rsidRDefault="00E74647">
      <w:pPr>
        <w:pStyle w:val="ConsPlusNormal"/>
        <w:spacing w:before="220"/>
        <w:ind w:firstLine="540"/>
        <w:jc w:val="both"/>
      </w:pPr>
      <w:r>
        <w:t>3) отсутствие оснований, предусмотренных настоящим Порядком, для включения объекта в перечень объектов;</w:t>
      </w:r>
    </w:p>
    <w:p w:rsidR="00E74647" w:rsidRDefault="00E74647">
      <w:pPr>
        <w:pStyle w:val="ConsPlusNormal"/>
        <w:spacing w:before="220"/>
        <w:ind w:firstLine="540"/>
        <w:jc w:val="both"/>
      </w:pPr>
      <w:r>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4599" w:history="1">
        <w:r>
          <w:rPr>
            <w:color w:val="0000FF"/>
          </w:rPr>
          <w:t>пунктом 3</w:t>
        </w:r>
      </w:hyperlink>
      <w:r>
        <w:t xml:space="preserve"> настоящего Порядка;</w:t>
      </w:r>
    </w:p>
    <w:p w:rsidR="00E74647" w:rsidRDefault="00E74647">
      <w:pPr>
        <w:pStyle w:val="ConsPlusNormal"/>
        <w:spacing w:before="220"/>
        <w:ind w:firstLine="540"/>
        <w:jc w:val="both"/>
      </w:pPr>
      <w:r>
        <w:t xml:space="preserve">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w:t>
      </w:r>
      <w:r>
        <w:lastRenderedPageBreak/>
        <w:t>сведений.</w:t>
      </w:r>
    </w:p>
    <w:p w:rsidR="00E74647" w:rsidRDefault="00E74647">
      <w:pPr>
        <w:pStyle w:val="ConsPlusNormal"/>
        <w:spacing w:before="220"/>
        <w:ind w:firstLine="540"/>
        <w:jc w:val="both"/>
      </w:pPr>
      <w:r>
        <w:t>К недостоверным сведениям относятся сведения, представленные собственником наемного дома коммерческого использования в соответствии с настоящим Порядком, не совпадающие со сведениями, полученными в порядке межведомственного взаимодействия и из иных источников, в том числе о статусе наемного дома коммерческого использования, его собственнике, о жилых помещениях в наемном доме коммерческого использования, предоставляемых гражданам, о размере платы за наем.</w:t>
      </w:r>
    </w:p>
    <w:p w:rsidR="00E74647" w:rsidRDefault="00E74647">
      <w:pPr>
        <w:pStyle w:val="ConsPlusNormal"/>
        <w:spacing w:before="220"/>
        <w:ind w:firstLine="540"/>
        <w:jc w:val="both"/>
      </w:pPr>
      <w:r>
        <w:t>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w:t>
      </w:r>
    </w:p>
    <w:p w:rsidR="00E74647" w:rsidRDefault="00E74647">
      <w:pPr>
        <w:pStyle w:val="ConsPlusNormal"/>
        <w:spacing w:before="220"/>
        <w:ind w:firstLine="540"/>
        <w:jc w:val="both"/>
      </w:pPr>
      <w:r>
        <w:t>7. Ведение Перечня осуществляется на бумажном и электронном носителях.</w:t>
      </w:r>
    </w:p>
    <w:p w:rsidR="00E74647" w:rsidRDefault="00E74647">
      <w:pPr>
        <w:pStyle w:val="ConsPlusNormal"/>
        <w:spacing w:before="220"/>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E74647" w:rsidRDefault="00E74647">
      <w:pPr>
        <w:pStyle w:val="ConsPlusNormal"/>
        <w:spacing w:before="220"/>
        <w:ind w:firstLine="540"/>
        <w:jc w:val="both"/>
      </w:pPr>
      <w:bookmarkStart w:id="29" w:name="P4619"/>
      <w:bookmarkEnd w:id="29"/>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 указанный в </w:t>
      </w:r>
      <w:hyperlink w:anchor="P4595" w:history="1">
        <w:r>
          <w:rPr>
            <w:color w:val="0000FF"/>
          </w:rPr>
          <w:t>подпункте 2.5</w:t>
        </w:r>
      </w:hyperlink>
      <w:r>
        <w:t xml:space="preserve"> настоящего порядка.</w:t>
      </w:r>
    </w:p>
    <w:p w:rsidR="00E74647" w:rsidRDefault="00E74647">
      <w:pPr>
        <w:pStyle w:val="ConsPlusNormal"/>
        <w:spacing w:before="220"/>
        <w:ind w:firstLine="540"/>
        <w:jc w:val="both"/>
      </w:pPr>
      <w:bookmarkStart w:id="30" w:name="P4620"/>
      <w:bookmarkEnd w:id="30"/>
      <w:r>
        <w:t>10. Департамент строительства автономного округа исключает наемные дома коммерческого использования из Перечня по следующим основаниям:</w:t>
      </w:r>
    </w:p>
    <w:p w:rsidR="00E74647" w:rsidRDefault="00E74647">
      <w:pPr>
        <w:pStyle w:val="ConsPlusNormal"/>
        <w:spacing w:before="220"/>
        <w:ind w:firstLine="540"/>
        <w:jc w:val="both"/>
      </w:pPr>
      <w:r>
        <w:t>1) письменное заявление собственника наемного дома коммерческого использования об исключении из Перечня;</w:t>
      </w:r>
    </w:p>
    <w:p w:rsidR="00E74647" w:rsidRDefault="00E74647">
      <w:pPr>
        <w:pStyle w:val="ConsPlusNormal"/>
        <w:spacing w:before="220"/>
        <w:ind w:firstLine="540"/>
        <w:jc w:val="both"/>
      </w:pPr>
      <w:r>
        <w:t>2) выявление Департаментом строительства автономного округа недостоверных сведений после даты включения в Перечень;</w:t>
      </w:r>
    </w:p>
    <w:p w:rsidR="00E74647" w:rsidRDefault="00E74647">
      <w:pPr>
        <w:pStyle w:val="ConsPlusNormal"/>
        <w:spacing w:before="220"/>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4619" w:history="1">
        <w:r>
          <w:rPr>
            <w:color w:val="0000FF"/>
          </w:rPr>
          <w:t>пунктом 9</w:t>
        </w:r>
      </w:hyperlink>
      <w:r>
        <w:t xml:space="preserve"> настоящего порядка;</w:t>
      </w:r>
    </w:p>
    <w:p w:rsidR="00E74647" w:rsidRDefault="00E74647">
      <w:pPr>
        <w:pStyle w:val="ConsPlusNormal"/>
        <w:spacing w:before="220"/>
        <w:ind w:firstLine="540"/>
        <w:jc w:val="both"/>
      </w:pPr>
      <w:r>
        <w:t>4) наличие просроченной задолженности по уплате налоговых платежей;</w:t>
      </w:r>
    </w:p>
    <w:p w:rsidR="00E74647" w:rsidRDefault="00E74647">
      <w:pPr>
        <w:pStyle w:val="ConsPlusNormal"/>
        <w:spacing w:before="220"/>
        <w:ind w:firstLine="540"/>
        <w:jc w:val="both"/>
      </w:pPr>
      <w:r>
        <w:t>5) отчуждение жилого(ых) помещения(ий), входящего(их) в состав наемного дома коммерческого использования;</w:t>
      </w:r>
    </w:p>
    <w:p w:rsidR="00E74647" w:rsidRDefault="00E74647">
      <w:pPr>
        <w:pStyle w:val="ConsPlusNormal"/>
        <w:spacing w:before="220"/>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4599" w:history="1">
        <w:r>
          <w:rPr>
            <w:color w:val="0000FF"/>
          </w:rPr>
          <w:t>пунктом 3</w:t>
        </w:r>
      </w:hyperlink>
      <w:r>
        <w:t xml:space="preserve"> настоящего порядка.</w:t>
      </w:r>
    </w:p>
    <w:p w:rsidR="00E74647" w:rsidRDefault="00E74647">
      <w:pPr>
        <w:pStyle w:val="ConsPlusNormal"/>
        <w:spacing w:before="220"/>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E74647" w:rsidRDefault="00E74647">
      <w:pPr>
        <w:pStyle w:val="ConsPlusNormal"/>
        <w:spacing w:before="220"/>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4620" w:history="1">
        <w:r>
          <w:rPr>
            <w:color w:val="0000FF"/>
          </w:rPr>
          <w:t>пункте 10</w:t>
        </w:r>
      </w:hyperlink>
      <w:r>
        <w:t xml:space="preserve"> настоящего порядка.</w:t>
      </w:r>
    </w:p>
    <w:p w:rsidR="00E74647" w:rsidRDefault="00E74647">
      <w:pPr>
        <w:pStyle w:val="ConsPlusNormal"/>
        <w:spacing w:before="220"/>
        <w:ind w:firstLine="540"/>
        <w:jc w:val="both"/>
      </w:pPr>
      <w:r>
        <w:lastRenderedPageBreak/>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E74647" w:rsidRDefault="00E74647">
      <w:pPr>
        <w:pStyle w:val="ConsPlusNormal"/>
        <w:spacing w:before="220"/>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E74647" w:rsidRDefault="00E74647">
      <w:pPr>
        <w:pStyle w:val="ConsPlusNormal"/>
        <w:spacing w:before="220"/>
        <w:ind w:firstLine="540"/>
        <w:jc w:val="both"/>
      </w:pPr>
      <w:r>
        <w:t>15. Хранение документов, являющихся основанием для включения (исключения) наемного дома коммерческого использования в Перечень (из Перечня), осуществляет Департамент строительства автономного округа в течение 5 лет с даты включения (исключения) наемного дома коммерческого использования в Перечень (из Перечня).</w:t>
      </w:r>
    </w:p>
    <w:p w:rsidR="00E74647" w:rsidRDefault="00E74647">
      <w:pPr>
        <w:pStyle w:val="ConsPlusNormal"/>
        <w:spacing w:before="220"/>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4599"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 на официальном сайте Департамента строительства автономного округа www.ds.admhmao.ru в сети Интернет.</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7</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РЕАЛИЗАЦИИ МЕРОПРИЯТИЯ "ОБЕСПЕЧЕНИЕ ЖИЛЬЕМ МОЛОДЫХ СЕМЕЙ"</w:t>
      </w:r>
    </w:p>
    <w:p w:rsidR="00E74647" w:rsidRDefault="00E74647">
      <w:pPr>
        <w:pStyle w:val="ConsPlusTitle"/>
        <w:jc w:val="center"/>
      </w:pPr>
      <w:r>
        <w:t>ГОСУДАРСТВЕННОЙ ПРОГРАММЫ РОССИЙСКОЙ ФЕДЕРАЦИИ</w:t>
      </w:r>
    </w:p>
    <w:p w:rsidR="00E74647" w:rsidRDefault="00E74647">
      <w:pPr>
        <w:pStyle w:val="ConsPlusTitle"/>
        <w:jc w:val="center"/>
      </w:pPr>
      <w:r>
        <w:t>"ОБЕСПЕЧЕНИЕ ДОСТУПНЫМ И КОМФОРТНЫМ ЖИЛЬЕМ И КОММУНАЛЬНЫМИ</w:t>
      </w:r>
    </w:p>
    <w:p w:rsidR="00E74647" w:rsidRDefault="00E74647">
      <w:pPr>
        <w:pStyle w:val="ConsPlusTitle"/>
        <w:jc w:val="center"/>
      </w:pPr>
      <w:r>
        <w:t>УСЛУГАМИ ГРАЖДАН РОССИЙСКОЙ ФЕДЕРАЦИИ" (ДАЛЕЕ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26.01.2018 </w:t>
            </w:r>
            <w:hyperlink r:id="rId366" w:history="1">
              <w:r>
                <w:rPr>
                  <w:color w:val="0000FF"/>
                </w:rPr>
                <w:t>N 15-п</w:t>
              </w:r>
            </w:hyperlink>
            <w:r>
              <w:rPr>
                <w:color w:val="392C69"/>
              </w:rPr>
              <w:t>,</w:t>
            </w:r>
          </w:p>
          <w:p w:rsidR="00E74647" w:rsidRDefault="00E74647">
            <w:pPr>
              <w:pStyle w:val="ConsPlusNormal"/>
              <w:jc w:val="center"/>
            </w:pPr>
            <w:r>
              <w:rPr>
                <w:color w:val="392C69"/>
              </w:rPr>
              <w:t xml:space="preserve">от 07.03.2018 </w:t>
            </w:r>
            <w:hyperlink r:id="rId367" w:history="1">
              <w:r>
                <w:rPr>
                  <w:color w:val="0000FF"/>
                </w:rPr>
                <w:t>N 60-п</w:t>
              </w:r>
            </w:hyperlink>
            <w:r>
              <w:rPr>
                <w:color w:val="392C69"/>
              </w:rPr>
              <w:t xml:space="preserve">, от 27.04.2018 </w:t>
            </w:r>
            <w:hyperlink r:id="rId368" w:history="1">
              <w:r>
                <w:rPr>
                  <w:color w:val="0000FF"/>
                </w:rPr>
                <w:t>N 139-п</w:t>
              </w:r>
            </w:hyperlink>
            <w:r>
              <w:rPr>
                <w:color w:val="392C69"/>
              </w:rPr>
              <w:t>)</w:t>
            </w:r>
          </w:p>
        </w:tc>
      </w:tr>
    </w:tbl>
    <w:p w:rsidR="00E74647" w:rsidRDefault="00E74647">
      <w:pPr>
        <w:pStyle w:val="ConsPlusNormal"/>
        <w:jc w:val="both"/>
      </w:pPr>
    </w:p>
    <w:p w:rsidR="00E74647" w:rsidRDefault="00E74647">
      <w:pPr>
        <w:pStyle w:val="ConsPlusNormal"/>
        <w:ind w:firstLine="540"/>
        <w:jc w:val="both"/>
      </w:pPr>
      <w:r>
        <w:t xml:space="preserve">1. Порядок устанавливает правила и условия обеспечения мерой государственной поддержки автономного округа молодых семей - участников мероприятия "Обеспечение жильем молодых семей" государственной </w:t>
      </w:r>
      <w:hyperlink r:id="rId36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в настоящем порядке - мероприятие).</w:t>
      </w:r>
    </w:p>
    <w:p w:rsidR="00E74647" w:rsidRDefault="00E74647">
      <w:pPr>
        <w:pStyle w:val="ConsPlusNormal"/>
        <w:jc w:val="both"/>
      </w:pPr>
      <w:r>
        <w:t xml:space="preserve">(в ред. </w:t>
      </w:r>
      <w:hyperlink r:id="rId370"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2. Для целей настоящего порядка используются следующие основные понятия:</w:t>
      </w:r>
    </w:p>
    <w:p w:rsidR="00E74647" w:rsidRDefault="00E74647">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E74647" w:rsidRDefault="00E74647">
      <w:pPr>
        <w:pStyle w:val="ConsPlusNormal"/>
        <w:spacing w:before="220"/>
        <w:ind w:firstLine="540"/>
        <w:jc w:val="both"/>
      </w:pPr>
      <w:r>
        <w:t xml:space="preserve">заявитель - гражданин Российской Федерации, подавший заявление на участие в </w:t>
      </w:r>
      <w:r>
        <w:lastRenderedPageBreak/>
        <w:t>мероприятии;</w:t>
      </w:r>
    </w:p>
    <w:p w:rsidR="00E74647" w:rsidRDefault="00E74647">
      <w:pPr>
        <w:pStyle w:val="ConsPlusNormal"/>
        <w:spacing w:before="220"/>
        <w:ind w:firstLine="540"/>
        <w:jc w:val="both"/>
      </w:pPr>
      <w:bookmarkStart w:id="31" w:name="P4659"/>
      <w:bookmarkEnd w:id="31"/>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E74647" w:rsidRDefault="00E74647">
      <w:pPr>
        <w:pStyle w:val="ConsPlusNormal"/>
        <w:spacing w:before="220"/>
        <w:ind w:firstLine="540"/>
        <w:jc w:val="both"/>
      </w:pPr>
      <w:r>
        <w:t>социальная выплата - мера государственной поддержки, предоставляемая в виде субсидии участникам мероприятия;</w:t>
      </w:r>
    </w:p>
    <w:p w:rsidR="00E74647" w:rsidRDefault="00E74647">
      <w:pPr>
        <w:pStyle w:val="ConsPlusNormal"/>
        <w:spacing w:before="220"/>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E74647" w:rsidRDefault="00E74647">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71"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74647" w:rsidRDefault="00E74647">
      <w:pPr>
        <w:pStyle w:val="ConsPlusNormal"/>
        <w:spacing w:before="220"/>
        <w:ind w:firstLine="540"/>
        <w:jc w:val="both"/>
      </w:pPr>
      <w:r>
        <w:t>3. Участие в мероприятии добровольное.</w:t>
      </w:r>
    </w:p>
    <w:p w:rsidR="00E74647" w:rsidRDefault="00E74647">
      <w:pPr>
        <w:pStyle w:val="ConsPlusNormal"/>
        <w:spacing w:before="220"/>
        <w:ind w:firstLine="540"/>
        <w:jc w:val="both"/>
      </w:pPr>
      <w:r>
        <w:t>4. Государственная поддержка участников мероприятия осуществляется в виде:</w:t>
      </w:r>
    </w:p>
    <w:p w:rsidR="00E74647" w:rsidRDefault="00E74647">
      <w:pPr>
        <w:pStyle w:val="ConsPlusNormal"/>
        <w:spacing w:before="220"/>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E74647" w:rsidRDefault="00E74647">
      <w:pPr>
        <w:pStyle w:val="ConsPlusNormal"/>
        <w:spacing w:before="220"/>
        <w:ind w:firstLine="540"/>
        <w:jc w:val="both"/>
      </w:pPr>
      <w:bookmarkStart w:id="32" w:name="P4666"/>
      <w:bookmarkEnd w:id="32"/>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E74647" w:rsidRDefault="00E74647">
      <w:pPr>
        <w:pStyle w:val="ConsPlusNormal"/>
        <w:spacing w:before="220"/>
        <w:ind w:firstLine="540"/>
        <w:jc w:val="both"/>
      </w:pPr>
      <w:bookmarkStart w:id="33" w:name="P4667"/>
      <w:bookmarkEnd w:id="33"/>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74647" w:rsidRDefault="00E74647">
      <w:pPr>
        <w:pStyle w:val="ConsPlusNormal"/>
        <w:spacing w:before="220"/>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74647" w:rsidRDefault="00E74647">
      <w:pPr>
        <w:pStyle w:val="ConsPlusNormal"/>
        <w:spacing w:before="220"/>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E74647" w:rsidRDefault="00E74647">
      <w:pPr>
        <w:pStyle w:val="ConsPlusNormal"/>
        <w:spacing w:before="220"/>
        <w:ind w:firstLine="540"/>
        <w:jc w:val="both"/>
      </w:pPr>
      <w:r>
        <w:lastRenderedPageBreak/>
        <w:t>Ответственность за достоверность сведений, указанных в заявлении и представленных документах, возлагается на заявителя.</w:t>
      </w:r>
    </w:p>
    <w:p w:rsidR="00E74647" w:rsidRDefault="00E74647">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E74647" w:rsidRDefault="00E74647">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E74647" w:rsidRDefault="00E74647">
      <w:pPr>
        <w:pStyle w:val="ConsPlusNormal"/>
        <w:spacing w:before="220"/>
        <w:ind w:firstLine="540"/>
        <w:jc w:val="both"/>
      </w:pPr>
      <w:bookmarkStart w:id="34" w:name="P4673"/>
      <w:bookmarkEnd w:id="34"/>
      <w:r>
        <w:t>6. В целях настоящего порядка нуждающимся в улучшении жилищных условий признается заявитель:</w:t>
      </w:r>
    </w:p>
    <w:p w:rsidR="00E74647" w:rsidRDefault="00E74647">
      <w:pPr>
        <w:pStyle w:val="ConsPlusNormal"/>
        <w:spacing w:before="220"/>
        <w:ind w:firstLine="540"/>
        <w:jc w:val="both"/>
      </w:pPr>
      <w:bookmarkStart w:id="35" w:name="P4674"/>
      <w:bookmarkEnd w:id="35"/>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37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74647" w:rsidRDefault="00E7464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74647" w:rsidRDefault="00E74647">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74647" w:rsidRDefault="00E74647">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74647" w:rsidRDefault="00E74647">
      <w:pPr>
        <w:pStyle w:val="ConsPlusNormal"/>
        <w:spacing w:before="220"/>
        <w:ind w:firstLine="540"/>
        <w:jc w:val="both"/>
      </w:pPr>
      <w:bookmarkStart w:id="36" w:name="P4678"/>
      <w:bookmarkEnd w:id="36"/>
      <w:r>
        <w:t>7. Для участия в мероприятии признается заявитель, имеющий место жительства на территории автономного округа совокупно в течение 15 лет.</w:t>
      </w:r>
    </w:p>
    <w:p w:rsidR="00E74647" w:rsidRDefault="00E74647">
      <w:pPr>
        <w:pStyle w:val="ConsPlusNormal"/>
        <w:spacing w:before="220"/>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E74647" w:rsidRDefault="00E74647">
      <w:pPr>
        <w:pStyle w:val="ConsPlusNormal"/>
        <w:spacing w:before="220"/>
        <w:ind w:firstLine="540"/>
        <w:jc w:val="both"/>
      </w:pPr>
      <w:bookmarkStart w:id="37" w:name="P4680"/>
      <w:bookmarkEnd w:id="37"/>
      <w:r>
        <w:t xml:space="preserve">8. Участники мероприятия должны приобрести жилое помещение (одно или несколько), отвечающее требованиям, установленным </w:t>
      </w:r>
      <w:hyperlink r:id="rId373" w:history="1">
        <w:r>
          <w:rPr>
            <w:color w:val="0000FF"/>
          </w:rPr>
          <w:t>статьями 15</w:t>
        </w:r>
      </w:hyperlink>
      <w:r>
        <w:t xml:space="preserve"> и </w:t>
      </w:r>
      <w:hyperlink r:id="rId374"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w:t>
      </w:r>
      <w:r>
        <w:lastRenderedPageBreak/>
        <w:t>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E74647" w:rsidRDefault="00E74647">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E74647" w:rsidRDefault="00E74647">
      <w:pPr>
        <w:pStyle w:val="ConsPlusNormal"/>
        <w:spacing w:before="220"/>
        <w:ind w:firstLine="540"/>
        <w:jc w:val="both"/>
      </w:pPr>
      <w:r>
        <w:t xml:space="preserve">В случае использования социальной выплаты в соответствии с </w:t>
      </w:r>
      <w:hyperlink w:anchor="P4666"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E74647" w:rsidRDefault="00E74647">
      <w:pPr>
        <w:pStyle w:val="ConsPlusNormal"/>
        <w:spacing w:before="220"/>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E74647" w:rsidRDefault="00E74647">
      <w:pPr>
        <w:pStyle w:val="ConsPlusNormal"/>
        <w:spacing w:before="220"/>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E74647" w:rsidRDefault="00E74647">
      <w:pPr>
        <w:pStyle w:val="ConsPlusNormal"/>
        <w:spacing w:before="220"/>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E74647" w:rsidRDefault="00E74647">
      <w:pPr>
        <w:pStyle w:val="ConsPlusNormal"/>
        <w:spacing w:before="220"/>
        <w:ind w:firstLine="540"/>
        <w:jc w:val="both"/>
      </w:pPr>
      <w:r>
        <w:t>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E74647" w:rsidRDefault="00E74647">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E74647" w:rsidRDefault="00E74647">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E74647" w:rsidRDefault="00E74647">
      <w:pPr>
        <w:pStyle w:val="ConsPlusNormal"/>
        <w:spacing w:before="220"/>
        <w:ind w:firstLine="540"/>
        <w:jc w:val="both"/>
      </w:pPr>
      <w:r>
        <w:t>в иных случаях - не позднее 2 лет с даты предоставления социальной выплаты.</w:t>
      </w:r>
    </w:p>
    <w:p w:rsidR="00E74647" w:rsidRDefault="00E74647">
      <w:pPr>
        <w:pStyle w:val="ConsPlusNormal"/>
        <w:spacing w:before="220"/>
        <w:ind w:firstLine="540"/>
        <w:jc w:val="both"/>
      </w:pPr>
      <w:r>
        <w:t xml:space="preserve">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w:t>
      </w:r>
      <w:r>
        <w:lastRenderedPageBreak/>
        <w:t>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E74647" w:rsidRDefault="00E74647">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E74647" w:rsidRDefault="00E74647">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E74647" w:rsidRDefault="00E74647">
      <w:pPr>
        <w:pStyle w:val="ConsPlusNormal"/>
        <w:spacing w:before="220"/>
        <w:ind w:firstLine="540"/>
        <w:jc w:val="both"/>
      </w:pPr>
      <w:r>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E74647" w:rsidRDefault="00E74647">
      <w:pPr>
        <w:pStyle w:val="ConsPlusNormal"/>
        <w:spacing w:before="220"/>
        <w:ind w:firstLine="540"/>
        <w:jc w:val="both"/>
      </w:pPr>
      <w:r>
        <w:t>14. Участник мероприятия заключает с банком договор банковского счета.</w:t>
      </w:r>
    </w:p>
    <w:p w:rsidR="00E74647" w:rsidRDefault="00E74647">
      <w:pPr>
        <w:pStyle w:val="ConsPlusNormal"/>
        <w:spacing w:before="220"/>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E74647" w:rsidRDefault="00E74647">
      <w:pPr>
        <w:pStyle w:val="ConsPlusNormal"/>
        <w:spacing w:before="220"/>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E74647" w:rsidRDefault="00E74647">
      <w:pPr>
        <w:pStyle w:val="ConsPlusNormal"/>
        <w:spacing w:before="220"/>
        <w:ind w:firstLine="540"/>
        <w:jc w:val="both"/>
      </w:pPr>
      <w:r>
        <w:t>15.2. Наличие опыта жилищного кредитования населения (более одного года).</w:t>
      </w:r>
    </w:p>
    <w:p w:rsidR="00E74647" w:rsidRDefault="00E74647">
      <w:pPr>
        <w:pStyle w:val="ConsPlusNormal"/>
        <w:spacing w:before="220"/>
        <w:ind w:firstLine="540"/>
        <w:jc w:val="both"/>
      </w:pPr>
      <w:r>
        <w:t>15.3. Отсутствие задолженности по уплате налоговых платежей перед бюджетами всех уровней.</w:t>
      </w:r>
    </w:p>
    <w:p w:rsidR="00E74647" w:rsidRDefault="00E74647">
      <w:pPr>
        <w:pStyle w:val="ConsPlusNormal"/>
        <w:spacing w:before="220"/>
        <w:ind w:firstLine="540"/>
        <w:jc w:val="both"/>
      </w:pPr>
      <w:r>
        <w:t>15.4. Выполнение обязательных нормативов, установленных для банков Центральным банком Российской Федерации.</w:t>
      </w:r>
    </w:p>
    <w:p w:rsidR="00E74647" w:rsidRDefault="00E74647">
      <w:pPr>
        <w:pStyle w:val="ConsPlusNormal"/>
        <w:spacing w:before="220"/>
        <w:ind w:firstLine="540"/>
        <w:jc w:val="both"/>
      </w:pPr>
      <w:r>
        <w:t>15.5. Отсутствие убытков за последний отчетный год.</w:t>
      </w:r>
    </w:p>
    <w:p w:rsidR="00E74647" w:rsidRDefault="00E74647">
      <w:pPr>
        <w:pStyle w:val="ConsPlusNormal"/>
        <w:spacing w:before="220"/>
        <w:ind w:firstLine="540"/>
        <w:jc w:val="both"/>
      </w:pPr>
      <w:r>
        <w:t>15.6. Наличие структурного подразделения банка на территории автономного округа.</w:t>
      </w:r>
    </w:p>
    <w:p w:rsidR="00E74647" w:rsidRDefault="00E74647">
      <w:pPr>
        <w:pStyle w:val="ConsPlusNormal"/>
        <w:spacing w:before="220"/>
        <w:ind w:firstLine="540"/>
        <w:jc w:val="both"/>
      </w:pPr>
      <w:r>
        <w:t>15.7. Участие банка в системе страхования вкладов.</w:t>
      </w:r>
    </w:p>
    <w:p w:rsidR="00E74647" w:rsidRDefault="00E74647">
      <w:pPr>
        <w:pStyle w:val="ConsPlusNormal"/>
        <w:spacing w:before="220"/>
        <w:ind w:firstLine="540"/>
        <w:jc w:val="both"/>
      </w:pPr>
      <w:bookmarkStart w:id="38" w:name="P4703"/>
      <w:bookmarkEnd w:id="38"/>
      <w:r>
        <w:t>16. Решение о признании заявителя в качестве участника мероприятия принимается на основании следующих документов и сведений:</w:t>
      </w:r>
    </w:p>
    <w:p w:rsidR="00E74647" w:rsidRDefault="00E74647">
      <w:pPr>
        <w:pStyle w:val="ConsPlusNormal"/>
        <w:spacing w:before="220"/>
        <w:ind w:firstLine="540"/>
        <w:jc w:val="both"/>
      </w:pPr>
      <w:bookmarkStart w:id="39" w:name="P4704"/>
      <w:bookmarkEnd w:id="39"/>
      <w:r>
        <w:t>16.1. Заявления по форме, установленной Департаментом строительства автономного округа.</w:t>
      </w:r>
    </w:p>
    <w:p w:rsidR="00E74647" w:rsidRDefault="00E74647">
      <w:pPr>
        <w:pStyle w:val="ConsPlusNormal"/>
        <w:spacing w:before="220"/>
        <w:ind w:firstLine="540"/>
        <w:jc w:val="both"/>
      </w:pPr>
      <w:bookmarkStart w:id="40" w:name="P4705"/>
      <w:bookmarkEnd w:id="40"/>
      <w:r>
        <w:t>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E74647" w:rsidRDefault="00E74647">
      <w:pPr>
        <w:pStyle w:val="ConsPlusNormal"/>
        <w:spacing w:before="220"/>
        <w:ind w:firstLine="540"/>
        <w:jc w:val="both"/>
      </w:pPr>
      <w:bookmarkStart w:id="41" w:name="P4706"/>
      <w:bookmarkEnd w:id="41"/>
      <w:r>
        <w:t>16.3.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E74647" w:rsidRDefault="00E74647">
      <w:pPr>
        <w:pStyle w:val="ConsPlusNormal"/>
        <w:spacing w:before="220"/>
        <w:ind w:firstLine="540"/>
        <w:jc w:val="both"/>
      </w:pPr>
      <w:bookmarkStart w:id="42" w:name="P4707"/>
      <w:bookmarkEnd w:id="42"/>
      <w:r>
        <w:t>16.4.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E74647" w:rsidRDefault="00E74647">
      <w:pPr>
        <w:pStyle w:val="ConsPlusNormal"/>
        <w:spacing w:before="220"/>
        <w:ind w:firstLine="540"/>
        <w:jc w:val="both"/>
      </w:pPr>
      <w:r>
        <w:lastRenderedPageBreak/>
        <w:t>16.5. Свидетельств о постановке на учет в налоговом органе на всех совершеннолетних членов семьи заявителя.</w:t>
      </w:r>
    </w:p>
    <w:p w:rsidR="00E74647" w:rsidRDefault="00E74647">
      <w:pPr>
        <w:pStyle w:val="ConsPlusNormal"/>
        <w:spacing w:before="220"/>
        <w:ind w:firstLine="540"/>
        <w:jc w:val="both"/>
      </w:pPr>
      <w:bookmarkStart w:id="43" w:name="P4709"/>
      <w:bookmarkEnd w:id="43"/>
      <w:r>
        <w:t>16.6.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E74647" w:rsidRDefault="00E74647">
      <w:pPr>
        <w:pStyle w:val="ConsPlusNormal"/>
        <w:spacing w:before="220"/>
        <w:ind w:firstLine="540"/>
        <w:jc w:val="both"/>
      </w:pPr>
      <w:bookmarkStart w:id="44" w:name="P4710"/>
      <w:bookmarkEnd w:id="44"/>
      <w:r>
        <w:t>16.7. Выписки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E74647" w:rsidRDefault="00E74647">
      <w:pPr>
        <w:pStyle w:val="ConsPlusNormal"/>
        <w:spacing w:before="220"/>
        <w:ind w:firstLine="540"/>
        <w:jc w:val="both"/>
      </w:pPr>
      <w:bookmarkStart w:id="45" w:name="P4711"/>
      <w:bookmarkEnd w:id="45"/>
      <w:r>
        <w:t>16.8. Копии кредитного договора (договора займа) (при наличии).</w:t>
      </w:r>
    </w:p>
    <w:p w:rsidR="00E74647" w:rsidRDefault="00E74647">
      <w:pPr>
        <w:pStyle w:val="ConsPlusNormal"/>
        <w:spacing w:before="220"/>
        <w:ind w:firstLine="540"/>
        <w:jc w:val="both"/>
      </w:pPr>
      <w:bookmarkStart w:id="46" w:name="P4712"/>
      <w:bookmarkEnd w:id="46"/>
      <w:r>
        <w:t>16.9.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E74647" w:rsidRDefault="00E74647">
      <w:pPr>
        <w:pStyle w:val="ConsPlusNormal"/>
        <w:spacing w:before="220"/>
        <w:ind w:firstLine="540"/>
        <w:jc w:val="both"/>
      </w:pPr>
      <w:bookmarkStart w:id="47" w:name="P4713"/>
      <w:bookmarkEnd w:id="47"/>
      <w:r>
        <w:t xml:space="preserve">16.10. Документа, подтверждающего, что молодая семья была признана нуждающейся в жилом помещении в соответствии с </w:t>
      </w:r>
      <w:hyperlink w:anchor="P4674"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4711" w:history="1">
        <w:r>
          <w:rPr>
            <w:color w:val="0000FF"/>
          </w:rPr>
          <w:t>подпункте 16.8 пункта 16</w:t>
        </w:r>
      </w:hyperlink>
      <w:r>
        <w:t xml:space="preserve"> настоящего порядка (при наличии).</w:t>
      </w:r>
    </w:p>
    <w:p w:rsidR="00E74647" w:rsidRDefault="00E74647">
      <w:pPr>
        <w:pStyle w:val="ConsPlusNormal"/>
        <w:spacing w:before="220"/>
        <w:ind w:firstLine="540"/>
        <w:jc w:val="both"/>
      </w:pPr>
      <w:bookmarkStart w:id="48" w:name="P4714"/>
      <w:bookmarkEnd w:id="48"/>
      <w:r>
        <w:t>16.11.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74647" w:rsidRDefault="00E74647">
      <w:pPr>
        <w:pStyle w:val="ConsPlusNormal"/>
        <w:spacing w:before="220"/>
        <w:ind w:firstLine="540"/>
        <w:jc w:val="both"/>
      </w:pPr>
      <w:bookmarkStart w:id="49" w:name="P4715"/>
      <w:bookmarkEnd w:id="49"/>
      <w:r>
        <w:t>16.12. Сведений, подтверждающих проживание на территории автономного округа не менее 15 лет.</w:t>
      </w:r>
    </w:p>
    <w:p w:rsidR="00E74647" w:rsidRDefault="00E74647">
      <w:pPr>
        <w:pStyle w:val="ConsPlusNormal"/>
        <w:spacing w:before="220"/>
        <w:ind w:firstLine="540"/>
        <w:jc w:val="both"/>
      </w:pPr>
      <w:bookmarkStart w:id="50" w:name="P4716"/>
      <w:bookmarkEnd w:id="50"/>
      <w:r>
        <w:t>16.13. Выписки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E74647" w:rsidRDefault="00E74647">
      <w:pPr>
        <w:pStyle w:val="ConsPlusNormal"/>
        <w:spacing w:before="220"/>
        <w:ind w:firstLine="540"/>
        <w:jc w:val="both"/>
      </w:pPr>
      <w:r>
        <w:t xml:space="preserve">17. Документы и сведения, указанные в </w:t>
      </w:r>
      <w:hyperlink w:anchor="P4704" w:history="1">
        <w:r>
          <w:rPr>
            <w:color w:val="0000FF"/>
          </w:rPr>
          <w:t>подпунктах 16.1</w:t>
        </w:r>
      </w:hyperlink>
      <w:r>
        <w:t xml:space="preserve">, </w:t>
      </w:r>
      <w:hyperlink w:anchor="P4705" w:history="1">
        <w:r>
          <w:rPr>
            <w:color w:val="0000FF"/>
          </w:rPr>
          <w:t>16.2</w:t>
        </w:r>
      </w:hyperlink>
      <w:r>
        <w:t xml:space="preserve">, </w:t>
      </w:r>
      <w:hyperlink w:anchor="P4711" w:history="1">
        <w:r>
          <w:rPr>
            <w:color w:val="0000FF"/>
          </w:rPr>
          <w:t>16.8</w:t>
        </w:r>
      </w:hyperlink>
      <w:r>
        <w:t xml:space="preserve">, </w:t>
      </w:r>
      <w:hyperlink w:anchor="P4712" w:history="1">
        <w:r>
          <w:rPr>
            <w:color w:val="0000FF"/>
          </w:rPr>
          <w:t>16.9</w:t>
        </w:r>
      </w:hyperlink>
      <w:r>
        <w:t xml:space="preserve">, </w:t>
      </w:r>
      <w:hyperlink w:anchor="P4715" w:history="1">
        <w:r>
          <w:rPr>
            <w:color w:val="0000FF"/>
          </w:rPr>
          <w:t>16.12</w:t>
        </w:r>
      </w:hyperlink>
      <w:r>
        <w:t xml:space="preserve">, </w:t>
      </w:r>
      <w:hyperlink w:anchor="P4716" w:history="1">
        <w:r>
          <w:rPr>
            <w:color w:val="0000FF"/>
          </w:rPr>
          <w:t>16.13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E74647" w:rsidRDefault="00E74647">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E74647" w:rsidRDefault="00E74647">
      <w:pPr>
        <w:pStyle w:val="ConsPlusNormal"/>
        <w:spacing w:before="220"/>
        <w:ind w:firstLine="540"/>
        <w:jc w:val="both"/>
      </w:pPr>
      <w:r>
        <w:t xml:space="preserve">Гражданин вправе представить указанные в </w:t>
      </w:r>
      <w:hyperlink w:anchor="P4706" w:history="1">
        <w:r>
          <w:rPr>
            <w:color w:val="0000FF"/>
          </w:rPr>
          <w:t>подпунктах 16.3</w:t>
        </w:r>
      </w:hyperlink>
      <w:r>
        <w:t xml:space="preserve"> - </w:t>
      </w:r>
      <w:hyperlink w:anchor="P4710" w:history="1">
        <w:r>
          <w:rPr>
            <w:color w:val="0000FF"/>
          </w:rPr>
          <w:t>16.7</w:t>
        </w:r>
      </w:hyperlink>
      <w:r>
        <w:t xml:space="preserve">, </w:t>
      </w:r>
      <w:hyperlink w:anchor="P4713" w:history="1">
        <w:r>
          <w:rPr>
            <w:color w:val="0000FF"/>
          </w:rPr>
          <w:t>16.10</w:t>
        </w:r>
      </w:hyperlink>
      <w:r>
        <w:t xml:space="preserve">, </w:t>
      </w:r>
      <w:hyperlink w:anchor="P4714" w:history="1">
        <w:r>
          <w:rPr>
            <w:color w:val="0000FF"/>
          </w:rPr>
          <w:t>16.11 пункта 16</w:t>
        </w:r>
      </w:hyperlink>
      <w:r>
        <w:t xml:space="preserve"> настоящего порядка документы и сведения в уполномоченный орган по собственной инициативе.</w:t>
      </w:r>
    </w:p>
    <w:p w:rsidR="00E74647" w:rsidRDefault="00E74647">
      <w:pPr>
        <w:pStyle w:val="ConsPlusNormal"/>
        <w:spacing w:before="220"/>
        <w:ind w:firstLine="540"/>
        <w:jc w:val="both"/>
      </w:pPr>
      <w:bookmarkStart w:id="51" w:name="P4720"/>
      <w:bookmarkEnd w:id="51"/>
      <w:r>
        <w:t xml:space="preserve">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w:t>
      </w:r>
      <w:r>
        <w:lastRenderedPageBreak/>
        <w:t>предоставляемой социальной выплаты, предоставляются документы:</w:t>
      </w:r>
    </w:p>
    <w:p w:rsidR="00E74647" w:rsidRDefault="00E74647">
      <w:pPr>
        <w:pStyle w:val="ConsPlusNormal"/>
        <w:spacing w:before="220"/>
        <w:ind w:firstLine="540"/>
        <w:jc w:val="both"/>
      </w:pPr>
      <w:r>
        <w:t>18.1. Заявление.</w:t>
      </w:r>
    </w:p>
    <w:p w:rsidR="00E74647" w:rsidRDefault="00E74647">
      <w:pPr>
        <w:pStyle w:val="ConsPlusNormal"/>
        <w:spacing w:before="220"/>
        <w:ind w:firstLine="540"/>
        <w:jc w:val="both"/>
      </w:pPr>
      <w:bookmarkStart w:id="52" w:name="P4722"/>
      <w:bookmarkEnd w:id="52"/>
      <w:r>
        <w:t>18.2. Справки о среднемесячной заработной плате работающих членов семьи за шесть месяцев, предшествующих подаче заявления.</w:t>
      </w:r>
    </w:p>
    <w:p w:rsidR="00E74647" w:rsidRDefault="00E74647">
      <w:pPr>
        <w:pStyle w:val="ConsPlusNormal"/>
        <w:spacing w:before="220"/>
        <w:ind w:firstLine="540"/>
        <w:jc w:val="both"/>
      </w:pPr>
      <w:bookmarkStart w:id="53" w:name="P4723"/>
      <w:bookmarkEnd w:id="53"/>
      <w:r>
        <w:t>18.3. Справки о получаемых ежемесячных социальных выплатах, включая пенсии, стипендии, пособия.</w:t>
      </w:r>
    </w:p>
    <w:p w:rsidR="00E74647" w:rsidRDefault="00E74647">
      <w:pPr>
        <w:pStyle w:val="ConsPlusNormal"/>
        <w:spacing w:before="220"/>
        <w:ind w:firstLine="540"/>
        <w:jc w:val="both"/>
      </w:pPr>
      <w:bookmarkStart w:id="54" w:name="P4724"/>
      <w:bookmarkEnd w:id="54"/>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E74647" w:rsidRDefault="00E74647">
      <w:pPr>
        <w:pStyle w:val="ConsPlusNormal"/>
        <w:spacing w:before="220"/>
        <w:ind w:firstLine="540"/>
        <w:jc w:val="both"/>
      </w:pPr>
      <w:r>
        <w:t>18.5. Выписки банка о наличии собственных средств, находящихся на счете членов молодой семьи.</w:t>
      </w:r>
    </w:p>
    <w:p w:rsidR="00E74647" w:rsidRDefault="00E74647">
      <w:pPr>
        <w:pStyle w:val="ConsPlusNormal"/>
        <w:spacing w:before="220"/>
        <w:ind w:firstLine="540"/>
        <w:jc w:val="both"/>
      </w:pPr>
      <w:bookmarkStart w:id="55" w:name="P4726"/>
      <w:bookmarkEnd w:id="55"/>
      <w:r>
        <w:t>18.6. Договор займа, заключенный с организацией или физическим лицом, с указанием цели и срока его использования.</w:t>
      </w:r>
    </w:p>
    <w:p w:rsidR="00E74647" w:rsidRDefault="00E74647">
      <w:pPr>
        <w:pStyle w:val="ConsPlusNormal"/>
        <w:spacing w:before="220"/>
        <w:ind w:firstLine="540"/>
        <w:jc w:val="both"/>
      </w:pPr>
      <w:r>
        <w:t>18.7.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E74647" w:rsidRDefault="00E74647">
      <w:pPr>
        <w:pStyle w:val="ConsPlusNormal"/>
        <w:spacing w:before="220"/>
        <w:ind w:firstLine="540"/>
        <w:jc w:val="both"/>
      </w:pPr>
      <w:bookmarkStart w:id="56" w:name="P4728"/>
      <w:bookmarkEnd w:id="56"/>
      <w:r>
        <w:t>18.8. Государственный сертификат на материнский (семейный) капитал.</w:t>
      </w:r>
    </w:p>
    <w:p w:rsidR="00E74647" w:rsidRDefault="00E74647">
      <w:pPr>
        <w:pStyle w:val="ConsPlusNormal"/>
        <w:spacing w:before="220"/>
        <w:ind w:firstLine="540"/>
        <w:jc w:val="both"/>
      </w:pPr>
      <w:r>
        <w:t>18.9. Правоустанавливающие документы на недвижимое имущество, принадлежащее на праве собственности членам (члену) молодой семьи.</w:t>
      </w:r>
    </w:p>
    <w:p w:rsidR="00E74647" w:rsidRDefault="00E74647">
      <w:pPr>
        <w:pStyle w:val="ConsPlusNormal"/>
        <w:spacing w:before="220"/>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E74647" w:rsidRDefault="00E74647">
      <w:pPr>
        <w:pStyle w:val="ConsPlusNormal"/>
        <w:spacing w:before="220"/>
        <w:ind w:firstLine="540"/>
        <w:jc w:val="both"/>
      </w:pPr>
      <w:r>
        <w:t xml:space="preserve">В случае представления документов, указанных в </w:t>
      </w:r>
      <w:hyperlink w:anchor="P4722" w:history="1">
        <w:r>
          <w:rPr>
            <w:color w:val="0000FF"/>
          </w:rPr>
          <w:t>подпунктах 18.2</w:t>
        </w:r>
      </w:hyperlink>
      <w:r>
        <w:t xml:space="preserve">, </w:t>
      </w:r>
      <w:hyperlink w:anchor="P4723"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E74647" w:rsidRDefault="00E74647">
      <w:pPr>
        <w:pStyle w:val="ConsPlusNormal"/>
        <w:spacing w:before="220"/>
        <w:ind w:firstLine="540"/>
        <w:jc w:val="both"/>
      </w:pPr>
      <w:r>
        <w:t xml:space="preserve">В случае представления документов, указанных в </w:t>
      </w:r>
      <w:hyperlink w:anchor="P4724" w:history="1">
        <w:r>
          <w:rPr>
            <w:color w:val="0000FF"/>
          </w:rPr>
          <w:t>подпунктах 18.4</w:t>
        </w:r>
      </w:hyperlink>
      <w:r>
        <w:t xml:space="preserve"> - </w:t>
      </w:r>
      <w:hyperlink w:anchor="P4726" w:history="1">
        <w:r>
          <w:rPr>
            <w:color w:val="0000FF"/>
          </w:rPr>
          <w:t>18.6</w:t>
        </w:r>
      </w:hyperlink>
      <w:r>
        <w:t xml:space="preserve">, </w:t>
      </w:r>
      <w:hyperlink w:anchor="P4728"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E74647" w:rsidRDefault="00E74647">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E74647" w:rsidRDefault="00E74647">
      <w:pPr>
        <w:pStyle w:val="ConsPlusNormal"/>
        <w:spacing w:before="220"/>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E74647" w:rsidRDefault="00E74647">
      <w:pPr>
        <w:pStyle w:val="ConsPlusNormal"/>
        <w:spacing w:before="220"/>
        <w:ind w:firstLine="540"/>
        <w:jc w:val="both"/>
      </w:pPr>
      <w:r>
        <w:t xml:space="preserve">20. Из документов, указанных в </w:t>
      </w:r>
      <w:hyperlink w:anchor="P4703" w:history="1">
        <w:r>
          <w:rPr>
            <w:color w:val="0000FF"/>
          </w:rPr>
          <w:t>пунктах 16</w:t>
        </w:r>
      </w:hyperlink>
      <w:r>
        <w:t xml:space="preserve">, </w:t>
      </w:r>
      <w:hyperlink w:anchor="P4720" w:history="1">
        <w:r>
          <w:rPr>
            <w:color w:val="0000FF"/>
          </w:rPr>
          <w:t>18</w:t>
        </w:r>
      </w:hyperlink>
      <w:r>
        <w:t xml:space="preserve"> настоящего порядка, уполномоченный орган формирует учетное дело заявителя.</w:t>
      </w:r>
    </w:p>
    <w:p w:rsidR="00E74647" w:rsidRDefault="00E74647">
      <w:pPr>
        <w:pStyle w:val="ConsPlusNormal"/>
        <w:spacing w:before="220"/>
        <w:ind w:firstLine="540"/>
        <w:jc w:val="both"/>
      </w:pPr>
      <w:r>
        <w:t xml:space="preserve">Заявления и документы, полученные в электронном виде и подписанные электронной </w:t>
      </w:r>
      <w:r>
        <w:lastRenderedPageBreak/>
        <w:t>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E74647" w:rsidRDefault="00E74647">
      <w:pPr>
        <w:pStyle w:val="ConsPlusNormal"/>
        <w:spacing w:before="220"/>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E74647" w:rsidRDefault="00E74647">
      <w:pPr>
        <w:pStyle w:val="ConsPlusNormal"/>
        <w:spacing w:before="220"/>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E74647" w:rsidRDefault="00E74647">
      <w:pPr>
        <w:pStyle w:val="ConsPlusNormal"/>
        <w:spacing w:before="220"/>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E74647" w:rsidRDefault="00E74647">
      <w:pPr>
        <w:pStyle w:val="ConsPlusNormal"/>
        <w:spacing w:before="220"/>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E74647" w:rsidRDefault="00E74647">
      <w:pPr>
        <w:pStyle w:val="ConsPlusNormal"/>
        <w:spacing w:before="220"/>
        <w:ind w:firstLine="540"/>
        <w:jc w:val="both"/>
      </w:pPr>
      <w:r>
        <w:t>24. Уполномоченный орган принимает решение об отказе в признании заявителя участником мероприятия в следующих случаях:</w:t>
      </w:r>
    </w:p>
    <w:p w:rsidR="00E74647" w:rsidRDefault="00E74647">
      <w:pPr>
        <w:pStyle w:val="ConsPlusNormal"/>
        <w:spacing w:before="220"/>
        <w:ind w:firstLine="540"/>
        <w:jc w:val="both"/>
      </w:pPr>
      <w:r>
        <w:t xml:space="preserve">несоответствия заявителя требованиям, предусмотренным </w:t>
      </w:r>
      <w:hyperlink w:anchor="P4659" w:history="1">
        <w:r>
          <w:rPr>
            <w:color w:val="0000FF"/>
          </w:rPr>
          <w:t>абзацем четвертым пункта 2</w:t>
        </w:r>
      </w:hyperlink>
      <w:r>
        <w:t xml:space="preserve"> и </w:t>
      </w:r>
      <w:hyperlink w:anchor="P4678" w:history="1">
        <w:r>
          <w:rPr>
            <w:color w:val="0000FF"/>
          </w:rPr>
          <w:t>пункта 7</w:t>
        </w:r>
      </w:hyperlink>
      <w:r>
        <w:t xml:space="preserve"> настоящего порядка;</w:t>
      </w:r>
    </w:p>
    <w:p w:rsidR="00E74647" w:rsidRDefault="00E74647">
      <w:pPr>
        <w:pStyle w:val="ConsPlusNormal"/>
        <w:spacing w:before="220"/>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E74647" w:rsidRDefault="00E74647">
      <w:pPr>
        <w:pStyle w:val="ConsPlusNormal"/>
        <w:spacing w:before="220"/>
        <w:ind w:firstLine="540"/>
        <w:jc w:val="both"/>
      </w:pPr>
      <w:r>
        <w:t>установления факта недостоверности сведений, содержащихся в представленных документах;</w:t>
      </w:r>
    </w:p>
    <w:p w:rsidR="00E74647" w:rsidRDefault="00E74647">
      <w:pPr>
        <w:pStyle w:val="ConsPlusNormal"/>
        <w:spacing w:before="220"/>
        <w:ind w:firstLine="540"/>
        <w:jc w:val="both"/>
      </w:pPr>
      <w:r>
        <w:t xml:space="preserve">непредставления документов, указанных в </w:t>
      </w:r>
      <w:hyperlink w:anchor="P4704" w:history="1">
        <w:r>
          <w:rPr>
            <w:color w:val="0000FF"/>
          </w:rPr>
          <w:t>подпунктах 16.1</w:t>
        </w:r>
      </w:hyperlink>
      <w:r>
        <w:t xml:space="preserve"> - </w:t>
      </w:r>
      <w:hyperlink w:anchor="P4706" w:history="1">
        <w:r>
          <w:rPr>
            <w:color w:val="0000FF"/>
          </w:rPr>
          <w:t>16.3</w:t>
        </w:r>
      </w:hyperlink>
      <w:r>
        <w:t xml:space="preserve">, </w:t>
      </w:r>
      <w:hyperlink w:anchor="P4710" w:history="1">
        <w:r>
          <w:rPr>
            <w:color w:val="0000FF"/>
          </w:rPr>
          <w:t>16.7</w:t>
        </w:r>
      </w:hyperlink>
      <w:r>
        <w:t xml:space="preserve"> - </w:t>
      </w:r>
      <w:hyperlink w:anchor="P4712" w:history="1">
        <w:r>
          <w:rPr>
            <w:color w:val="0000FF"/>
          </w:rPr>
          <w:t>16.9</w:t>
        </w:r>
      </w:hyperlink>
      <w:r>
        <w:t xml:space="preserve">, </w:t>
      </w:r>
      <w:hyperlink w:anchor="P4715" w:history="1">
        <w:r>
          <w:rPr>
            <w:color w:val="0000FF"/>
          </w:rPr>
          <w:t>16.12</w:t>
        </w:r>
      </w:hyperlink>
      <w:r>
        <w:t xml:space="preserve">, </w:t>
      </w:r>
      <w:hyperlink w:anchor="P4716" w:history="1">
        <w:r>
          <w:rPr>
            <w:color w:val="0000FF"/>
          </w:rPr>
          <w:t>16.13 пункта 16</w:t>
        </w:r>
      </w:hyperlink>
      <w:r>
        <w:t xml:space="preserve">, </w:t>
      </w:r>
      <w:hyperlink w:anchor="P4720" w:history="1">
        <w:r>
          <w:rPr>
            <w:color w:val="0000FF"/>
          </w:rPr>
          <w:t>пункте 18</w:t>
        </w:r>
      </w:hyperlink>
      <w:r>
        <w:t xml:space="preserve"> настоящего порядка;</w:t>
      </w:r>
    </w:p>
    <w:p w:rsidR="00E74647" w:rsidRDefault="00E74647">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4673" w:history="1">
        <w:r>
          <w:rPr>
            <w:color w:val="0000FF"/>
          </w:rPr>
          <w:t>пунктом 6</w:t>
        </w:r>
      </w:hyperlink>
      <w:r>
        <w:t xml:space="preserve"> настоящего порядка;</w:t>
      </w:r>
    </w:p>
    <w:p w:rsidR="00E74647" w:rsidRDefault="00E74647">
      <w:pPr>
        <w:pStyle w:val="ConsPlusNormal"/>
        <w:spacing w:before="220"/>
        <w:ind w:firstLine="540"/>
        <w:jc w:val="both"/>
      </w:pPr>
      <w:r>
        <w:t>в связи с личным обращением заявителя об отзыве заявления.</w:t>
      </w:r>
    </w:p>
    <w:p w:rsidR="00E74647" w:rsidRDefault="00E74647">
      <w:pPr>
        <w:pStyle w:val="ConsPlusNormal"/>
        <w:spacing w:before="220"/>
        <w:ind w:firstLine="540"/>
        <w:jc w:val="both"/>
      </w:pPr>
      <w:r>
        <w:t xml:space="preserve">25. Уполномоченным органом ежегодно в срок с 1 января по 1 июня формируется список участников мероприятия, изъявивших желание на получение социальной выплаты в планируемом году, в пределах срока действия основного мероприятия "Обеспечение жильем молодых семей" государственной </w:t>
      </w:r>
      <w:hyperlink r:id="rId3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74647" w:rsidRDefault="00E74647">
      <w:pPr>
        <w:pStyle w:val="ConsPlusNormal"/>
        <w:jc w:val="both"/>
      </w:pPr>
      <w:r>
        <w:t xml:space="preserve">(в ред. </w:t>
      </w:r>
      <w:hyperlink r:id="rId376"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 xml:space="preserve">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w:t>
      </w:r>
      <w:r>
        <w:lastRenderedPageBreak/>
        <w:t>года, а также молодые семьи, имеющие 3 и более детей.</w:t>
      </w:r>
    </w:p>
    <w:p w:rsidR="00E74647" w:rsidRDefault="00E74647">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E74647" w:rsidRDefault="00E74647">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E74647" w:rsidRDefault="00E74647">
      <w:pPr>
        <w:pStyle w:val="ConsPlusNormal"/>
        <w:spacing w:before="220"/>
        <w:ind w:firstLine="540"/>
        <w:jc w:val="both"/>
      </w:pPr>
      <w:r>
        <w:t>изменения состава молодой семьи;</w:t>
      </w:r>
    </w:p>
    <w:p w:rsidR="00E74647" w:rsidRDefault="00E74647">
      <w:pPr>
        <w:pStyle w:val="ConsPlusNormal"/>
        <w:spacing w:before="220"/>
        <w:ind w:firstLine="540"/>
        <w:jc w:val="both"/>
      </w:pPr>
      <w:r>
        <w:t>исключения молодой семьи из числа участников мероприятия.</w:t>
      </w:r>
    </w:p>
    <w:p w:rsidR="00E74647" w:rsidRDefault="00E74647">
      <w:pPr>
        <w:pStyle w:val="ConsPlusNormal"/>
        <w:spacing w:before="220"/>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E74647" w:rsidRDefault="00E74647">
      <w:pPr>
        <w:pStyle w:val="ConsPlusNormal"/>
        <w:spacing w:before="220"/>
        <w:ind w:firstLine="540"/>
        <w:jc w:val="both"/>
      </w:pPr>
      <w:bookmarkStart w:id="57" w:name="P4756"/>
      <w:bookmarkEnd w:id="57"/>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E74647" w:rsidRDefault="00E74647">
      <w:pPr>
        <w:pStyle w:val="ConsPlusNormal"/>
        <w:spacing w:before="220"/>
        <w:ind w:firstLine="540"/>
        <w:jc w:val="both"/>
      </w:pPr>
      <w:r>
        <w:t xml:space="preserve">несоответствие требованиям, предусмотренным </w:t>
      </w:r>
      <w:hyperlink w:anchor="P4659"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4666" w:history="1">
        <w:r>
          <w:rPr>
            <w:color w:val="0000FF"/>
          </w:rPr>
          <w:t>подпунктом 4.2 пункта 4</w:t>
        </w:r>
      </w:hyperlink>
      <w:r>
        <w:t xml:space="preserve"> настоящего порядка;</w:t>
      </w:r>
    </w:p>
    <w:p w:rsidR="00E74647" w:rsidRDefault="00E74647">
      <w:pPr>
        <w:pStyle w:val="ConsPlusNormal"/>
        <w:spacing w:before="220"/>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377"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74647" w:rsidRDefault="00E74647">
      <w:pPr>
        <w:pStyle w:val="ConsPlusNormal"/>
        <w:spacing w:before="220"/>
        <w:ind w:firstLine="540"/>
        <w:jc w:val="both"/>
      </w:pPr>
      <w:r>
        <w:t>установление факта недостоверности сведений, содержащихся в представленных документах;</w:t>
      </w:r>
    </w:p>
    <w:p w:rsidR="00E74647" w:rsidRDefault="00E74647">
      <w:pPr>
        <w:pStyle w:val="ConsPlusNormal"/>
        <w:spacing w:before="220"/>
        <w:ind w:firstLine="540"/>
        <w:jc w:val="both"/>
      </w:pPr>
      <w:r>
        <w:t xml:space="preserve">несоблюдение требований, предусмотренных </w:t>
      </w:r>
      <w:hyperlink w:anchor="P4667" w:history="1">
        <w:r>
          <w:rPr>
            <w:color w:val="0000FF"/>
          </w:rPr>
          <w:t>абзацем вторым подпункта 4.2 пункта 4</w:t>
        </w:r>
      </w:hyperlink>
      <w:r>
        <w:t xml:space="preserve"> настоящего Порядка;</w:t>
      </w:r>
    </w:p>
    <w:p w:rsidR="00E74647" w:rsidRDefault="00E74647">
      <w:pPr>
        <w:pStyle w:val="ConsPlusNormal"/>
        <w:jc w:val="both"/>
      </w:pPr>
      <w:r>
        <w:t xml:space="preserve">(в ред. </w:t>
      </w:r>
      <w:hyperlink r:id="rId378"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личное обращение об отзыве заявления;</w:t>
      </w:r>
    </w:p>
    <w:p w:rsidR="00E74647" w:rsidRDefault="00E74647">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4901" w:history="1">
        <w:r>
          <w:rPr>
            <w:color w:val="0000FF"/>
          </w:rPr>
          <w:t>пунктом 68</w:t>
        </w:r>
      </w:hyperlink>
      <w:r>
        <w:t xml:space="preserve"> настоящего Порядка;</w:t>
      </w:r>
    </w:p>
    <w:p w:rsidR="00E74647" w:rsidRDefault="00E74647">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680" w:history="1">
        <w:r>
          <w:rPr>
            <w:color w:val="0000FF"/>
          </w:rPr>
          <w:t>пункта 8</w:t>
        </w:r>
      </w:hyperlink>
      <w:r>
        <w:t xml:space="preserve"> настоящего Порядка;</w:t>
      </w:r>
    </w:p>
    <w:p w:rsidR="00E74647" w:rsidRDefault="00E74647">
      <w:pPr>
        <w:pStyle w:val="ConsPlusNormal"/>
        <w:spacing w:before="220"/>
        <w:ind w:firstLine="540"/>
        <w:jc w:val="both"/>
      </w:pPr>
      <w:r>
        <w:t xml:space="preserve">выезд участника мероприятия за пределы муниципального образования, уполномоченным </w:t>
      </w:r>
      <w:r>
        <w:lastRenderedPageBreak/>
        <w:t>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E74647" w:rsidRDefault="00E74647">
      <w:pPr>
        <w:pStyle w:val="ConsPlusNormal"/>
        <w:spacing w:before="220"/>
        <w:ind w:firstLine="540"/>
        <w:jc w:val="both"/>
      </w:pPr>
      <w:r>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w:t>
      </w:r>
    </w:p>
    <w:p w:rsidR="00E74647" w:rsidRDefault="00E74647">
      <w:pPr>
        <w:pStyle w:val="ConsPlusNormal"/>
        <w:jc w:val="both"/>
      </w:pPr>
      <w:r>
        <w:t xml:space="preserve">(в ред. </w:t>
      </w:r>
      <w:hyperlink r:id="rId379"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bookmarkStart w:id="58" w:name="P4768"/>
      <w:bookmarkEnd w:id="58"/>
      <w:r>
        <w:t>27. Исключение из списка молодых семей - участников мероприятия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E74647" w:rsidRDefault="00E74647">
      <w:pPr>
        <w:pStyle w:val="ConsPlusNormal"/>
        <w:spacing w:before="220"/>
        <w:ind w:firstLine="540"/>
        <w:jc w:val="both"/>
      </w:pPr>
      <w:r>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E74647" w:rsidRDefault="00E74647">
      <w:pPr>
        <w:pStyle w:val="ConsPlusNormal"/>
        <w:spacing w:before="220"/>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E74647" w:rsidRDefault="00E74647">
      <w:pPr>
        <w:pStyle w:val="ConsPlusNormal"/>
        <w:spacing w:before="220"/>
        <w:ind w:firstLine="540"/>
        <w:jc w:val="both"/>
      </w:pPr>
      <w:r>
        <w:t>29. Социальная выплата предоставляется в размере:</w:t>
      </w:r>
    </w:p>
    <w:p w:rsidR="00E74647" w:rsidRDefault="00E74647">
      <w:pPr>
        <w:pStyle w:val="ConsPlusNormal"/>
        <w:spacing w:before="220"/>
        <w:ind w:firstLine="540"/>
        <w:jc w:val="both"/>
      </w:pPr>
      <w:r>
        <w:t xml:space="preserve">30 процентов расчетной (средней) стоимости жилья, определяемой в соответствии с </w:t>
      </w:r>
      <w:hyperlink w:anchor="P4781" w:history="1">
        <w:r>
          <w:rPr>
            <w:color w:val="0000FF"/>
          </w:rPr>
          <w:t>пунктом 34</w:t>
        </w:r>
      </w:hyperlink>
      <w:r>
        <w:t xml:space="preserve"> настоящего порядка, - для молодых семей, не имеющих детей;</w:t>
      </w:r>
    </w:p>
    <w:p w:rsidR="00E74647" w:rsidRDefault="00E74647">
      <w:pPr>
        <w:pStyle w:val="ConsPlusNormal"/>
        <w:spacing w:before="220"/>
        <w:ind w:firstLine="540"/>
        <w:jc w:val="both"/>
      </w:pPr>
      <w:r>
        <w:t xml:space="preserve">35 процентов расчетной (средней) стоимости жилья, определяемой в соответствии с </w:t>
      </w:r>
      <w:hyperlink w:anchor="P4781"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E74647" w:rsidRDefault="00E74647">
      <w:pPr>
        <w:pStyle w:val="ConsPlusNormal"/>
        <w:spacing w:before="220"/>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E74647" w:rsidRDefault="00E74647">
      <w:pPr>
        <w:pStyle w:val="ConsPlusNormal"/>
        <w:spacing w:before="220"/>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74647" w:rsidRDefault="00E74647">
      <w:pPr>
        <w:pStyle w:val="ConsPlusNormal"/>
        <w:spacing w:before="220"/>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74647" w:rsidRDefault="00E74647">
      <w:pPr>
        <w:pStyle w:val="ConsPlusNormal"/>
        <w:spacing w:before="220"/>
        <w:ind w:firstLine="540"/>
        <w:jc w:val="both"/>
      </w:pPr>
      <w:r>
        <w:t xml:space="preserve">Расчет размера социальной выплаты для молодой семьи, в которой один из супругов не </w:t>
      </w:r>
      <w:r>
        <w:lastRenderedPageBreak/>
        <w:t>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74647" w:rsidRDefault="00E74647">
      <w:pPr>
        <w:pStyle w:val="ConsPlusNormal"/>
        <w:spacing w:before="220"/>
        <w:ind w:firstLine="540"/>
        <w:jc w:val="both"/>
      </w:pPr>
      <w:r>
        <w:t>33. Размер общей площади жилого помещения, с учетом которой определяется размер социальной выплаты, составляет:</w:t>
      </w:r>
    </w:p>
    <w:p w:rsidR="00E74647" w:rsidRDefault="00E74647">
      <w:pPr>
        <w:pStyle w:val="ConsPlusNormal"/>
        <w:spacing w:before="220"/>
        <w:ind w:firstLine="540"/>
        <w:jc w:val="both"/>
      </w:pPr>
      <w:r>
        <w:t>а) для семьи, состоящей из 2 человек (молодые супруги или 1 молодой родитель и ребенок) - 42 кв. м;</w:t>
      </w:r>
    </w:p>
    <w:p w:rsidR="00E74647" w:rsidRDefault="00E74647">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E74647" w:rsidRDefault="00E74647">
      <w:pPr>
        <w:pStyle w:val="ConsPlusNormal"/>
        <w:spacing w:before="220"/>
        <w:ind w:firstLine="540"/>
        <w:jc w:val="both"/>
      </w:pPr>
      <w:bookmarkStart w:id="59" w:name="P4781"/>
      <w:bookmarkEnd w:id="59"/>
      <w:r>
        <w:t>34. Расчетная (средняя) стоимость жилья, используемая при расчете размера социальной выплаты, определяется по формуле:</w:t>
      </w:r>
    </w:p>
    <w:p w:rsidR="00E74647" w:rsidRDefault="00E74647">
      <w:pPr>
        <w:pStyle w:val="ConsPlusNormal"/>
        <w:jc w:val="both"/>
      </w:pPr>
    </w:p>
    <w:p w:rsidR="00E74647" w:rsidRDefault="00E74647">
      <w:pPr>
        <w:pStyle w:val="ConsPlusNormal"/>
        <w:ind w:firstLine="540"/>
        <w:jc w:val="both"/>
      </w:pPr>
      <w:r>
        <w:t>СтЖ = Н x РЖ,</w:t>
      </w:r>
    </w:p>
    <w:p w:rsidR="00E74647" w:rsidRDefault="00E74647">
      <w:pPr>
        <w:pStyle w:val="ConsPlusNormal"/>
        <w:jc w:val="both"/>
      </w:pPr>
    </w:p>
    <w:p w:rsidR="00E74647" w:rsidRDefault="00E74647">
      <w:pPr>
        <w:pStyle w:val="ConsPlusNormal"/>
        <w:ind w:firstLine="540"/>
        <w:jc w:val="both"/>
      </w:pPr>
      <w:r>
        <w:t>где:</w:t>
      </w:r>
    </w:p>
    <w:p w:rsidR="00E74647" w:rsidRDefault="00E74647">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E74647" w:rsidRDefault="00E74647">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E74647" w:rsidRDefault="00E74647">
      <w:pPr>
        <w:pStyle w:val="ConsPlusNormal"/>
        <w:spacing w:before="220"/>
        <w:ind w:firstLine="540"/>
        <w:jc w:val="both"/>
      </w:pPr>
      <w:r>
        <w:t>42 кв. м общей площади жилого помещения - для семьи, состоящей из двух человек;</w:t>
      </w:r>
    </w:p>
    <w:p w:rsidR="00E74647" w:rsidRDefault="00E74647">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E74647" w:rsidRDefault="00E74647">
      <w:pPr>
        <w:pStyle w:val="ConsPlusNormal"/>
        <w:spacing w:before="22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74647" w:rsidRDefault="00E74647">
      <w:pPr>
        <w:pStyle w:val="ConsPlusNormal"/>
        <w:spacing w:before="220"/>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E74647" w:rsidRDefault="00E74647">
      <w:pPr>
        <w:pStyle w:val="ConsPlusNormal"/>
        <w:spacing w:before="220"/>
        <w:ind w:firstLine="540"/>
        <w:jc w:val="both"/>
      </w:pPr>
      <w:r>
        <w:t xml:space="preserve">Доля средств федерального бюджета определяется в соответствии с </w:t>
      </w:r>
      <w:hyperlink r:id="rId38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E74647" w:rsidRDefault="00E74647">
      <w:pPr>
        <w:pStyle w:val="ConsPlusNormal"/>
        <w:jc w:val="both"/>
      </w:pPr>
      <w:r>
        <w:t xml:space="preserve">(в ред. </w:t>
      </w:r>
      <w:hyperlink r:id="rId381"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E74647" w:rsidRDefault="00E74647">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E74647" w:rsidRDefault="00E74647">
      <w:pPr>
        <w:pStyle w:val="ConsPlusNormal"/>
        <w:spacing w:before="220"/>
        <w:ind w:firstLine="540"/>
        <w:jc w:val="both"/>
      </w:pPr>
      <w:bookmarkStart w:id="60" w:name="P4796"/>
      <w:bookmarkEnd w:id="60"/>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w:t>
      </w:r>
      <w:r>
        <w:lastRenderedPageBreak/>
        <w:t xml:space="preserve">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4911" w:history="1">
        <w:r>
          <w:rPr>
            <w:color w:val="0000FF"/>
          </w:rPr>
          <w:t>пунктами 70</w:t>
        </w:r>
      </w:hyperlink>
      <w:r>
        <w:t xml:space="preserve"> - </w:t>
      </w:r>
      <w:hyperlink w:anchor="P4916" w:history="1">
        <w:r>
          <w:rPr>
            <w:color w:val="0000FF"/>
          </w:rPr>
          <w:t>74</w:t>
        </w:r>
      </w:hyperlink>
      <w:r>
        <w:t xml:space="preserve"> настоящего Порядка.</w:t>
      </w:r>
    </w:p>
    <w:p w:rsidR="00E74647" w:rsidRDefault="00E74647">
      <w:pPr>
        <w:pStyle w:val="ConsPlusNormal"/>
        <w:spacing w:before="220"/>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E74647" w:rsidRDefault="00E74647">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74647" w:rsidRDefault="00E74647">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E74647" w:rsidRDefault="00E74647">
      <w:pPr>
        <w:pStyle w:val="ConsPlusNormal"/>
        <w:spacing w:before="220"/>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E74647" w:rsidRDefault="00E74647">
      <w:pPr>
        <w:pStyle w:val="ConsPlusNormal"/>
        <w:spacing w:before="220"/>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E74647" w:rsidRDefault="00E74647">
      <w:pPr>
        <w:pStyle w:val="ConsPlusNormal"/>
        <w:spacing w:before="220"/>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E74647" w:rsidRDefault="00E74647">
      <w:pPr>
        <w:pStyle w:val="ConsPlusNormal"/>
        <w:spacing w:before="220"/>
        <w:ind w:firstLine="540"/>
        <w:jc w:val="both"/>
      </w:pPr>
      <w:r>
        <w:t>41. Участник мероприятия в течение 1 месяца с даты выдачи свидетельства предъявляет его в банк.</w:t>
      </w:r>
    </w:p>
    <w:p w:rsidR="00E74647" w:rsidRDefault="00E74647">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4908"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E74647" w:rsidRDefault="00E74647">
      <w:pPr>
        <w:pStyle w:val="ConsPlusNormal"/>
        <w:spacing w:before="220"/>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E74647" w:rsidRDefault="00E74647">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E74647" w:rsidRDefault="00E74647">
      <w:pPr>
        <w:pStyle w:val="ConsPlusNormal"/>
        <w:spacing w:before="220"/>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E74647" w:rsidRDefault="00E74647">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r>
        <w:lastRenderedPageBreak/>
        <w:t>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E74647" w:rsidRDefault="00E74647">
      <w:pPr>
        <w:pStyle w:val="ConsPlusNormal"/>
        <w:spacing w:before="220"/>
        <w:ind w:firstLine="540"/>
        <w:jc w:val="both"/>
      </w:pPr>
      <w:r>
        <w:t>44. Свидетельство, сданное в банк, после заключения договора банковского счета его владельцу не возвращается.</w:t>
      </w:r>
    </w:p>
    <w:p w:rsidR="00E74647" w:rsidRDefault="00E74647">
      <w:pPr>
        <w:pStyle w:val="ConsPlusNormal"/>
        <w:spacing w:before="220"/>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E74647" w:rsidRDefault="00E74647">
      <w:pPr>
        <w:pStyle w:val="ConsPlusNormal"/>
        <w:spacing w:before="220"/>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4667" w:history="1">
        <w:r>
          <w:rPr>
            <w:color w:val="0000FF"/>
          </w:rPr>
          <w:t>абзацем вторым подпункта 4.2 пункта 4</w:t>
        </w:r>
      </w:hyperlink>
      <w:r>
        <w:t xml:space="preserve"> настоящего Порядка,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4680" w:history="1">
        <w:r>
          <w:rPr>
            <w:color w:val="0000FF"/>
          </w:rPr>
          <w:t>пункта 8</w:t>
        </w:r>
      </w:hyperlink>
      <w:r>
        <w:t xml:space="preserve"> настоящего порядка.</w:t>
      </w:r>
    </w:p>
    <w:p w:rsidR="00E74647" w:rsidRDefault="00E74647">
      <w:pPr>
        <w:pStyle w:val="ConsPlusNormal"/>
        <w:jc w:val="both"/>
      </w:pPr>
      <w:r>
        <w:t xml:space="preserve">(в ред. </w:t>
      </w:r>
      <w:hyperlink r:id="rId382"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bookmarkStart w:id="61" w:name="P4813"/>
      <w:bookmarkEnd w:id="61"/>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E74647" w:rsidRDefault="00E74647">
      <w:pPr>
        <w:pStyle w:val="ConsPlusNormal"/>
        <w:spacing w:before="220"/>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74647" w:rsidRDefault="00E74647">
      <w:pPr>
        <w:pStyle w:val="ConsPlusNormal"/>
        <w:spacing w:before="220"/>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представляются в банк:</w:t>
      </w:r>
    </w:p>
    <w:p w:rsidR="00E74647" w:rsidRDefault="00E74647">
      <w:pPr>
        <w:pStyle w:val="ConsPlusNormal"/>
        <w:spacing w:before="220"/>
        <w:ind w:firstLine="540"/>
        <w:jc w:val="both"/>
      </w:pPr>
      <w:r>
        <w:t>48.1. Договор банковского счета.</w:t>
      </w:r>
    </w:p>
    <w:p w:rsidR="00E74647" w:rsidRDefault="00E74647">
      <w:pPr>
        <w:pStyle w:val="ConsPlusNormal"/>
        <w:spacing w:before="220"/>
        <w:ind w:firstLine="540"/>
        <w:jc w:val="both"/>
      </w:pPr>
      <w:r>
        <w:t>48.2. Кредитный договор (договор займа).</w:t>
      </w:r>
    </w:p>
    <w:p w:rsidR="00E74647" w:rsidRDefault="00E74647">
      <w:pPr>
        <w:pStyle w:val="ConsPlusNormal"/>
        <w:spacing w:before="220"/>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E74647" w:rsidRDefault="00E74647">
      <w:pPr>
        <w:pStyle w:val="ConsPlusNormal"/>
        <w:spacing w:before="220"/>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E74647" w:rsidRDefault="00E74647">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74647" w:rsidRDefault="00E74647">
      <w:pPr>
        <w:pStyle w:val="ConsPlusNormal"/>
        <w:spacing w:before="220"/>
        <w:ind w:firstLine="540"/>
        <w:jc w:val="both"/>
      </w:pPr>
      <w:r>
        <w:t>б) разрешение на строительство, выданное одному из членов молодой семьи;</w:t>
      </w:r>
    </w:p>
    <w:p w:rsidR="00E74647" w:rsidRDefault="00E74647">
      <w:pPr>
        <w:pStyle w:val="ConsPlusNormal"/>
        <w:spacing w:before="220"/>
        <w:ind w:firstLine="540"/>
        <w:jc w:val="both"/>
      </w:pPr>
      <w: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w:t>
      </w:r>
      <w:r>
        <w:lastRenderedPageBreak/>
        <w:t>строительству жилого дома.</w:t>
      </w:r>
    </w:p>
    <w:p w:rsidR="00E74647" w:rsidRDefault="00E74647">
      <w:pPr>
        <w:pStyle w:val="ConsPlusNormal"/>
        <w:spacing w:before="220"/>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E74647" w:rsidRDefault="00E74647">
      <w:pPr>
        <w:pStyle w:val="ConsPlusNormal"/>
        <w:spacing w:before="220"/>
        <w:ind w:firstLine="540"/>
        <w:jc w:val="both"/>
      </w:pPr>
      <w:r>
        <w:t>49.1. Договор банковского счета.</w:t>
      </w:r>
    </w:p>
    <w:p w:rsidR="00E74647" w:rsidRDefault="00E74647">
      <w:pPr>
        <w:pStyle w:val="ConsPlusNormal"/>
        <w:spacing w:before="220"/>
        <w:ind w:firstLine="540"/>
        <w:jc w:val="both"/>
      </w:pPr>
      <w:r>
        <w:t>49.2. Кредитный договор (договор займа).</w:t>
      </w:r>
    </w:p>
    <w:p w:rsidR="00E74647" w:rsidRDefault="00E74647">
      <w:pPr>
        <w:pStyle w:val="ConsPlusNormal"/>
        <w:spacing w:before="220"/>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E74647" w:rsidRDefault="00E74647">
      <w:pPr>
        <w:pStyle w:val="ConsPlusNormal"/>
        <w:spacing w:before="220"/>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74647" w:rsidRDefault="00E74647">
      <w:pPr>
        <w:pStyle w:val="ConsPlusNormal"/>
        <w:spacing w:before="220"/>
        <w:ind w:firstLine="540"/>
        <w:jc w:val="both"/>
      </w:pPr>
      <w:bookmarkStart w:id="62" w:name="P4828"/>
      <w:bookmarkEnd w:id="62"/>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E74647" w:rsidRDefault="00E74647">
      <w:pPr>
        <w:pStyle w:val="ConsPlusNormal"/>
        <w:spacing w:before="220"/>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74647" w:rsidRDefault="00E74647">
      <w:pPr>
        <w:pStyle w:val="ConsPlusNormal"/>
        <w:spacing w:before="220"/>
        <w:ind w:firstLine="540"/>
        <w:jc w:val="both"/>
      </w:pPr>
      <w:r>
        <w:t>50.2. Копию устава кооператива.</w:t>
      </w:r>
    </w:p>
    <w:p w:rsidR="00E74647" w:rsidRDefault="00E74647">
      <w:pPr>
        <w:pStyle w:val="ConsPlusNormal"/>
        <w:spacing w:before="220"/>
        <w:ind w:firstLine="540"/>
        <w:jc w:val="both"/>
      </w:pPr>
      <w:r>
        <w:t>50.3. Выписку из реестра членов кооператива, подтверждающую его членство в нем.</w:t>
      </w:r>
    </w:p>
    <w:p w:rsidR="00E74647" w:rsidRDefault="00E74647">
      <w:pPr>
        <w:pStyle w:val="ConsPlusNormal"/>
        <w:spacing w:before="220"/>
        <w:ind w:firstLine="540"/>
        <w:jc w:val="both"/>
      </w:pPr>
      <w:r>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E74647" w:rsidRDefault="00E74647">
      <w:pPr>
        <w:pStyle w:val="ConsPlusNormal"/>
        <w:spacing w:before="220"/>
        <w:ind w:firstLine="540"/>
        <w:jc w:val="both"/>
      </w:pPr>
      <w:r>
        <w:t>50.5. Копию решения о передаче жилого помещения в пользование члена кооператива.</w:t>
      </w:r>
    </w:p>
    <w:p w:rsidR="00E74647" w:rsidRDefault="00E74647">
      <w:pPr>
        <w:pStyle w:val="ConsPlusNormal"/>
        <w:spacing w:before="220"/>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E74647" w:rsidRDefault="00E74647">
      <w:pPr>
        <w:pStyle w:val="ConsPlusNormal"/>
        <w:spacing w:before="220"/>
        <w:ind w:firstLine="540"/>
        <w:jc w:val="both"/>
      </w:pPr>
      <w:r>
        <w:t xml:space="preserve">52. Банк в течение 5 рабочих дней с даты получения документов, предусмотренных </w:t>
      </w:r>
      <w:hyperlink w:anchor="P4813" w:history="1">
        <w:r>
          <w:rPr>
            <w:color w:val="0000FF"/>
          </w:rPr>
          <w:t>пунктах 47</w:t>
        </w:r>
      </w:hyperlink>
      <w:r>
        <w:t xml:space="preserve"> - </w:t>
      </w:r>
      <w:hyperlink w:anchor="P4828"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E74647" w:rsidRDefault="00E74647">
      <w:pPr>
        <w:pStyle w:val="ConsPlusNormal"/>
        <w:jc w:val="both"/>
      </w:pPr>
      <w:r>
        <w:t xml:space="preserve">(в ред. </w:t>
      </w:r>
      <w:hyperlink r:id="rId383" w:history="1">
        <w:r>
          <w:rPr>
            <w:color w:val="0000FF"/>
          </w:rPr>
          <w:t>постановления</w:t>
        </w:r>
      </w:hyperlink>
      <w:r>
        <w:t xml:space="preserve"> Правительства ХМАО - Югры от 07.03.2018 N 60-п)</w:t>
      </w:r>
    </w:p>
    <w:p w:rsidR="00E74647" w:rsidRDefault="00E74647">
      <w:pPr>
        <w:pStyle w:val="ConsPlusNormal"/>
        <w:spacing w:before="220"/>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E74647" w:rsidRDefault="00E74647">
      <w:pPr>
        <w:pStyle w:val="ConsPlusNormal"/>
        <w:spacing w:before="220"/>
        <w:ind w:firstLine="540"/>
        <w:jc w:val="both"/>
      </w:pPr>
      <w:r>
        <w:t xml:space="preserve">Оригиналы договора купли-продажи на жилое помещение, документов на строительство, </w:t>
      </w:r>
      <w:r>
        <w:lastRenderedPageBreak/>
        <w:t>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E74647" w:rsidRDefault="00E74647">
      <w:pPr>
        <w:pStyle w:val="ConsPlusNormal"/>
        <w:spacing w:before="220"/>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rsidR="00E74647" w:rsidRDefault="00E74647">
      <w:pPr>
        <w:pStyle w:val="ConsPlusNormal"/>
        <w:jc w:val="both"/>
      </w:pPr>
      <w:r>
        <w:t xml:space="preserve">(в ред. </w:t>
      </w:r>
      <w:hyperlink r:id="rId384"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54. Уполномоченный орган в течение 10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после чего перечисляет банку указанные средства при условии соответствия представленных документов настоящему 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отказывает в перечислении указанных средств, о чем в указанный срок письменно уведомляет банк.</w:t>
      </w:r>
    </w:p>
    <w:p w:rsidR="00E74647" w:rsidRDefault="00E74647">
      <w:pPr>
        <w:pStyle w:val="ConsPlusNormal"/>
        <w:jc w:val="both"/>
      </w:pPr>
      <w:r>
        <w:t xml:space="preserve">(п. 54 в ред. </w:t>
      </w:r>
      <w:hyperlink r:id="rId385"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E74647" w:rsidRDefault="00E74647">
      <w:pPr>
        <w:pStyle w:val="ConsPlusNormal"/>
        <w:spacing w:before="220"/>
        <w:ind w:firstLine="540"/>
        <w:jc w:val="both"/>
      </w:pPr>
      <w:r>
        <w:t>56. По соглашению сторон договор банковского счета может быть продлен, если:</w:t>
      </w:r>
    </w:p>
    <w:p w:rsidR="00E74647" w:rsidRDefault="00E74647">
      <w:pPr>
        <w:pStyle w:val="ConsPlusNormal"/>
        <w:spacing w:before="220"/>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E74647" w:rsidRDefault="00E74647">
      <w:pPr>
        <w:pStyle w:val="ConsPlusNormal"/>
        <w:spacing w:before="220"/>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E74647" w:rsidRDefault="00E74647">
      <w:pPr>
        <w:pStyle w:val="ConsPlusNormal"/>
        <w:spacing w:before="220"/>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E74647" w:rsidRDefault="00E74647">
      <w:pPr>
        <w:pStyle w:val="ConsPlusNormal"/>
        <w:spacing w:before="220"/>
        <w:ind w:firstLine="540"/>
        <w:jc w:val="both"/>
      </w:pPr>
      <w:r>
        <w:t>58. Свидетельства, находящиеся в банке, погашаются банком в устанавливаемом им порядке и хранятся в течение 3 лет.</w:t>
      </w:r>
    </w:p>
    <w:p w:rsidR="00E74647" w:rsidRDefault="00E74647">
      <w:pPr>
        <w:pStyle w:val="ConsPlusNormal"/>
        <w:spacing w:before="220"/>
        <w:ind w:firstLine="540"/>
        <w:jc w:val="both"/>
      </w:pPr>
      <w:r>
        <w:lastRenderedPageBreak/>
        <w:t>Свидетельства, не предъявленные в банк в порядке и сроки, которые установлены настоящим порядком, считаются недействительными.</w:t>
      </w:r>
    </w:p>
    <w:p w:rsidR="00E74647" w:rsidRDefault="00E74647">
      <w:pPr>
        <w:pStyle w:val="ConsPlusNormal"/>
        <w:spacing w:before="220"/>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E74647" w:rsidRDefault="00E74647">
      <w:pPr>
        <w:pStyle w:val="ConsPlusNormal"/>
        <w:spacing w:before="220"/>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E74647" w:rsidRDefault="00E74647">
      <w:pPr>
        <w:pStyle w:val="ConsPlusNormal"/>
        <w:spacing w:before="220"/>
        <w:ind w:firstLine="540"/>
        <w:jc w:val="both"/>
      </w:pPr>
      <w:r>
        <w:t>61. Критериями отбора муниципальных образований автономного округа для участия в мероприятии являются:</w:t>
      </w:r>
    </w:p>
    <w:p w:rsidR="00E74647" w:rsidRDefault="00E74647">
      <w:pPr>
        <w:pStyle w:val="ConsPlusNormal"/>
        <w:spacing w:before="220"/>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E74647" w:rsidRDefault="00E74647">
      <w:pPr>
        <w:pStyle w:val="ConsPlusNormal"/>
        <w:spacing w:before="220"/>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E74647" w:rsidRDefault="00E74647">
      <w:pPr>
        <w:pStyle w:val="ConsPlusNormal"/>
        <w:spacing w:before="220"/>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E74647" w:rsidRDefault="00E74647">
      <w:pPr>
        <w:pStyle w:val="ConsPlusNormal"/>
        <w:spacing w:before="220"/>
        <w:ind w:firstLine="540"/>
        <w:jc w:val="both"/>
      </w:pPr>
      <w:r>
        <w:t>62. Уполномоченный орган до 10 июня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E74647" w:rsidRDefault="00E74647">
      <w:pPr>
        <w:pStyle w:val="ConsPlusNormal"/>
        <w:jc w:val="both"/>
      </w:pPr>
      <w:r>
        <w:t xml:space="preserve">(в ред. </w:t>
      </w:r>
      <w:hyperlink r:id="rId386"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10 июня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E74647" w:rsidRDefault="00E74647">
      <w:pPr>
        <w:pStyle w:val="ConsPlusNormal"/>
        <w:jc w:val="both"/>
      </w:pPr>
      <w:r>
        <w:t xml:space="preserve">(в ред. </w:t>
      </w:r>
      <w:hyperlink r:id="rId387"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ответственным исполнителем основного мероприятия "Обеспечение жильем молодых семей" государственной </w:t>
      </w:r>
      <w:hyperlink r:id="rId3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пределах срока ее действия.</w:t>
      </w:r>
    </w:p>
    <w:p w:rsidR="00E74647" w:rsidRDefault="00E74647">
      <w:pPr>
        <w:pStyle w:val="ConsPlusNormal"/>
        <w:jc w:val="both"/>
      </w:pPr>
      <w:r>
        <w:t xml:space="preserve">(в ред. </w:t>
      </w:r>
      <w:hyperlink r:id="rId389"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ответственному исполнителю основного мероприятия "Обеспечение жильем молодых семей" государственной </w:t>
      </w:r>
      <w:hyperlink r:id="rId390" w:history="1">
        <w:r>
          <w:rPr>
            <w:color w:val="0000FF"/>
          </w:rPr>
          <w:t>программы</w:t>
        </w:r>
      </w:hyperlink>
      <w:r>
        <w:t xml:space="preserve"> </w:t>
      </w:r>
      <w:r>
        <w:lastRenderedPageBreak/>
        <w:t>Российской Федерации "Обеспечение доступным и комфортным жильем и коммунальными услугами граждан Российской Федерации" в установленные им сроки Департамент строительства автономного округа.</w:t>
      </w:r>
    </w:p>
    <w:p w:rsidR="00E74647" w:rsidRDefault="00E74647">
      <w:pPr>
        <w:pStyle w:val="ConsPlusNormal"/>
        <w:jc w:val="both"/>
      </w:pPr>
      <w:r>
        <w:t xml:space="preserve">(в ред. </w:t>
      </w:r>
      <w:hyperlink r:id="rId391"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 xml:space="preserve">После доведения ответственным исполнителем основного мероприятия "Обеспечение жильем молодых семей" государственной </w:t>
      </w:r>
      <w:hyperlink r:id="rId3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сведений о размере субсидии, предоставляемой бюджету Ханты-Мансийского автономного округа - Югры на планируемый (текущий) год,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основного мероприятия "Обеспечение жильем молодых семей" государственной </w:t>
      </w:r>
      <w:hyperlink r:id="rId39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E74647" w:rsidRDefault="00E74647">
      <w:pPr>
        <w:pStyle w:val="ConsPlusNormal"/>
        <w:jc w:val="both"/>
      </w:pPr>
      <w:r>
        <w:t xml:space="preserve">(в ред. </w:t>
      </w:r>
      <w:hyperlink r:id="rId394"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w:t>
      </w:r>
      <w:hyperlink w:anchor="P4768" w:history="1">
        <w:r>
          <w:rPr>
            <w:color w:val="0000FF"/>
          </w:rPr>
          <w:t>пунктом 27</w:t>
        </w:r>
      </w:hyperlink>
      <w:r>
        <w:t xml:space="preserve"> настоящего Порядка.</w:t>
      </w:r>
    </w:p>
    <w:p w:rsidR="00E74647" w:rsidRDefault="00E74647">
      <w:pPr>
        <w:pStyle w:val="ConsPlusNormal"/>
        <w:jc w:val="both"/>
      </w:pPr>
      <w:r>
        <w:t xml:space="preserve">(в ред. </w:t>
      </w:r>
      <w:hyperlink r:id="rId395"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bookmarkStart w:id="63" w:name="P4868"/>
      <w:bookmarkEnd w:id="63"/>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E74647" w:rsidRDefault="00E74647">
      <w:pPr>
        <w:pStyle w:val="ConsPlusNormal"/>
        <w:spacing w:before="220"/>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E74647" w:rsidRDefault="00E74647">
      <w:pPr>
        <w:pStyle w:val="ConsPlusNormal"/>
        <w:spacing w:before="220"/>
        <w:ind w:firstLine="540"/>
        <w:jc w:val="both"/>
      </w:pPr>
      <w:r>
        <w:t>Заключаемое Соглашение должно содержать:</w:t>
      </w:r>
    </w:p>
    <w:p w:rsidR="00E74647" w:rsidRDefault="00E74647">
      <w:pPr>
        <w:pStyle w:val="ConsPlusNormal"/>
        <w:spacing w:before="220"/>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E74647" w:rsidRDefault="00E74647">
      <w:pPr>
        <w:pStyle w:val="ConsPlusNormal"/>
        <w:spacing w:before="220"/>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E74647" w:rsidRDefault="00E74647">
      <w:pPr>
        <w:pStyle w:val="ConsPlusNormal"/>
        <w:spacing w:before="220"/>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74647" w:rsidRDefault="00E74647">
      <w:pPr>
        <w:pStyle w:val="ConsPlusNormal"/>
        <w:spacing w:before="220"/>
        <w:ind w:firstLine="540"/>
        <w:jc w:val="both"/>
      </w:pPr>
      <w:r>
        <w:lastRenderedPageBreak/>
        <w:t>г) последствия недостижения муниципальным образованием установленных значений показателей результативности использования субсидии.</w:t>
      </w:r>
    </w:p>
    <w:p w:rsidR="00E74647" w:rsidRDefault="00E74647">
      <w:pPr>
        <w:pStyle w:val="ConsPlusNormal"/>
        <w:spacing w:before="220"/>
        <w:ind w:firstLine="540"/>
        <w:jc w:val="both"/>
      </w:pPr>
      <w:r>
        <w:t>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при соблюдении муниципальными образованиями автономного округа следующих условий:</w:t>
      </w:r>
    </w:p>
    <w:p w:rsidR="00E74647" w:rsidRDefault="00E74647">
      <w:pPr>
        <w:pStyle w:val="ConsPlusNormal"/>
        <w:spacing w:before="220"/>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E74647" w:rsidRDefault="00E74647">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E74647" w:rsidRDefault="00E74647">
      <w:pPr>
        <w:pStyle w:val="ConsPlusNormal"/>
        <w:spacing w:before="220"/>
        <w:ind w:firstLine="540"/>
        <w:jc w:val="both"/>
      </w:pPr>
      <w:r>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E74647" w:rsidRDefault="00E74647">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E74647" w:rsidRDefault="00E74647">
      <w:pPr>
        <w:pStyle w:val="ConsPlusNormal"/>
        <w:spacing w:before="220"/>
        <w:ind w:firstLine="540"/>
        <w:jc w:val="both"/>
      </w:pPr>
      <w:bookmarkStart w:id="64" w:name="P4880"/>
      <w:bookmarkEnd w:id="64"/>
      <w:r>
        <w:t>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E74647" w:rsidRDefault="00E74647">
      <w:pPr>
        <w:pStyle w:val="ConsPlusNormal"/>
        <w:spacing w:before="220"/>
        <w:ind w:firstLine="540"/>
        <w:jc w:val="both"/>
      </w:pPr>
      <w:r>
        <w:t xml:space="preserve">64.4. Уполномоченный орган в течение 5 рабочих дней после получения уведомления, указанного в </w:t>
      </w:r>
      <w:hyperlink w:anchor="P4880"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E74647" w:rsidRDefault="00E74647">
      <w:pPr>
        <w:pStyle w:val="ConsPlusNormal"/>
        <w:spacing w:before="220"/>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E74647" w:rsidRDefault="00E74647">
      <w:pPr>
        <w:pStyle w:val="ConsPlusNormal"/>
        <w:spacing w:before="220"/>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E74647" w:rsidRDefault="00E74647">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4756" w:history="1">
        <w:r>
          <w:rPr>
            <w:color w:val="0000FF"/>
          </w:rPr>
          <w:t>пункте 26</w:t>
        </w:r>
      </w:hyperlink>
      <w:r>
        <w:t xml:space="preserve"> настоящего Порядка;</w:t>
      </w:r>
    </w:p>
    <w:p w:rsidR="00E74647" w:rsidRDefault="00E74647">
      <w:pPr>
        <w:pStyle w:val="ConsPlusNormal"/>
        <w:spacing w:before="220"/>
        <w:ind w:firstLine="540"/>
        <w:jc w:val="both"/>
      </w:pPr>
      <w:r>
        <w:t>изменение состава семьи участников мероприятия;</w:t>
      </w:r>
    </w:p>
    <w:p w:rsidR="00E74647" w:rsidRDefault="00E74647">
      <w:pPr>
        <w:pStyle w:val="ConsPlusNormal"/>
        <w:spacing w:before="220"/>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4893" w:history="1">
        <w:r>
          <w:rPr>
            <w:color w:val="0000FF"/>
          </w:rPr>
          <w:t>пунктом 65</w:t>
        </w:r>
      </w:hyperlink>
      <w:r>
        <w:t xml:space="preserve"> настоящего </w:t>
      </w:r>
      <w:r>
        <w:lastRenderedPageBreak/>
        <w:t>порядка;</w:t>
      </w:r>
    </w:p>
    <w:p w:rsidR="00E74647" w:rsidRDefault="00E74647">
      <w:pPr>
        <w:pStyle w:val="ConsPlusNormal"/>
        <w:spacing w:before="220"/>
        <w:ind w:firstLine="540"/>
        <w:jc w:val="both"/>
      </w:pPr>
      <w:r>
        <w:t xml:space="preserve">отказ в выдаче участнику свидетельства по основаниям, предусмотренным </w:t>
      </w:r>
      <w:hyperlink w:anchor="P4901" w:history="1">
        <w:r>
          <w:rPr>
            <w:color w:val="0000FF"/>
          </w:rPr>
          <w:t>пунктом 68</w:t>
        </w:r>
      </w:hyperlink>
      <w:r>
        <w:t xml:space="preserve"> настоящего порядка;</w:t>
      </w:r>
    </w:p>
    <w:p w:rsidR="00E74647" w:rsidRDefault="00E74647">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680" w:history="1">
        <w:r>
          <w:rPr>
            <w:color w:val="0000FF"/>
          </w:rPr>
          <w:t>пункта 8</w:t>
        </w:r>
      </w:hyperlink>
      <w:r>
        <w:t xml:space="preserve"> настоящего порядка;</w:t>
      </w:r>
    </w:p>
    <w:p w:rsidR="00E74647" w:rsidRDefault="00E74647">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E74647" w:rsidRDefault="00E74647">
      <w:pPr>
        <w:pStyle w:val="ConsPlusNormal"/>
        <w:jc w:val="both"/>
      </w:pPr>
      <w:r>
        <w:t xml:space="preserve">(в ред. </w:t>
      </w:r>
      <w:hyperlink r:id="rId396"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E74647" w:rsidRDefault="00E74647">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E74647" w:rsidRDefault="00E74647">
      <w:pPr>
        <w:pStyle w:val="ConsPlusNormal"/>
        <w:spacing w:before="220"/>
        <w:ind w:firstLine="540"/>
        <w:jc w:val="both"/>
      </w:pPr>
      <w:bookmarkStart w:id="65" w:name="P4893"/>
      <w:bookmarkEnd w:id="65"/>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E74647" w:rsidRDefault="00E74647">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4705" w:history="1">
        <w:r>
          <w:rPr>
            <w:color w:val="0000FF"/>
          </w:rPr>
          <w:t>подпунктами 16.2</w:t>
        </w:r>
      </w:hyperlink>
      <w:r>
        <w:t xml:space="preserve">, </w:t>
      </w:r>
      <w:hyperlink w:anchor="P4709" w:history="1">
        <w:r>
          <w:rPr>
            <w:color w:val="0000FF"/>
          </w:rPr>
          <w:t>16.6</w:t>
        </w:r>
      </w:hyperlink>
      <w:r>
        <w:t xml:space="preserve">, </w:t>
      </w:r>
      <w:hyperlink w:anchor="P4716" w:history="1">
        <w:r>
          <w:rPr>
            <w:color w:val="0000FF"/>
          </w:rPr>
          <w:t>16.13 пункта 16</w:t>
        </w:r>
      </w:hyperlink>
      <w:r>
        <w:t xml:space="preserve"> настоящего порядка;</w:t>
      </w:r>
    </w:p>
    <w:p w:rsidR="00E74647" w:rsidRDefault="00E74647">
      <w:pPr>
        <w:pStyle w:val="ConsPlusNormal"/>
        <w:jc w:val="both"/>
      </w:pPr>
      <w:r>
        <w:t xml:space="preserve">(в ред. </w:t>
      </w:r>
      <w:hyperlink r:id="rId397" w:history="1">
        <w:r>
          <w:rPr>
            <w:color w:val="0000FF"/>
          </w:rPr>
          <w:t>постановления</w:t>
        </w:r>
      </w:hyperlink>
      <w:r>
        <w:t xml:space="preserve"> Правительства ХМАО - Югры от 27.04.2018 N 139-п)</w:t>
      </w:r>
    </w:p>
    <w:p w:rsidR="00E74647" w:rsidRDefault="00E74647">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4705" w:history="1">
        <w:r>
          <w:rPr>
            <w:color w:val="0000FF"/>
          </w:rPr>
          <w:t>подпунктами 16.2</w:t>
        </w:r>
      </w:hyperlink>
      <w:r>
        <w:t xml:space="preserve">, </w:t>
      </w:r>
      <w:hyperlink w:anchor="P4710" w:history="1">
        <w:r>
          <w:rPr>
            <w:color w:val="0000FF"/>
          </w:rPr>
          <w:t>16.7</w:t>
        </w:r>
      </w:hyperlink>
      <w:r>
        <w:t xml:space="preserve"> - </w:t>
      </w:r>
      <w:hyperlink w:anchor="P4712" w:history="1">
        <w:r>
          <w:rPr>
            <w:color w:val="0000FF"/>
          </w:rPr>
          <w:t>16-9</w:t>
        </w:r>
      </w:hyperlink>
      <w:r>
        <w:t xml:space="preserve">, </w:t>
      </w:r>
      <w:hyperlink w:anchor="P4716" w:history="1">
        <w:r>
          <w:rPr>
            <w:color w:val="0000FF"/>
          </w:rPr>
          <w:t>16.13 пункта 16</w:t>
        </w:r>
      </w:hyperlink>
      <w:r>
        <w:t xml:space="preserve"> настоящего порядка.</w:t>
      </w:r>
    </w:p>
    <w:p w:rsidR="00E74647" w:rsidRDefault="00E74647">
      <w:pPr>
        <w:pStyle w:val="ConsPlusNormal"/>
        <w:spacing w:before="220"/>
        <w:ind w:firstLine="540"/>
        <w:jc w:val="both"/>
      </w:pPr>
      <w:r>
        <w:t xml:space="preserve">Документы и сведения, указанные в </w:t>
      </w:r>
      <w:hyperlink w:anchor="P4706" w:history="1">
        <w:r>
          <w:rPr>
            <w:color w:val="0000FF"/>
          </w:rPr>
          <w:t>подпунктах 16.3</w:t>
        </w:r>
      </w:hyperlink>
      <w:r>
        <w:t xml:space="preserve">, </w:t>
      </w:r>
      <w:hyperlink w:anchor="P4707" w:history="1">
        <w:r>
          <w:rPr>
            <w:color w:val="0000FF"/>
          </w:rPr>
          <w:t>16.4</w:t>
        </w:r>
      </w:hyperlink>
      <w:r>
        <w:t xml:space="preserve">, </w:t>
      </w:r>
      <w:hyperlink w:anchor="P4714" w:history="1">
        <w:r>
          <w:rPr>
            <w:color w:val="0000FF"/>
          </w:rPr>
          <w:t>16.11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E74647" w:rsidRDefault="00E74647">
      <w:pPr>
        <w:pStyle w:val="ConsPlusNormal"/>
        <w:spacing w:before="220"/>
        <w:ind w:firstLine="540"/>
        <w:jc w:val="both"/>
      </w:pPr>
      <w:r>
        <w:t xml:space="preserve">Документы и сведения, указанные в </w:t>
      </w:r>
      <w:hyperlink w:anchor="P4706" w:history="1">
        <w:r>
          <w:rPr>
            <w:color w:val="0000FF"/>
          </w:rPr>
          <w:t>подпунктах 16.3</w:t>
        </w:r>
      </w:hyperlink>
      <w:r>
        <w:t xml:space="preserve">, </w:t>
      </w:r>
      <w:hyperlink w:anchor="P4707" w:history="1">
        <w:r>
          <w:rPr>
            <w:color w:val="0000FF"/>
          </w:rPr>
          <w:t>16.4</w:t>
        </w:r>
      </w:hyperlink>
      <w:r>
        <w:t xml:space="preserve">, </w:t>
      </w:r>
      <w:hyperlink w:anchor="P4714" w:history="1">
        <w:r>
          <w:rPr>
            <w:color w:val="0000FF"/>
          </w:rPr>
          <w:t>16.11 пункта 16</w:t>
        </w:r>
      </w:hyperlink>
      <w:r>
        <w:t xml:space="preserve"> настоящего порядка, могут быть представлены участниками мероприятия по собственной инициативе.</w:t>
      </w:r>
    </w:p>
    <w:p w:rsidR="00E74647" w:rsidRDefault="00E74647">
      <w:pPr>
        <w:pStyle w:val="ConsPlusNormal"/>
        <w:spacing w:before="220"/>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E74647" w:rsidRDefault="00E74647">
      <w:pPr>
        <w:pStyle w:val="ConsPlusNormal"/>
        <w:spacing w:before="220"/>
        <w:ind w:firstLine="540"/>
        <w:jc w:val="both"/>
      </w:pPr>
      <w:r>
        <w:t xml:space="preserve">67. Уполномоченный орган осуществляет проверку содержащихся в представленных </w:t>
      </w:r>
      <w:r>
        <w:lastRenderedPageBreak/>
        <w:t>документах сведений.</w:t>
      </w:r>
    </w:p>
    <w:p w:rsidR="00E74647" w:rsidRDefault="00E74647">
      <w:pPr>
        <w:pStyle w:val="ConsPlusNormal"/>
        <w:spacing w:before="220"/>
        <w:ind w:firstLine="540"/>
        <w:jc w:val="both"/>
      </w:pPr>
      <w:bookmarkStart w:id="66" w:name="P4901"/>
      <w:bookmarkEnd w:id="66"/>
      <w:r>
        <w:t>68. Основаниями для отказа в выдаче свидетельства являются:</w:t>
      </w:r>
    </w:p>
    <w:p w:rsidR="00E74647" w:rsidRDefault="00E74647">
      <w:pPr>
        <w:pStyle w:val="ConsPlusNormal"/>
        <w:spacing w:before="220"/>
        <w:ind w:firstLine="540"/>
        <w:jc w:val="both"/>
      </w:pPr>
      <w:r>
        <w:t xml:space="preserve">нарушение установленного </w:t>
      </w:r>
      <w:hyperlink w:anchor="P4893"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E74647" w:rsidRDefault="00E74647">
      <w:pPr>
        <w:pStyle w:val="ConsPlusNormal"/>
        <w:spacing w:before="220"/>
        <w:ind w:firstLine="540"/>
        <w:jc w:val="both"/>
      </w:pPr>
      <w:r>
        <w:t xml:space="preserve">непредставление или представление не в полном объеме указанных в </w:t>
      </w:r>
      <w:hyperlink w:anchor="P4893" w:history="1">
        <w:r>
          <w:rPr>
            <w:color w:val="0000FF"/>
          </w:rPr>
          <w:t>пункте 65</w:t>
        </w:r>
      </w:hyperlink>
      <w:r>
        <w:t xml:space="preserve"> документов;</w:t>
      </w:r>
    </w:p>
    <w:p w:rsidR="00E74647" w:rsidRDefault="00E74647">
      <w:pPr>
        <w:pStyle w:val="ConsPlusNormal"/>
        <w:spacing w:before="220"/>
        <w:ind w:firstLine="540"/>
        <w:jc w:val="both"/>
      </w:pPr>
      <w:r>
        <w:t>недостоверность сведений, содержащихся в представленных документах;</w:t>
      </w:r>
    </w:p>
    <w:p w:rsidR="00E74647" w:rsidRDefault="00E74647">
      <w:pPr>
        <w:pStyle w:val="ConsPlusNormal"/>
        <w:spacing w:before="220"/>
        <w:ind w:firstLine="540"/>
        <w:jc w:val="both"/>
      </w:pPr>
      <w:r>
        <w:t xml:space="preserve">несоблюдение требований, предусмотренных </w:t>
      </w:r>
      <w:hyperlink w:anchor="P4667" w:history="1">
        <w:r>
          <w:rPr>
            <w:color w:val="0000FF"/>
          </w:rPr>
          <w:t>абзацем вторым подпункта 4.2 пункта 4</w:t>
        </w:r>
      </w:hyperlink>
      <w:r>
        <w:t xml:space="preserve"> настоящего Порядка;</w:t>
      </w:r>
    </w:p>
    <w:p w:rsidR="00E74647" w:rsidRDefault="00E74647">
      <w:pPr>
        <w:pStyle w:val="ConsPlusNormal"/>
        <w:jc w:val="both"/>
      </w:pPr>
      <w:r>
        <w:t xml:space="preserve">(абзац введен </w:t>
      </w:r>
      <w:hyperlink r:id="rId398" w:history="1">
        <w:r>
          <w:rPr>
            <w:color w:val="0000FF"/>
          </w:rPr>
          <w:t>постановлением</w:t>
        </w:r>
      </w:hyperlink>
      <w:r>
        <w:t xml:space="preserve"> Правительства ХМАО - Югры от 26.01.2018 N 15-п)</w:t>
      </w:r>
    </w:p>
    <w:p w:rsidR="00E74647" w:rsidRDefault="00E74647">
      <w:pPr>
        <w:pStyle w:val="ConsPlusNormal"/>
        <w:spacing w:before="220"/>
        <w:ind w:firstLine="540"/>
        <w:jc w:val="both"/>
      </w:pPr>
      <w:r>
        <w:t xml:space="preserve">несоответствие жилого помещения, приобретенного (построенного) с помощью заемных средств, требованиям </w:t>
      </w:r>
      <w:hyperlink w:anchor="P4680" w:history="1">
        <w:r>
          <w:rPr>
            <w:color w:val="0000FF"/>
          </w:rPr>
          <w:t>пункта 8</w:t>
        </w:r>
      </w:hyperlink>
      <w:r>
        <w:t xml:space="preserve"> настоящего порядка.</w:t>
      </w:r>
    </w:p>
    <w:p w:rsidR="00E74647" w:rsidRDefault="00E74647">
      <w:pPr>
        <w:pStyle w:val="ConsPlusNormal"/>
        <w:spacing w:before="220"/>
        <w:ind w:firstLine="540"/>
        <w:jc w:val="both"/>
      </w:pPr>
      <w:bookmarkStart w:id="67" w:name="P4908"/>
      <w:bookmarkEnd w:id="67"/>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E74647" w:rsidRDefault="00E74647">
      <w:pPr>
        <w:pStyle w:val="ConsPlusNormal"/>
        <w:spacing w:before="220"/>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E74647" w:rsidRDefault="00E74647">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74647" w:rsidRDefault="00E74647">
      <w:pPr>
        <w:pStyle w:val="ConsPlusNormal"/>
        <w:spacing w:before="220"/>
        <w:ind w:firstLine="540"/>
        <w:jc w:val="both"/>
      </w:pPr>
      <w:bookmarkStart w:id="68" w:name="P4911"/>
      <w:bookmarkEnd w:id="68"/>
      <w:r>
        <w:t xml:space="preserve">70. Дополнительная субсидия в соответствии с </w:t>
      </w:r>
      <w:hyperlink w:anchor="P4796"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E74647" w:rsidRDefault="00E74647">
      <w:pPr>
        <w:pStyle w:val="ConsPlusNormal"/>
        <w:spacing w:before="220"/>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E74647" w:rsidRDefault="00E74647">
      <w:pPr>
        <w:pStyle w:val="ConsPlusNormal"/>
        <w:spacing w:before="220"/>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E74647" w:rsidRDefault="00E74647">
      <w:pPr>
        <w:pStyle w:val="ConsPlusNormal"/>
        <w:spacing w:before="220"/>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E74647" w:rsidRDefault="00E74647">
      <w:pPr>
        <w:pStyle w:val="ConsPlusNormal"/>
        <w:spacing w:before="220"/>
        <w:ind w:firstLine="540"/>
        <w:jc w:val="both"/>
      </w:pPr>
      <w:r>
        <w:t xml:space="preserve">73. Уполномоченный орган в течение 3 рабочих дней со дня поступления бюджетных средств, </w:t>
      </w:r>
      <w:r>
        <w:lastRenderedPageBreak/>
        <w:t>предназначенных для предоставления дополнительных субсидий участникам мероприятия, осуществляет перечисление указанных средств.</w:t>
      </w:r>
    </w:p>
    <w:p w:rsidR="00E74647" w:rsidRDefault="00E74647">
      <w:pPr>
        <w:pStyle w:val="ConsPlusNormal"/>
        <w:spacing w:before="220"/>
        <w:ind w:firstLine="540"/>
        <w:jc w:val="both"/>
      </w:pPr>
      <w:bookmarkStart w:id="69" w:name="P4916"/>
      <w:bookmarkEnd w:id="69"/>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E74647" w:rsidRDefault="00E74647">
      <w:pPr>
        <w:pStyle w:val="ConsPlusNormal"/>
        <w:spacing w:before="220"/>
        <w:ind w:firstLine="540"/>
        <w:jc w:val="both"/>
      </w:pPr>
      <w:r>
        <w:t>75. Уполномоченный орган представляет в Департамент строительства автономного округа:</w:t>
      </w:r>
    </w:p>
    <w:p w:rsidR="00E74647" w:rsidRDefault="00E74647">
      <w:pPr>
        <w:pStyle w:val="ConsPlusNormal"/>
        <w:spacing w:before="220"/>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E74647" w:rsidRDefault="00E74647">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E74647" w:rsidRDefault="00E74647">
      <w:pPr>
        <w:pStyle w:val="ConsPlusNormal"/>
        <w:spacing w:before="220"/>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E74647" w:rsidRDefault="00E74647">
      <w:pPr>
        <w:pStyle w:val="ConsPlusNormal"/>
        <w:spacing w:before="220"/>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4868" w:history="1">
        <w:r>
          <w:rPr>
            <w:color w:val="0000FF"/>
          </w:rPr>
          <w:t>пункте 64</w:t>
        </w:r>
      </w:hyperlink>
      <w:r>
        <w:t xml:space="preserve"> настоящего порядка.</w:t>
      </w:r>
    </w:p>
    <w:p w:rsidR="00E74647" w:rsidRDefault="00E74647">
      <w:pPr>
        <w:pStyle w:val="ConsPlusNormal"/>
        <w:spacing w:before="220"/>
        <w:ind w:firstLine="540"/>
        <w:jc w:val="both"/>
      </w:pPr>
      <w:r>
        <w:t>78. Контроль целевого использования средств субсидии осуществляет Департамент строительства автономного округа.</w:t>
      </w:r>
    </w:p>
    <w:p w:rsidR="00E74647" w:rsidRDefault="00E74647">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E74647" w:rsidRDefault="00E74647">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8</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ПРЕДОСТАВЛЕНИЯ СЕМЬЯМ, ИМЕЮЩИМ 3 И БОЛЕЕ ДЕТЕЙ И НЕВЫСОКИЙ</w:t>
      </w:r>
    </w:p>
    <w:p w:rsidR="00E74647" w:rsidRDefault="00E74647">
      <w:pPr>
        <w:pStyle w:val="ConsPlusTitle"/>
        <w:jc w:val="center"/>
      </w:pPr>
      <w:r>
        <w:t>УРОВЕНЬ ДОХОДА, СЕМЬЯМ, ИМЕЮЩИМ ДЕТЕЙ-ИНВАЛИДОВ, СЕМЬЯМ,</w:t>
      </w:r>
    </w:p>
    <w:p w:rsidR="00E74647" w:rsidRDefault="00E74647">
      <w:pPr>
        <w:pStyle w:val="ConsPlusTitle"/>
        <w:jc w:val="center"/>
      </w:pPr>
      <w:r>
        <w:t>В КОТОРЫХ ДЕТИ ОСТАЛИСЬ БЕЗ РОДИТЕЛЕЙ (ЕДИНСТВЕННОГО</w:t>
      </w:r>
    </w:p>
    <w:p w:rsidR="00E74647" w:rsidRDefault="00E74647">
      <w:pPr>
        <w:pStyle w:val="ConsPlusTitle"/>
        <w:jc w:val="center"/>
      </w:pPr>
      <w:r>
        <w:t>РОДИТЕЛЯ), СУБСИДИИ НА ПОГАШЕНИЕ ЗАДОЛЖЕННОСТИ ПО ПОЛУЧЕННЫМ</w:t>
      </w:r>
    </w:p>
    <w:p w:rsidR="00E74647" w:rsidRDefault="00E74647">
      <w:pPr>
        <w:pStyle w:val="ConsPlusTitle"/>
        <w:jc w:val="center"/>
      </w:pPr>
      <w:r>
        <w:lastRenderedPageBreak/>
        <w:t>ДО 31 ДЕКАБРЯ 2013 ГОДА ИПОТЕЧНЫМ ЖИЛИЩНЫМ КРЕДИТАМ</w:t>
      </w:r>
    </w:p>
    <w:p w:rsidR="00E74647" w:rsidRDefault="00E74647">
      <w:pPr>
        <w:pStyle w:val="ConsPlusTitle"/>
        <w:jc w:val="center"/>
      </w:pPr>
      <w:r>
        <w:t>С КОМПЕНСАЦИЕЙ ЧАСТИ ПРОЦЕНТНОЙ СТАВКИ ЗА СЧЕТ СРЕДСТВ</w:t>
      </w:r>
    </w:p>
    <w:p w:rsidR="00E74647" w:rsidRDefault="00E74647">
      <w:pPr>
        <w:pStyle w:val="ConsPlusTitle"/>
        <w:jc w:val="center"/>
      </w:pPr>
      <w:r>
        <w:t>БЮДЖЕТА ХАНТЫ-МАНСИЙСКОГО АВТОНОМНОГО ОКРУГА - ЮГРЫ</w:t>
      </w:r>
    </w:p>
    <w:p w:rsidR="00E74647" w:rsidRDefault="00E74647">
      <w:pPr>
        <w:pStyle w:val="ConsPlusTitle"/>
        <w:jc w:val="center"/>
      </w:pPr>
      <w:r>
        <w:t>(ДАЛЕЕ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26.01.2018 </w:t>
            </w:r>
            <w:hyperlink r:id="rId399" w:history="1">
              <w:r>
                <w:rPr>
                  <w:color w:val="0000FF"/>
                </w:rPr>
                <w:t>N 15-п</w:t>
              </w:r>
            </w:hyperlink>
            <w:r>
              <w:rPr>
                <w:color w:val="392C69"/>
              </w:rPr>
              <w:t>,</w:t>
            </w:r>
          </w:p>
          <w:p w:rsidR="00E74647" w:rsidRDefault="00E74647">
            <w:pPr>
              <w:pStyle w:val="ConsPlusNormal"/>
              <w:jc w:val="center"/>
            </w:pPr>
            <w:r>
              <w:rPr>
                <w:color w:val="392C69"/>
              </w:rPr>
              <w:t xml:space="preserve">от 27.04.2018 </w:t>
            </w:r>
            <w:hyperlink r:id="rId400" w:history="1">
              <w:r>
                <w:rPr>
                  <w:color w:val="0000FF"/>
                </w:rPr>
                <w:t>N 139-п</w:t>
              </w:r>
            </w:hyperlink>
            <w:r>
              <w:rPr>
                <w:color w:val="392C69"/>
              </w:rPr>
              <w:t>)</w:t>
            </w:r>
          </w:p>
        </w:tc>
      </w:tr>
    </w:tbl>
    <w:p w:rsidR="00E74647" w:rsidRDefault="00E74647">
      <w:pPr>
        <w:pStyle w:val="ConsPlusNormal"/>
        <w:jc w:val="both"/>
      </w:pPr>
    </w:p>
    <w:p w:rsidR="00E74647" w:rsidRDefault="00E74647">
      <w:pPr>
        <w:pStyle w:val="ConsPlusNormal"/>
        <w:ind w:firstLine="540"/>
        <w:jc w:val="both"/>
      </w:pPr>
      <w:bookmarkStart w:id="70" w:name="P4950"/>
      <w:bookmarkEnd w:id="70"/>
      <w:r>
        <w:t>1.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в том числе рефинансируемых после указанной даты, семей, имеющих трех и более детей и невысокий уровень дохода, семей, имеющих детей-инвалидов, семей, в которых дети остались без родителей (единственного родителя), при соблюдении следующих условий:</w:t>
      </w:r>
    </w:p>
    <w:p w:rsidR="00E74647" w:rsidRDefault="00E74647">
      <w:pPr>
        <w:pStyle w:val="ConsPlusNormal"/>
        <w:jc w:val="both"/>
      </w:pPr>
      <w:r>
        <w:t xml:space="preserve">(в ред. </w:t>
      </w:r>
      <w:hyperlink r:id="rId401" w:history="1">
        <w:r>
          <w:rPr>
            <w:color w:val="0000FF"/>
          </w:rPr>
          <w:t>постановления</w:t>
        </w:r>
      </w:hyperlink>
      <w:r>
        <w:t xml:space="preserve"> Правительства ХМАО - Югры от 27.04.2018 N 139-п)</w:t>
      </w:r>
    </w:p>
    <w:p w:rsidR="00E74647" w:rsidRDefault="00E74647">
      <w:pPr>
        <w:pStyle w:val="ConsPlusNormal"/>
        <w:spacing w:before="220"/>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4" w:history="1">
        <w:r>
          <w:rPr>
            <w:color w:val="0000FF"/>
          </w:rPr>
          <w:t>программы</w:t>
        </w:r>
      </w:hyperlink>
      <w:r>
        <w:t xml:space="preserve"> или единого списка участников </w:t>
      </w:r>
      <w:hyperlink r:id="rId402"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E74647" w:rsidRDefault="00E74647">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E74647" w:rsidRDefault="00E74647">
      <w:pPr>
        <w:pStyle w:val="ConsPlusNormal"/>
        <w:spacing w:before="220"/>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40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кроме случая исключения семьи из указанных единых списков в связи со смертью родителей (единственного родителя).</w:t>
      </w:r>
    </w:p>
    <w:p w:rsidR="00E74647" w:rsidRDefault="00E74647">
      <w:pPr>
        <w:pStyle w:val="ConsPlusNormal"/>
        <w:spacing w:before="220"/>
        <w:ind w:firstLine="540"/>
        <w:jc w:val="both"/>
      </w:pPr>
      <w:r>
        <w:t>2. Для целей настоящего порядка используются следующие основные понятия:</w:t>
      </w:r>
    </w:p>
    <w:p w:rsidR="00E74647" w:rsidRDefault="00E74647">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E74647" w:rsidRDefault="00E74647">
      <w:pPr>
        <w:pStyle w:val="ConsPlusNormal"/>
        <w:spacing w:before="220"/>
        <w:ind w:firstLine="540"/>
        <w:jc w:val="both"/>
      </w:pPr>
      <w:r>
        <w:t xml:space="preserve">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1735"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E74647" w:rsidRDefault="00E74647">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E74647" w:rsidRDefault="00E74647">
      <w:pPr>
        <w:pStyle w:val="ConsPlusNormal"/>
        <w:spacing w:before="220"/>
        <w:ind w:firstLine="540"/>
        <w:jc w:val="both"/>
      </w:pPr>
      <w:r>
        <w:lastRenderedPageBreak/>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404"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74647" w:rsidRDefault="00E74647">
      <w:pPr>
        <w:pStyle w:val="ConsPlusNormal"/>
        <w:spacing w:before="220"/>
        <w:ind w:firstLine="540"/>
        <w:jc w:val="both"/>
      </w:pPr>
      <w:r>
        <w:t>3. Участие в мероприятии добровольное.</w:t>
      </w:r>
    </w:p>
    <w:p w:rsidR="00E74647" w:rsidRDefault="00E74647">
      <w:pPr>
        <w:pStyle w:val="ConsPlusNormal"/>
        <w:spacing w:before="220"/>
        <w:ind w:firstLine="540"/>
        <w:jc w:val="both"/>
      </w:pPr>
      <w:r>
        <w:t>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E74647" w:rsidRDefault="00E74647">
      <w:pPr>
        <w:pStyle w:val="ConsPlusNormal"/>
        <w:spacing w:before="220"/>
        <w:ind w:firstLine="540"/>
        <w:jc w:val="both"/>
      </w:pPr>
      <w:r>
        <w:t>Государственная поддержка в соответствии с настоящим порядком оказывается один раз.</w:t>
      </w:r>
    </w:p>
    <w:p w:rsidR="00E74647" w:rsidRDefault="00E74647">
      <w:pPr>
        <w:pStyle w:val="ConsPlusNormal"/>
        <w:spacing w:before="220"/>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950" w:history="1">
        <w:r>
          <w:rPr>
            <w:color w:val="0000FF"/>
          </w:rPr>
          <w:t>пункте 1</w:t>
        </w:r>
      </w:hyperlink>
      <w:r>
        <w:t xml:space="preserve"> настоящего порядка, определяемого совокупно периодам проживания в автономном округе.</w:t>
      </w:r>
    </w:p>
    <w:p w:rsidR="00E74647" w:rsidRDefault="00E74647">
      <w:pPr>
        <w:pStyle w:val="ConsPlusNormal"/>
        <w:spacing w:before="220"/>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4" w:history="1">
        <w:r>
          <w:rPr>
            <w:color w:val="0000FF"/>
          </w:rPr>
          <w:t>программы</w:t>
        </w:r>
      </w:hyperlink>
      <w:r>
        <w:t xml:space="preserve"> или единого списка участников </w:t>
      </w:r>
      <w:hyperlink r:id="rId40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E74647" w:rsidRDefault="00E74647">
      <w:pPr>
        <w:pStyle w:val="ConsPlusNormal"/>
        <w:spacing w:before="220"/>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4" w:history="1">
        <w:r>
          <w:rPr>
            <w:color w:val="0000FF"/>
          </w:rPr>
          <w:t>программы</w:t>
        </w:r>
      </w:hyperlink>
      <w:r>
        <w:t xml:space="preserve"> или единого списка участников </w:t>
      </w:r>
      <w:hyperlink r:id="rId40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E74647" w:rsidRDefault="00E74647">
      <w:pPr>
        <w:pStyle w:val="ConsPlusNormal"/>
        <w:spacing w:before="220"/>
        <w:ind w:firstLine="540"/>
        <w:jc w:val="both"/>
      </w:pPr>
      <w:r>
        <w:t xml:space="preserve">Для участия в мероприятии семьей, в которой дети остались без родителей (единственного родителя), признается семья, исключенная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4" w:history="1">
        <w:r>
          <w:rPr>
            <w:color w:val="0000FF"/>
          </w:rPr>
          <w:t>программы</w:t>
        </w:r>
      </w:hyperlink>
      <w:r>
        <w:t xml:space="preserve"> или единого списка участников </w:t>
      </w:r>
      <w:hyperlink r:id="rId407"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со смертью родителей (единственного родителя).</w:t>
      </w:r>
    </w:p>
    <w:p w:rsidR="00E74647" w:rsidRDefault="00E74647">
      <w:pPr>
        <w:pStyle w:val="ConsPlusNormal"/>
        <w:spacing w:before="220"/>
        <w:ind w:firstLine="540"/>
        <w:jc w:val="both"/>
      </w:pPr>
      <w:r>
        <w:t xml:space="preserve">5. В целях настоящего порядка невысоким уровнем дохода для семей, имеющих трех и более детей, является доход, не превышающий 2,7 </w:t>
      </w:r>
      <w:hyperlink r:id="rId408"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E74647" w:rsidRDefault="00E74647">
      <w:pPr>
        <w:pStyle w:val="ConsPlusNormal"/>
        <w:spacing w:before="220"/>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E74647" w:rsidRDefault="00E74647">
      <w:pPr>
        <w:pStyle w:val="ConsPlusNormal"/>
        <w:spacing w:before="220"/>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E74647" w:rsidRDefault="00E74647">
      <w:pPr>
        <w:pStyle w:val="ConsPlusNormal"/>
        <w:spacing w:before="220"/>
        <w:ind w:firstLine="540"/>
        <w:jc w:val="both"/>
      </w:pPr>
      <w:r>
        <w:t xml:space="preserve">все виды доплат и надбавок к тарифным ставкам (и должностным окладам), установленные </w:t>
      </w:r>
      <w:r>
        <w:lastRenderedPageBreak/>
        <w:t>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E74647" w:rsidRDefault="00E74647">
      <w:pPr>
        <w:pStyle w:val="ConsPlusNormal"/>
        <w:spacing w:before="220"/>
        <w:ind w:firstLine="540"/>
        <w:jc w:val="both"/>
      </w:pPr>
      <w:r>
        <w:t>премии и вознаграждения;</w:t>
      </w:r>
    </w:p>
    <w:p w:rsidR="00E74647" w:rsidRDefault="00E74647">
      <w:pPr>
        <w:pStyle w:val="ConsPlusNormal"/>
        <w:spacing w:before="220"/>
        <w:ind w:firstLine="540"/>
        <w:jc w:val="both"/>
      </w:pPr>
      <w:r>
        <w:t>суммы, начисленные за сверхурочную работу, работу в выходные и праздничные дни;</w:t>
      </w:r>
    </w:p>
    <w:p w:rsidR="00E74647" w:rsidRDefault="00E74647">
      <w:pPr>
        <w:pStyle w:val="ConsPlusNormal"/>
        <w:spacing w:before="220"/>
        <w:ind w:firstLine="540"/>
        <w:jc w:val="both"/>
      </w:pPr>
      <w:r>
        <w:t>заработная плата, сохраняемая на время отпуска, а также денежная компенсация за неиспользованный отпуск;</w:t>
      </w:r>
    </w:p>
    <w:p w:rsidR="00E74647" w:rsidRDefault="00E74647">
      <w:pPr>
        <w:pStyle w:val="ConsPlusNormal"/>
        <w:spacing w:before="220"/>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E74647" w:rsidRDefault="00E74647">
      <w:pPr>
        <w:pStyle w:val="ConsPlusNormal"/>
        <w:spacing w:before="220"/>
        <w:ind w:firstLine="540"/>
        <w:jc w:val="both"/>
      </w:pPr>
      <w:r>
        <w:t>выходное пособие, выплачиваемое при увольнении, а также компенсация при выходе в отставку;</w:t>
      </w:r>
    </w:p>
    <w:p w:rsidR="00E74647" w:rsidRDefault="00E74647">
      <w:pPr>
        <w:pStyle w:val="ConsPlusNormal"/>
        <w:spacing w:before="220"/>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E74647" w:rsidRDefault="00E74647">
      <w:pPr>
        <w:pStyle w:val="ConsPlusNormal"/>
        <w:spacing w:before="220"/>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E74647" w:rsidRDefault="00E74647">
      <w:pPr>
        <w:pStyle w:val="ConsPlusNormal"/>
        <w:spacing w:before="220"/>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E74647" w:rsidRDefault="00E74647">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E74647" w:rsidRDefault="00E74647">
      <w:pPr>
        <w:pStyle w:val="ConsPlusNormal"/>
        <w:spacing w:before="220"/>
        <w:ind w:firstLine="540"/>
        <w:jc w:val="both"/>
      </w:pPr>
      <w:r>
        <w:t>пособие по безработице, а также стипендия, получаемая безработным в период профессионального обучения и переобучения;</w:t>
      </w:r>
    </w:p>
    <w:p w:rsidR="00E74647" w:rsidRDefault="00E74647">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74647" w:rsidRDefault="00E74647">
      <w:pPr>
        <w:pStyle w:val="ConsPlusNormal"/>
        <w:spacing w:before="220"/>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E74647" w:rsidRDefault="00E74647">
      <w:pPr>
        <w:pStyle w:val="ConsPlusNormal"/>
        <w:spacing w:before="220"/>
        <w:ind w:firstLine="540"/>
        <w:jc w:val="both"/>
      </w:pPr>
      <w:r>
        <w:t>ежемесячное пособие по уходу за ребенком от полутора до трех лет и от трех до четырех лет;</w:t>
      </w:r>
    </w:p>
    <w:p w:rsidR="00E74647" w:rsidRDefault="00E74647">
      <w:pPr>
        <w:pStyle w:val="ConsPlusNormal"/>
        <w:spacing w:before="220"/>
        <w:ind w:firstLine="540"/>
        <w:jc w:val="both"/>
      </w:pPr>
      <w:r>
        <w:t>ежемесячное социальное пособие детям, потерявшим кормильца;</w:t>
      </w:r>
    </w:p>
    <w:p w:rsidR="00E74647" w:rsidRDefault="00E74647">
      <w:pPr>
        <w:pStyle w:val="ConsPlusNormal"/>
        <w:spacing w:before="220"/>
        <w:ind w:firstLine="540"/>
        <w:jc w:val="both"/>
      </w:pPr>
      <w:r>
        <w:t>ежемесячное социальное пособие на детей-инвалидов;</w:t>
      </w:r>
    </w:p>
    <w:p w:rsidR="00E74647" w:rsidRDefault="00E74647">
      <w:pPr>
        <w:pStyle w:val="ConsPlusNormal"/>
        <w:spacing w:before="220"/>
        <w:ind w:firstLine="540"/>
        <w:jc w:val="both"/>
      </w:pPr>
      <w:r>
        <w:lastRenderedPageBreak/>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E74647" w:rsidRDefault="00E74647">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74647" w:rsidRDefault="00E74647">
      <w:pPr>
        <w:pStyle w:val="ConsPlusNormal"/>
        <w:spacing w:before="220"/>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E74647" w:rsidRDefault="00E74647">
      <w:pPr>
        <w:pStyle w:val="ConsPlusNormal"/>
        <w:spacing w:before="220"/>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E74647" w:rsidRDefault="00E74647">
      <w:pPr>
        <w:pStyle w:val="ConsPlusNormal"/>
        <w:spacing w:before="220"/>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E74647" w:rsidRDefault="00E74647">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74647" w:rsidRDefault="00E74647">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E74647" w:rsidRDefault="00E74647">
      <w:pPr>
        <w:pStyle w:val="ConsPlusNormal"/>
        <w:spacing w:before="220"/>
        <w:ind w:firstLine="540"/>
        <w:jc w:val="both"/>
      </w:pPr>
      <w:r>
        <w:t>комиссионное вознаграждение штатным страховым агентам и штатным брокерам;</w:t>
      </w:r>
    </w:p>
    <w:p w:rsidR="00E74647" w:rsidRDefault="00E74647">
      <w:pPr>
        <w:pStyle w:val="ConsPlusNormal"/>
        <w:spacing w:before="220"/>
        <w:ind w:firstLine="540"/>
        <w:jc w:val="both"/>
      </w:pPr>
      <w:r>
        <w:t>выплаты по договорам, заключаемым в соответствии с гражданским законодательством Российской Федерации;</w:t>
      </w:r>
    </w:p>
    <w:p w:rsidR="00E74647" w:rsidRDefault="00E74647">
      <w:pPr>
        <w:pStyle w:val="ConsPlusNormal"/>
        <w:spacing w:before="220"/>
        <w:ind w:firstLine="540"/>
        <w:jc w:val="both"/>
      </w:pPr>
      <w:r>
        <w:t>авторское вознаграждение, выплачиваемое штатным работникам редакций газет, журналов и иных средств массовой информации;</w:t>
      </w:r>
    </w:p>
    <w:p w:rsidR="00E74647" w:rsidRDefault="00E74647">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E74647" w:rsidRDefault="00E74647">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74647" w:rsidRDefault="00E74647">
      <w:pPr>
        <w:pStyle w:val="ConsPlusNormal"/>
        <w:spacing w:before="220"/>
        <w:ind w:firstLine="540"/>
        <w:jc w:val="both"/>
      </w:pPr>
      <w:r>
        <w:t>доходы физических лиц, осуществляющих старательскую деятельность;</w:t>
      </w:r>
    </w:p>
    <w:p w:rsidR="00E74647" w:rsidRDefault="00E74647">
      <w:pPr>
        <w:pStyle w:val="ConsPlusNormal"/>
        <w:spacing w:before="220"/>
        <w:ind w:firstLine="540"/>
        <w:jc w:val="both"/>
      </w:pPr>
      <w:r>
        <w:lastRenderedPageBreak/>
        <w:t>доходы от занятий предпринимательской деятельностью;</w:t>
      </w:r>
    </w:p>
    <w:p w:rsidR="00E74647" w:rsidRDefault="00E74647">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E74647" w:rsidRDefault="00E74647">
      <w:pPr>
        <w:pStyle w:val="ConsPlusNormal"/>
        <w:spacing w:before="220"/>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E74647" w:rsidRDefault="00E74647">
      <w:pPr>
        <w:pStyle w:val="ConsPlusNormal"/>
        <w:spacing w:before="220"/>
        <w:ind w:firstLine="540"/>
        <w:jc w:val="both"/>
      </w:pPr>
      <w:r>
        <w:t>алименты, получаемые на несовершеннолетних детей;</w:t>
      </w:r>
    </w:p>
    <w:p w:rsidR="00E74647" w:rsidRDefault="00E74647">
      <w:pPr>
        <w:pStyle w:val="ConsPlusNormal"/>
        <w:spacing w:before="220"/>
        <w:ind w:firstLine="540"/>
        <w:jc w:val="both"/>
      </w:pPr>
      <w:r>
        <w:t>проценты по вкладам.</w:t>
      </w:r>
    </w:p>
    <w:p w:rsidR="00E74647" w:rsidRDefault="00E74647">
      <w:pPr>
        <w:pStyle w:val="ConsPlusNormal"/>
        <w:spacing w:before="220"/>
        <w:ind w:firstLine="540"/>
        <w:jc w:val="both"/>
      </w:pPr>
      <w:r>
        <w:t>Доход определяется как общая сумма доходов членов молодой семьи за календарный год, предшествующий обращению.</w:t>
      </w:r>
    </w:p>
    <w:p w:rsidR="00E74647" w:rsidRDefault="00E74647">
      <w:pPr>
        <w:pStyle w:val="ConsPlusNormal"/>
        <w:spacing w:before="220"/>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E74647" w:rsidRDefault="00E74647">
      <w:pPr>
        <w:pStyle w:val="ConsPlusNormal"/>
        <w:spacing w:before="220"/>
        <w:ind w:firstLine="540"/>
        <w:jc w:val="both"/>
      </w:pPr>
      <w:r>
        <w:t xml:space="preserve">Для определения уровня дохода семьи, имеющей трех и более детей, применяется прожиточный минимум, действующий на дату подачи заявления, указанного в </w:t>
      </w:r>
      <w:hyperlink w:anchor="P5007" w:history="1">
        <w:r>
          <w:rPr>
            <w:color w:val="0000FF"/>
          </w:rPr>
          <w:t>пункте 6</w:t>
        </w:r>
      </w:hyperlink>
      <w:r>
        <w:t xml:space="preserve"> настоящего порядка.</w:t>
      </w:r>
    </w:p>
    <w:p w:rsidR="00E74647" w:rsidRDefault="00E74647">
      <w:pPr>
        <w:pStyle w:val="ConsPlusNormal"/>
        <w:spacing w:before="220"/>
        <w:ind w:firstLine="540"/>
        <w:jc w:val="both"/>
      </w:pPr>
      <w:bookmarkStart w:id="71" w:name="P5007"/>
      <w:bookmarkEnd w:id="71"/>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5014" w:history="1">
        <w:r>
          <w:rPr>
            <w:color w:val="0000FF"/>
          </w:rPr>
          <w:t>пункте 8</w:t>
        </w:r>
      </w:hyperlink>
      <w:r>
        <w:t xml:space="preserve"> настоящего порядка.</w:t>
      </w:r>
    </w:p>
    <w:p w:rsidR="00E74647" w:rsidRDefault="00E74647">
      <w:pPr>
        <w:pStyle w:val="ConsPlusNormal"/>
        <w:spacing w:before="220"/>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74647" w:rsidRDefault="00E74647">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E74647" w:rsidRDefault="00E74647">
      <w:pPr>
        <w:pStyle w:val="ConsPlusNormal"/>
        <w:spacing w:before="220"/>
        <w:ind w:firstLine="540"/>
        <w:jc w:val="both"/>
      </w:pPr>
      <w:r>
        <w:t>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E74647" w:rsidRDefault="00E74647">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E74647" w:rsidRDefault="00E74647">
      <w:pPr>
        <w:pStyle w:val="ConsPlusNormal"/>
        <w:spacing w:before="220"/>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E74647" w:rsidRDefault="00E74647">
      <w:pPr>
        <w:pStyle w:val="ConsPlusNormal"/>
        <w:spacing w:before="220"/>
        <w:ind w:firstLine="540"/>
        <w:jc w:val="both"/>
      </w:pPr>
      <w:r>
        <w:lastRenderedPageBreak/>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E74647" w:rsidRDefault="00E74647">
      <w:pPr>
        <w:pStyle w:val="ConsPlusNormal"/>
        <w:spacing w:before="220"/>
        <w:ind w:firstLine="540"/>
        <w:jc w:val="both"/>
      </w:pPr>
      <w:bookmarkStart w:id="72" w:name="P5014"/>
      <w:bookmarkEnd w:id="72"/>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E74647" w:rsidRDefault="00E74647">
      <w:pPr>
        <w:pStyle w:val="ConsPlusNormal"/>
        <w:spacing w:before="220"/>
        <w:ind w:firstLine="540"/>
        <w:jc w:val="both"/>
      </w:pPr>
      <w:bookmarkStart w:id="73" w:name="P5015"/>
      <w:bookmarkEnd w:id="73"/>
      <w:r>
        <w:t>8.1. Заявления по форме, установленной Департаментом строительства автономного округа.</w:t>
      </w:r>
    </w:p>
    <w:p w:rsidR="00E74647" w:rsidRDefault="00E74647">
      <w:pPr>
        <w:pStyle w:val="ConsPlusNormal"/>
        <w:spacing w:before="220"/>
        <w:ind w:firstLine="540"/>
        <w:jc w:val="both"/>
      </w:pPr>
      <w:bookmarkStart w:id="74" w:name="P5016"/>
      <w:bookmarkEnd w:id="74"/>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E74647" w:rsidRDefault="00E74647">
      <w:pPr>
        <w:pStyle w:val="ConsPlusNormal"/>
        <w:spacing w:before="220"/>
        <w:ind w:firstLine="540"/>
        <w:jc w:val="both"/>
      </w:pPr>
      <w:bookmarkStart w:id="75" w:name="P5017"/>
      <w:bookmarkEnd w:id="75"/>
      <w:r>
        <w:t>8.3. Копии трехстороннего соглашения о компенсации части процентной ставки по полученному кредиту либо решения о компенсации части процентной ставки.</w:t>
      </w:r>
    </w:p>
    <w:p w:rsidR="00E74647" w:rsidRDefault="00E74647">
      <w:pPr>
        <w:pStyle w:val="ConsPlusNormal"/>
        <w:jc w:val="both"/>
      </w:pPr>
      <w:r>
        <w:t xml:space="preserve">(в ред. </w:t>
      </w:r>
      <w:hyperlink r:id="rId409" w:history="1">
        <w:r>
          <w:rPr>
            <w:color w:val="0000FF"/>
          </w:rPr>
          <w:t>постановления</w:t>
        </w:r>
      </w:hyperlink>
      <w:r>
        <w:t xml:space="preserve"> Правительства ХМАО - Югры от 27.04.2018 N 139-п)</w:t>
      </w:r>
    </w:p>
    <w:p w:rsidR="00E74647" w:rsidRDefault="00E74647">
      <w:pPr>
        <w:pStyle w:val="ConsPlusNormal"/>
        <w:spacing w:before="220"/>
        <w:ind w:firstLine="540"/>
        <w:jc w:val="both"/>
      </w:pPr>
      <w:r>
        <w:t>8.4. Копии кредитного договора.</w:t>
      </w:r>
    </w:p>
    <w:p w:rsidR="00E74647" w:rsidRDefault="00E74647">
      <w:pPr>
        <w:pStyle w:val="ConsPlusNormal"/>
        <w:spacing w:before="220"/>
        <w:ind w:firstLine="540"/>
        <w:jc w:val="both"/>
      </w:pPr>
      <w:bookmarkStart w:id="76" w:name="P5020"/>
      <w:bookmarkEnd w:id="76"/>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410"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E74647" w:rsidRDefault="00E74647">
      <w:pPr>
        <w:pStyle w:val="ConsPlusNormal"/>
        <w:spacing w:before="220"/>
        <w:ind w:firstLine="540"/>
        <w:jc w:val="both"/>
      </w:pPr>
      <w:bookmarkStart w:id="77" w:name="P5021"/>
      <w:bookmarkEnd w:id="77"/>
      <w:r>
        <w:t>8.6. Сведений, подтверждающих проживание на территории автономного округа не менее 15 лет для заявителя и 10 лет для супруга (супруги) заявителя.</w:t>
      </w:r>
    </w:p>
    <w:p w:rsidR="00E74647" w:rsidRDefault="00E74647">
      <w:pPr>
        <w:pStyle w:val="ConsPlusNormal"/>
        <w:spacing w:before="220"/>
        <w:ind w:firstLine="540"/>
        <w:jc w:val="both"/>
      </w:pPr>
      <w:bookmarkStart w:id="78" w:name="P5022"/>
      <w:bookmarkEnd w:id="78"/>
      <w:r>
        <w:t>8.7. Документа, подтверждающего наличие в семье ребенка-инвалида.</w:t>
      </w:r>
    </w:p>
    <w:p w:rsidR="00E74647" w:rsidRDefault="00E74647">
      <w:pPr>
        <w:pStyle w:val="ConsPlusNormal"/>
        <w:spacing w:before="220"/>
        <w:ind w:firstLine="540"/>
        <w:jc w:val="both"/>
      </w:pPr>
      <w:bookmarkStart w:id="79" w:name="P5023"/>
      <w:bookmarkEnd w:id="79"/>
      <w:r>
        <w:t>8.8. Сведений о полученном заявителем и членами его семьи доходе за предшествующий обращению календарный год.</w:t>
      </w:r>
    </w:p>
    <w:p w:rsidR="00E74647" w:rsidRDefault="00E74647">
      <w:pPr>
        <w:pStyle w:val="ConsPlusNormal"/>
        <w:spacing w:before="220"/>
        <w:ind w:firstLine="540"/>
        <w:jc w:val="both"/>
      </w:pPr>
      <w:bookmarkStart w:id="80" w:name="P5024"/>
      <w:bookmarkEnd w:id="80"/>
      <w:r>
        <w:t>8.9. Справки банка о задолженности по ипотечному жилищному кредиту.</w:t>
      </w:r>
    </w:p>
    <w:p w:rsidR="00E74647" w:rsidRDefault="00E74647">
      <w:pPr>
        <w:pStyle w:val="ConsPlusNormal"/>
        <w:spacing w:before="220"/>
        <w:ind w:firstLine="540"/>
        <w:jc w:val="both"/>
      </w:pPr>
      <w:bookmarkStart w:id="81" w:name="P5025"/>
      <w:bookmarkEnd w:id="81"/>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E74647" w:rsidRDefault="00E74647">
      <w:pPr>
        <w:pStyle w:val="ConsPlusNormal"/>
        <w:spacing w:before="220"/>
        <w:ind w:firstLine="540"/>
        <w:jc w:val="both"/>
      </w:pPr>
      <w:bookmarkStart w:id="82" w:name="P5026"/>
      <w:bookmarkEnd w:id="82"/>
      <w:r>
        <w:t>8.11. Выписка из домовой книги или копию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E74647" w:rsidRDefault="00E74647">
      <w:pPr>
        <w:pStyle w:val="ConsPlusNormal"/>
        <w:spacing w:before="220"/>
        <w:ind w:firstLine="540"/>
        <w:jc w:val="both"/>
      </w:pPr>
      <w:bookmarkStart w:id="83" w:name="P5027"/>
      <w:bookmarkEnd w:id="83"/>
      <w:r>
        <w:t>8.12. Свидетельств о смерти родителей (единственного родителя).</w:t>
      </w:r>
    </w:p>
    <w:p w:rsidR="00E74647" w:rsidRDefault="00E74647">
      <w:pPr>
        <w:pStyle w:val="ConsPlusNormal"/>
        <w:spacing w:before="220"/>
        <w:ind w:firstLine="540"/>
        <w:jc w:val="both"/>
      </w:pPr>
      <w:bookmarkStart w:id="84" w:name="P5028"/>
      <w:bookmarkEnd w:id="84"/>
      <w:r>
        <w:t>8.13. Акта органа опеки и попечительства об установлении опеки (попечительства).</w:t>
      </w:r>
    </w:p>
    <w:p w:rsidR="00E74647" w:rsidRDefault="00E74647">
      <w:pPr>
        <w:pStyle w:val="ConsPlusNormal"/>
        <w:spacing w:before="220"/>
        <w:ind w:firstLine="540"/>
        <w:jc w:val="both"/>
      </w:pPr>
      <w:bookmarkStart w:id="85" w:name="P5029"/>
      <w:bookmarkEnd w:id="85"/>
      <w:r>
        <w:t>8.14. Страхового свидетельства государственного пенсионного страхования на заявителя и членов его семьи.</w:t>
      </w:r>
    </w:p>
    <w:p w:rsidR="00E74647" w:rsidRDefault="00E74647">
      <w:pPr>
        <w:pStyle w:val="ConsPlusNormal"/>
        <w:spacing w:before="220"/>
        <w:ind w:firstLine="540"/>
        <w:jc w:val="both"/>
      </w:pPr>
      <w:r>
        <w:t xml:space="preserve">В случае реализации мероприятия за счет средств бюджета автономного округа документы, </w:t>
      </w:r>
      <w:r>
        <w:lastRenderedPageBreak/>
        <w:t xml:space="preserve">указанные в </w:t>
      </w:r>
      <w:hyperlink w:anchor="P5015" w:history="1">
        <w:r>
          <w:rPr>
            <w:color w:val="0000FF"/>
          </w:rPr>
          <w:t>подпунктах 8.1</w:t>
        </w:r>
      </w:hyperlink>
      <w:r>
        <w:t xml:space="preserve">, </w:t>
      </w:r>
      <w:hyperlink w:anchor="P5016" w:history="1">
        <w:r>
          <w:rPr>
            <w:color w:val="0000FF"/>
          </w:rPr>
          <w:t>8.2</w:t>
        </w:r>
      </w:hyperlink>
      <w:r>
        <w:t xml:space="preserve">, </w:t>
      </w:r>
      <w:hyperlink w:anchor="P5021" w:history="1">
        <w:r>
          <w:rPr>
            <w:color w:val="0000FF"/>
          </w:rPr>
          <w:t>8.6</w:t>
        </w:r>
      </w:hyperlink>
      <w:r>
        <w:t xml:space="preserve">, </w:t>
      </w:r>
      <w:hyperlink w:anchor="P5022" w:history="1">
        <w:r>
          <w:rPr>
            <w:color w:val="0000FF"/>
          </w:rPr>
          <w:t>8.7</w:t>
        </w:r>
      </w:hyperlink>
      <w:r>
        <w:t xml:space="preserve">, </w:t>
      </w:r>
      <w:hyperlink w:anchor="P5024" w:history="1">
        <w:r>
          <w:rPr>
            <w:color w:val="0000FF"/>
          </w:rPr>
          <w:t>8.9</w:t>
        </w:r>
      </w:hyperlink>
      <w:r>
        <w:t xml:space="preserve">, </w:t>
      </w:r>
      <w:hyperlink w:anchor="P5026" w:history="1">
        <w:r>
          <w:rPr>
            <w:color w:val="0000FF"/>
          </w:rPr>
          <w:t>8.11</w:t>
        </w:r>
      </w:hyperlink>
      <w:r>
        <w:t xml:space="preserve">, </w:t>
      </w:r>
      <w:hyperlink w:anchor="P5029" w:history="1">
        <w:r>
          <w:rPr>
            <w:color w:val="0000FF"/>
          </w:rPr>
          <w:t>8.14</w:t>
        </w:r>
      </w:hyperlink>
      <w:r>
        <w:t xml:space="preserve"> настоящего Порядка, представляет заявитель из числа семей, имеющих 3 и более детей и невысокий уровень дохода, а также семей, имеющих детей-инвалидов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E74647" w:rsidRDefault="00E74647">
      <w:pPr>
        <w:pStyle w:val="ConsPlusNormal"/>
        <w:jc w:val="both"/>
      </w:pPr>
      <w:r>
        <w:t xml:space="preserve">(в ред. </w:t>
      </w:r>
      <w:hyperlink r:id="rId411"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 xml:space="preserve">Документы, указанные в </w:t>
      </w:r>
      <w:hyperlink w:anchor="P5015" w:history="1">
        <w:r>
          <w:rPr>
            <w:color w:val="0000FF"/>
          </w:rPr>
          <w:t>подпунктах 8.1</w:t>
        </w:r>
      </w:hyperlink>
      <w:r>
        <w:t xml:space="preserve">, </w:t>
      </w:r>
      <w:hyperlink w:anchor="P5016" w:history="1">
        <w:r>
          <w:rPr>
            <w:color w:val="0000FF"/>
          </w:rPr>
          <w:t>8.2</w:t>
        </w:r>
      </w:hyperlink>
      <w:r>
        <w:t xml:space="preserve">, </w:t>
      </w:r>
      <w:hyperlink w:anchor="P5024" w:history="1">
        <w:r>
          <w:rPr>
            <w:color w:val="0000FF"/>
          </w:rPr>
          <w:t>8.9</w:t>
        </w:r>
      </w:hyperlink>
      <w:r>
        <w:t xml:space="preserve">, </w:t>
      </w:r>
      <w:hyperlink w:anchor="P5027" w:history="1">
        <w:r>
          <w:rPr>
            <w:color w:val="0000FF"/>
          </w:rPr>
          <w:t>8.12</w:t>
        </w:r>
      </w:hyperlink>
      <w:r>
        <w:t xml:space="preserve">, </w:t>
      </w:r>
      <w:hyperlink w:anchor="P5028" w:history="1">
        <w:r>
          <w:rPr>
            <w:color w:val="0000FF"/>
          </w:rPr>
          <w:t>8.13</w:t>
        </w:r>
      </w:hyperlink>
      <w:r>
        <w:t xml:space="preserve">, </w:t>
      </w:r>
      <w:hyperlink w:anchor="P5029" w:history="1">
        <w:r>
          <w:rPr>
            <w:color w:val="0000FF"/>
          </w:rPr>
          <w:t>8.14</w:t>
        </w:r>
      </w:hyperlink>
      <w:r>
        <w:t>, представляет опекун (попечитель), действующий в интересах детей-сирот из числа семей, в которых дети остались без родителей (единственного родителя).</w:t>
      </w:r>
    </w:p>
    <w:p w:rsidR="00E74647" w:rsidRDefault="00E74647">
      <w:pPr>
        <w:pStyle w:val="ConsPlusNormal"/>
        <w:spacing w:before="220"/>
        <w:ind w:firstLine="540"/>
        <w:jc w:val="both"/>
      </w:pPr>
      <w:r>
        <w:t xml:space="preserve">Документы, указанные в </w:t>
      </w:r>
      <w:hyperlink w:anchor="P5017" w:history="1">
        <w:r>
          <w:rPr>
            <w:color w:val="0000FF"/>
          </w:rPr>
          <w:t>подпунктах 8.3</w:t>
        </w:r>
      </w:hyperlink>
      <w:r>
        <w:t xml:space="preserve"> - </w:t>
      </w:r>
      <w:hyperlink w:anchor="P5020" w:history="1">
        <w:r>
          <w:rPr>
            <w:color w:val="0000FF"/>
          </w:rPr>
          <w:t>8.5</w:t>
        </w:r>
      </w:hyperlink>
      <w:r>
        <w:t xml:space="preserve">, </w:t>
      </w:r>
      <w:hyperlink w:anchor="P5025" w:history="1">
        <w:r>
          <w:rPr>
            <w:color w:val="0000FF"/>
          </w:rPr>
          <w:t>8.10</w:t>
        </w:r>
      </w:hyperlink>
      <w:r>
        <w:t xml:space="preserve"> настоящего пункта, представляются в уполномоченную организацию по запросу.</w:t>
      </w:r>
    </w:p>
    <w:p w:rsidR="00E74647" w:rsidRDefault="00E74647">
      <w:pPr>
        <w:pStyle w:val="ConsPlusNormal"/>
        <w:spacing w:before="220"/>
        <w:ind w:firstLine="540"/>
        <w:jc w:val="both"/>
      </w:pPr>
      <w:r>
        <w:t xml:space="preserve">Гражданин вправе представить указанные в </w:t>
      </w:r>
      <w:hyperlink w:anchor="P5017" w:history="1">
        <w:r>
          <w:rPr>
            <w:color w:val="0000FF"/>
          </w:rPr>
          <w:t>подпунктах 8.3</w:t>
        </w:r>
      </w:hyperlink>
      <w:r>
        <w:t xml:space="preserve"> - </w:t>
      </w:r>
      <w:hyperlink w:anchor="P5020" w:history="1">
        <w:r>
          <w:rPr>
            <w:color w:val="0000FF"/>
          </w:rPr>
          <w:t>8.5</w:t>
        </w:r>
      </w:hyperlink>
      <w:r>
        <w:t xml:space="preserve">, </w:t>
      </w:r>
      <w:hyperlink w:anchor="P5025" w:history="1">
        <w:r>
          <w:rPr>
            <w:color w:val="0000FF"/>
          </w:rPr>
          <w:t>8.10</w:t>
        </w:r>
      </w:hyperlink>
      <w:r>
        <w:t xml:space="preserve"> настоящего пункта документы и сведения в уполномоченный орган по собственной инициативе.</w:t>
      </w:r>
    </w:p>
    <w:p w:rsidR="00E74647" w:rsidRDefault="00E74647">
      <w:pPr>
        <w:pStyle w:val="ConsPlusNormal"/>
        <w:spacing w:before="220"/>
        <w:ind w:firstLine="540"/>
        <w:jc w:val="both"/>
      </w:pPr>
      <w:r>
        <w:t xml:space="preserve">Сведения, указанные в </w:t>
      </w:r>
      <w:hyperlink w:anchor="P5023" w:history="1">
        <w:r>
          <w:rPr>
            <w:color w:val="0000FF"/>
          </w:rPr>
          <w:t>подпункте 8.8</w:t>
        </w:r>
      </w:hyperlink>
      <w:r>
        <w:t xml:space="preserve"> настоящего пункта, представляются заявителем из числа семей, имеющих 3 и более детей и невысокий уровень дохода.</w:t>
      </w:r>
    </w:p>
    <w:p w:rsidR="00E74647" w:rsidRDefault="00E74647">
      <w:pPr>
        <w:pStyle w:val="ConsPlusNormal"/>
        <w:jc w:val="both"/>
      </w:pPr>
      <w:r>
        <w:t xml:space="preserve">(абзац введен </w:t>
      </w:r>
      <w:hyperlink r:id="rId412" w:history="1">
        <w:r>
          <w:rPr>
            <w:color w:val="0000FF"/>
          </w:rPr>
          <w:t>постановлением</w:t>
        </w:r>
      </w:hyperlink>
      <w:r>
        <w:t xml:space="preserve"> Правительства ХМАО - Югры от 26.01.2018 N 15-п)</w:t>
      </w:r>
    </w:p>
    <w:p w:rsidR="00E74647" w:rsidRDefault="00E74647">
      <w:pPr>
        <w:pStyle w:val="ConsPlusNormal"/>
        <w:spacing w:before="220"/>
        <w:ind w:firstLine="540"/>
        <w:jc w:val="both"/>
      </w:pPr>
      <w:r>
        <w:t xml:space="preserve">9. Из документов, указанных в </w:t>
      </w:r>
      <w:hyperlink w:anchor="P5014"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E74647" w:rsidRDefault="00E74647">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E74647" w:rsidRDefault="00E74647">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E74647" w:rsidRDefault="00E74647">
      <w:pPr>
        <w:pStyle w:val="ConsPlusNormal"/>
        <w:spacing w:before="220"/>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5014" w:history="1">
        <w:r>
          <w:rPr>
            <w:color w:val="0000FF"/>
          </w:rPr>
          <w:t>пункте 8</w:t>
        </w:r>
      </w:hyperlink>
      <w:r>
        <w:t xml:space="preserve"> настоящего порядка.</w:t>
      </w:r>
    </w:p>
    <w:p w:rsidR="00E74647" w:rsidRDefault="00E74647">
      <w:pPr>
        <w:pStyle w:val="ConsPlusNormal"/>
        <w:spacing w:before="220"/>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E74647" w:rsidRDefault="00E74647">
      <w:pPr>
        <w:pStyle w:val="ConsPlusNormal"/>
        <w:spacing w:before="220"/>
        <w:ind w:firstLine="540"/>
        <w:jc w:val="both"/>
      </w:pPr>
      <w:r>
        <w:t xml:space="preserve">11.1. Несоответствия заявителя требованиям, предусмотренным </w:t>
      </w:r>
      <w:hyperlink w:anchor="P4950" w:history="1">
        <w:r>
          <w:rPr>
            <w:color w:val="0000FF"/>
          </w:rPr>
          <w:t>пунктом 1</w:t>
        </w:r>
      </w:hyperlink>
      <w:r>
        <w:t xml:space="preserve"> настоящего порядка.</w:t>
      </w:r>
    </w:p>
    <w:p w:rsidR="00E74647" w:rsidRDefault="00E74647">
      <w:pPr>
        <w:pStyle w:val="ConsPlusNormal"/>
        <w:spacing w:before="220"/>
        <w:ind w:firstLine="540"/>
        <w:jc w:val="both"/>
      </w:pPr>
      <w:r>
        <w:t xml:space="preserve">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w:t>
      </w:r>
      <w:r>
        <w:lastRenderedPageBreak/>
        <w:t>улучшение жилищных условий материнского (семейного) капитала, Югорского семейного капитала.</w:t>
      </w:r>
    </w:p>
    <w:p w:rsidR="00E74647" w:rsidRDefault="00E74647">
      <w:pPr>
        <w:pStyle w:val="ConsPlusNormal"/>
        <w:spacing w:before="220"/>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E74647" w:rsidRDefault="00E74647">
      <w:pPr>
        <w:pStyle w:val="ConsPlusNormal"/>
        <w:spacing w:before="220"/>
        <w:ind w:firstLine="540"/>
        <w:jc w:val="both"/>
      </w:pPr>
      <w:r>
        <w:t xml:space="preserve">11.4. Непредставления документов, указанных в </w:t>
      </w:r>
      <w:hyperlink w:anchor="P5014" w:history="1">
        <w:r>
          <w:rPr>
            <w:color w:val="0000FF"/>
          </w:rPr>
          <w:t>пункте 8</w:t>
        </w:r>
      </w:hyperlink>
      <w:r>
        <w:t xml:space="preserve"> настоящего порядка.</w:t>
      </w:r>
    </w:p>
    <w:p w:rsidR="00E74647" w:rsidRDefault="00E74647">
      <w:pPr>
        <w:pStyle w:val="ConsPlusNormal"/>
        <w:spacing w:before="220"/>
        <w:ind w:firstLine="540"/>
        <w:jc w:val="both"/>
      </w:pPr>
      <w:r>
        <w:t>11.5. Отсутствия задолженности по кредиту.</w:t>
      </w:r>
    </w:p>
    <w:p w:rsidR="00E74647" w:rsidRDefault="00E74647">
      <w:pPr>
        <w:pStyle w:val="ConsPlusNormal"/>
        <w:spacing w:before="220"/>
        <w:ind w:firstLine="540"/>
        <w:jc w:val="both"/>
      </w:pPr>
      <w:r>
        <w:t>11.6. Выезда гражданина из автономного округа в другой субъект Российской Федерации на постоянное место жительства.</w:t>
      </w:r>
    </w:p>
    <w:p w:rsidR="00E74647" w:rsidRDefault="00E74647">
      <w:pPr>
        <w:pStyle w:val="ConsPlusNormal"/>
        <w:spacing w:before="220"/>
        <w:ind w:firstLine="540"/>
        <w:jc w:val="both"/>
      </w:pPr>
      <w:r>
        <w:t>11.7. В связи с личным обращением гражданина об отзыве заявления.</w:t>
      </w:r>
    </w:p>
    <w:p w:rsidR="00E74647" w:rsidRDefault="00E74647">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E74647" w:rsidRDefault="00E74647">
      <w:pPr>
        <w:pStyle w:val="ConsPlusNormal"/>
        <w:spacing w:before="220"/>
        <w:ind w:firstLine="540"/>
        <w:jc w:val="both"/>
      </w:pPr>
      <w:r>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5015" w:history="1">
        <w:r>
          <w:rPr>
            <w:color w:val="0000FF"/>
          </w:rPr>
          <w:t>подпункте 8.1 пункта 8</w:t>
        </w:r>
      </w:hyperlink>
      <w:r>
        <w:t xml:space="preserve"> настоящего порядка.</w:t>
      </w:r>
    </w:p>
    <w:p w:rsidR="00E74647" w:rsidRDefault="00E74647">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E74647" w:rsidRDefault="00E74647">
      <w:pPr>
        <w:pStyle w:val="ConsPlusNormal"/>
        <w:spacing w:before="220"/>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E74647" w:rsidRDefault="00E74647">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E74647" w:rsidRDefault="00E74647">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5055"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5060" w:history="1">
        <w:r>
          <w:rPr>
            <w:color w:val="0000FF"/>
          </w:rPr>
          <w:t>пунктом 15</w:t>
        </w:r>
      </w:hyperlink>
      <w:r>
        <w:t xml:space="preserve"> настоящего порядка.</w:t>
      </w:r>
    </w:p>
    <w:p w:rsidR="00E74647" w:rsidRDefault="00E74647">
      <w:pPr>
        <w:pStyle w:val="ConsPlusNormal"/>
        <w:spacing w:before="220"/>
        <w:ind w:firstLine="540"/>
        <w:jc w:val="both"/>
      </w:pPr>
      <w:bookmarkStart w:id="86" w:name="P5055"/>
      <w:bookmarkEnd w:id="86"/>
      <w:r>
        <w:t>13.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E74647" w:rsidRDefault="00E74647">
      <w:pPr>
        <w:pStyle w:val="ConsPlusNormal"/>
        <w:spacing w:before="220"/>
        <w:ind w:firstLine="540"/>
        <w:jc w:val="both"/>
      </w:pPr>
      <w:r>
        <w:t xml:space="preserve">Предоставление субсидий за счет средств бюджета автономного округа производится в пределах средств, утвержденных на эти цели государственной </w:t>
      </w:r>
      <w:hyperlink w:anchor="P174" w:history="1">
        <w:r>
          <w:rPr>
            <w:color w:val="0000FF"/>
          </w:rPr>
          <w:t>программой</w:t>
        </w:r>
      </w:hyperlink>
      <w:r>
        <w:t xml:space="preserve"> на соответствующий финансовый год.</w:t>
      </w:r>
    </w:p>
    <w:p w:rsidR="00E74647" w:rsidRDefault="00E74647">
      <w:pPr>
        <w:pStyle w:val="ConsPlusNormal"/>
        <w:spacing w:before="220"/>
        <w:ind w:firstLine="540"/>
        <w:jc w:val="both"/>
      </w:pPr>
      <w:bookmarkStart w:id="87" w:name="P5057"/>
      <w:bookmarkEnd w:id="87"/>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w:t>
      </w:r>
      <w:r>
        <w:lastRenderedPageBreak/>
        <w:t xml:space="preserve">указанного в </w:t>
      </w:r>
      <w:hyperlink w:anchor="P5055" w:history="1">
        <w:r>
          <w:rPr>
            <w:color w:val="0000FF"/>
          </w:rPr>
          <w:t>пункте 13</w:t>
        </w:r>
      </w:hyperlink>
      <w:r>
        <w:t xml:space="preserve"> настоящего порядка.</w:t>
      </w:r>
    </w:p>
    <w:p w:rsidR="00E74647" w:rsidRDefault="00E74647">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E74647" w:rsidRDefault="00E74647">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E74647" w:rsidRDefault="00E74647">
      <w:pPr>
        <w:pStyle w:val="ConsPlusNormal"/>
        <w:spacing w:before="220"/>
        <w:ind w:firstLine="540"/>
        <w:jc w:val="both"/>
      </w:pPr>
      <w:bookmarkStart w:id="88" w:name="P5060"/>
      <w:bookmarkEnd w:id="88"/>
      <w:r>
        <w:t>15. В предоставлении субсидии отказывается в случаях:</w:t>
      </w:r>
    </w:p>
    <w:p w:rsidR="00E74647" w:rsidRDefault="00E74647">
      <w:pPr>
        <w:pStyle w:val="ConsPlusNormal"/>
        <w:spacing w:before="220"/>
        <w:ind w:firstLine="540"/>
        <w:jc w:val="both"/>
      </w:pPr>
      <w:r>
        <w:t>отсутствия задолженности по кредиту;</w:t>
      </w:r>
    </w:p>
    <w:p w:rsidR="00E74647" w:rsidRDefault="00E74647">
      <w:pPr>
        <w:pStyle w:val="ConsPlusNormal"/>
        <w:spacing w:before="220"/>
        <w:ind w:firstLine="540"/>
        <w:jc w:val="both"/>
      </w:pPr>
      <w:r>
        <w:t xml:space="preserve">непредставления документов, указанных в </w:t>
      </w:r>
      <w:hyperlink w:anchor="P5055" w:history="1">
        <w:r>
          <w:rPr>
            <w:color w:val="0000FF"/>
          </w:rPr>
          <w:t>пункте 13</w:t>
        </w:r>
      </w:hyperlink>
      <w:r>
        <w:t xml:space="preserve"> настоящего порядка.</w:t>
      </w:r>
    </w:p>
    <w:p w:rsidR="00E74647" w:rsidRDefault="00E74647">
      <w:pPr>
        <w:pStyle w:val="ConsPlusNormal"/>
        <w:spacing w:before="220"/>
        <w:ind w:firstLine="540"/>
        <w:jc w:val="both"/>
      </w:pPr>
      <w:r>
        <w:t>16. Субсидия предоставляется в размере, рассчитанном по следующей формуле:</w:t>
      </w:r>
    </w:p>
    <w:p w:rsidR="00E74647" w:rsidRDefault="00E74647">
      <w:pPr>
        <w:pStyle w:val="ConsPlusNormal"/>
        <w:jc w:val="both"/>
      </w:pPr>
    </w:p>
    <w:p w:rsidR="00E74647" w:rsidRDefault="00E74647">
      <w:pPr>
        <w:pStyle w:val="ConsPlusNormal"/>
        <w:ind w:firstLine="540"/>
        <w:jc w:val="both"/>
      </w:pPr>
      <w:r>
        <w:t>С = К x 12 кв. м x РсЖ, где:</w:t>
      </w:r>
    </w:p>
    <w:p w:rsidR="00E74647" w:rsidRDefault="00E74647">
      <w:pPr>
        <w:pStyle w:val="ConsPlusNormal"/>
        <w:jc w:val="both"/>
      </w:pPr>
    </w:p>
    <w:p w:rsidR="00E74647" w:rsidRDefault="00E74647">
      <w:pPr>
        <w:pStyle w:val="ConsPlusNormal"/>
        <w:ind w:firstLine="540"/>
        <w:jc w:val="both"/>
      </w:pPr>
      <w:r>
        <w:t>С - размер субсидии;</w:t>
      </w:r>
    </w:p>
    <w:p w:rsidR="00E74647" w:rsidRDefault="00E74647">
      <w:pPr>
        <w:pStyle w:val="ConsPlusNormal"/>
        <w:spacing w:before="220"/>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w:t>
      </w:r>
      <w:hyperlink w:anchor="P174" w:history="1">
        <w:r>
          <w:rPr>
            <w:color w:val="0000FF"/>
          </w:rPr>
          <w:t>программы</w:t>
        </w:r>
      </w:hyperlink>
      <w:r>
        <w:t xml:space="preserve"> или единого списка участников </w:t>
      </w:r>
      <w:hyperlink r:id="rId41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E74647" w:rsidRDefault="00E74647">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E74647" w:rsidRDefault="00E74647">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E74647" w:rsidRDefault="00E74647">
      <w:pPr>
        <w:pStyle w:val="ConsPlusNormal"/>
        <w:spacing w:before="220"/>
        <w:ind w:firstLine="540"/>
        <w:jc w:val="both"/>
      </w:pPr>
      <w:r>
        <w:t xml:space="preserve">17. Субсидия перечисляется не позднее 10 рабочих дней с даты принятия решения, указанного в </w:t>
      </w:r>
      <w:hyperlink w:anchor="P5057" w:history="1">
        <w:r>
          <w:rPr>
            <w:color w:val="0000FF"/>
          </w:rPr>
          <w:t>пункте 14</w:t>
        </w:r>
      </w:hyperlink>
      <w:r>
        <w:t xml:space="preserve"> настоящего порядка.</w:t>
      </w:r>
    </w:p>
    <w:p w:rsidR="00E74647" w:rsidRDefault="00E74647">
      <w:pPr>
        <w:pStyle w:val="ConsPlusNormal"/>
        <w:spacing w:before="220"/>
        <w:ind w:firstLine="540"/>
        <w:jc w:val="both"/>
      </w:pPr>
      <w:r>
        <w:t>Налогообложение средств субсидии производится в соответствии с налоговым законодательством Российской Федерации.</w:t>
      </w:r>
    </w:p>
    <w:p w:rsidR="00E74647" w:rsidRDefault="00E74647">
      <w:pPr>
        <w:pStyle w:val="ConsPlusNormal"/>
        <w:spacing w:before="220"/>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E74647" w:rsidRDefault="00E74647">
      <w:pPr>
        <w:pStyle w:val="ConsPlusNormal"/>
        <w:spacing w:before="220"/>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5015" w:history="1">
        <w:r>
          <w:rPr>
            <w:color w:val="0000FF"/>
          </w:rPr>
          <w:t>подпункте 8.1 пункта 8</w:t>
        </w:r>
      </w:hyperlink>
      <w:r>
        <w:t xml:space="preserve"> настоящего порядка.</w:t>
      </w:r>
    </w:p>
    <w:p w:rsidR="00E74647" w:rsidRDefault="00E74647">
      <w:pPr>
        <w:pStyle w:val="ConsPlusNormal"/>
        <w:spacing w:before="220"/>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E74647" w:rsidRDefault="00E74647">
      <w:pPr>
        <w:pStyle w:val="ConsPlusNormal"/>
        <w:spacing w:before="220"/>
        <w:ind w:firstLine="540"/>
        <w:jc w:val="both"/>
      </w:pPr>
      <w:r>
        <w:lastRenderedPageBreak/>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E74647" w:rsidRDefault="00E74647">
      <w:pPr>
        <w:pStyle w:val="ConsPlusNormal"/>
        <w:spacing w:before="220"/>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9</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ПРЕДОСТАВЛЕНИЯ СОЦИАЛЬНЫХ ВЫПЛАТ ОТДЕЛЬНЫМ КАТЕГОРИЯМ</w:t>
      </w:r>
    </w:p>
    <w:p w:rsidR="00E74647" w:rsidRDefault="00E74647">
      <w:pPr>
        <w:pStyle w:val="ConsPlusTitle"/>
        <w:jc w:val="center"/>
      </w:pPr>
      <w:r>
        <w:t>ГРАЖДАН НА ОБЕСПЕЧЕНИЕ ЖИЛЫМИ ПОМЕЩЕНИЯМИ В ХАНТЫ-МАНСИЙСКОМ</w:t>
      </w:r>
    </w:p>
    <w:p w:rsidR="00E74647" w:rsidRDefault="00E74647">
      <w:pPr>
        <w:pStyle w:val="ConsPlusTitle"/>
        <w:jc w:val="center"/>
      </w:pPr>
      <w:r>
        <w:t>АВТОНОМНОМ ОКРУГЕ - ЮГРЕ (ДАЛЕЕ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26.01.2018 </w:t>
            </w:r>
            <w:hyperlink r:id="rId414" w:history="1">
              <w:r>
                <w:rPr>
                  <w:color w:val="0000FF"/>
                </w:rPr>
                <w:t>N 15-п</w:t>
              </w:r>
            </w:hyperlink>
            <w:r>
              <w:rPr>
                <w:color w:val="392C69"/>
              </w:rPr>
              <w:t>,</w:t>
            </w:r>
          </w:p>
          <w:p w:rsidR="00E74647" w:rsidRDefault="00E74647">
            <w:pPr>
              <w:pStyle w:val="ConsPlusNormal"/>
              <w:jc w:val="center"/>
            </w:pPr>
            <w:r>
              <w:rPr>
                <w:color w:val="392C69"/>
              </w:rPr>
              <w:t xml:space="preserve">от 27.04.2018 </w:t>
            </w:r>
            <w:hyperlink r:id="rId415" w:history="1">
              <w:r>
                <w:rPr>
                  <w:color w:val="0000FF"/>
                </w:rPr>
                <w:t>N 139-п</w:t>
              </w:r>
            </w:hyperlink>
            <w:r>
              <w:rPr>
                <w:color w:val="392C69"/>
              </w:rPr>
              <w:t>)</w:t>
            </w:r>
          </w:p>
        </w:tc>
      </w:tr>
    </w:tbl>
    <w:p w:rsidR="00E74647" w:rsidRDefault="00E74647">
      <w:pPr>
        <w:pStyle w:val="ConsPlusNormal"/>
        <w:jc w:val="both"/>
      </w:pPr>
    </w:p>
    <w:p w:rsidR="00E74647" w:rsidRDefault="00E74647">
      <w:pPr>
        <w:pStyle w:val="ConsPlusNormal"/>
        <w:ind w:firstLine="540"/>
        <w:jc w:val="both"/>
      </w:pPr>
      <w:r>
        <w:t xml:space="preserve">1.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иным категориям граждан, являющихся участниками настоящей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 xml:space="preserve">2. Для целей </w:t>
      </w:r>
      <w:hyperlink w:anchor="P5109" w:history="1">
        <w:r>
          <w:rPr>
            <w:color w:val="0000FF"/>
          </w:rPr>
          <w:t>пунктов 3</w:t>
        </w:r>
      </w:hyperlink>
      <w:r>
        <w:t xml:space="preserve"> - </w:t>
      </w:r>
      <w:hyperlink w:anchor="P5362" w:history="1">
        <w:r>
          <w:rPr>
            <w:color w:val="0000FF"/>
          </w:rPr>
          <w:t>54</w:t>
        </w:r>
      </w:hyperlink>
      <w:r>
        <w:t xml:space="preserve"> настоящего Порядка используются следующие понятия:</w:t>
      </w:r>
    </w:p>
    <w:p w:rsidR="00E74647" w:rsidRDefault="00E74647">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735"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E74647" w:rsidRDefault="00E74647">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E74647" w:rsidRDefault="00E74647">
      <w:pPr>
        <w:pStyle w:val="ConsPlusNormal"/>
        <w:spacing w:before="220"/>
        <w:ind w:firstLine="540"/>
        <w:jc w:val="both"/>
      </w:pPr>
      <w:bookmarkStart w:id="89" w:name="P5102"/>
      <w:bookmarkEnd w:id="89"/>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416" w:history="1">
        <w:r>
          <w:rPr>
            <w:color w:val="0000FF"/>
          </w:rPr>
          <w:t xml:space="preserve">пункте 2 статьи </w:t>
        </w:r>
        <w:r>
          <w:rPr>
            <w:color w:val="0000FF"/>
          </w:rPr>
          <w:lastRenderedPageBreak/>
          <w:t>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417"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 в целях предоставления социальной поддержки по обеспечению жилыми помещениями взамен предоставления им земельного участка в собственность бесплатно;</w:t>
      </w:r>
    </w:p>
    <w:p w:rsidR="00E74647" w:rsidRDefault="00E74647">
      <w:pPr>
        <w:pStyle w:val="ConsPlusNormal"/>
        <w:jc w:val="both"/>
      </w:pPr>
      <w:r>
        <w:t xml:space="preserve">(в ред. </w:t>
      </w:r>
      <w:hyperlink r:id="rId418" w:history="1">
        <w:r>
          <w:rPr>
            <w:color w:val="0000FF"/>
          </w:rPr>
          <w:t>постановления</w:t>
        </w:r>
      </w:hyperlink>
      <w:r>
        <w:t xml:space="preserve"> Правительства ХМАО - Югры от 27.04.2018 N 139-п)</w:t>
      </w:r>
    </w:p>
    <w:p w:rsidR="00E74647" w:rsidRDefault="00E74647">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E74647" w:rsidRDefault="00E74647">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rsidR="00E74647" w:rsidRDefault="00E74647">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E74647" w:rsidRDefault="00E74647">
      <w:pPr>
        <w:pStyle w:val="ConsPlusNormal"/>
        <w:spacing w:before="220"/>
        <w:ind w:firstLine="540"/>
        <w:jc w:val="both"/>
      </w:pPr>
      <w:r>
        <w:t>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E74647" w:rsidRDefault="00E74647">
      <w:pPr>
        <w:pStyle w:val="ConsPlusNormal"/>
        <w:spacing w:before="220"/>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E74647" w:rsidRDefault="00E74647">
      <w:pPr>
        <w:pStyle w:val="ConsPlusNormal"/>
        <w:spacing w:before="220"/>
        <w:ind w:firstLine="540"/>
        <w:jc w:val="both"/>
      </w:pPr>
      <w:bookmarkStart w:id="90" w:name="P5109"/>
      <w:bookmarkEnd w:id="90"/>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E74647" w:rsidRDefault="00E74647">
      <w:pPr>
        <w:pStyle w:val="ConsPlusNormal"/>
        <w:spacing w:before="220"/>
        <w:ind w:firstLine="540"/>
        <w:jc w:val="both"/>
      </w:pPr>
      <w:r>
        <w:t>4. Участие граждан в мероприятии добровольное.</w:t>
      </w:r>
    </w:p>
    <w:p w:rsidR="00E74647" w:rsidRDefault="00E74647">
      <w:pPr>
        <w:pStyle w:val="ConsPlusNormal"/>
        <w:spacing w:before="220"/>
        <w:ind w:firstLine="540"/>
        <w:jc w:val="both"/>
      </w:pPr>
      <w:r>
        <w:t>5. Социальная выплата в соответствии с настоящим Порядком предоставляется гражданину один раз.</w:t>
      </w:r>
    </w:p>
    <w:p w:rsidR="00E74647" w:rsidRDefault="00E74647">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E74647" w:rsidRDefault="00E74647">
      <w:pPr>
        <w:pStyle w:val="ConsPlusNormal"/>
        <w:spacing w:before="220"/>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5120" w:history="1">
        <w:r>
          <w:rPr>
            <w:color w:val="0000FF"/>
          </w:rPr>
          <w:t>пункте 8</w:t>
        </w:r>
      </w:hyperlink>
      <w:r>
        <w:t xml:space="preserve"> настоящего Порядка.</w:t>
      </w:r>
    </w:p>
    <w:p w:rsidR="00E74647" w:rsidRDefault="00E74647">
      <w:pPr>
        <w:pStyle w:val="ConsPlusNormal"/>
        <w:spacing w:before="220"/>
        <w:ind w:firstLine="540"/>
        <w:jc w:val="both"/>
      </w:pPr>
      <w:r>
        <w:lastRenderedPageBreak/>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E74647" w:rsidRDefault="00E74647">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E74647" w:rsidRDefault="00E74647">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E74647" w:rsidRDefault="00E74647">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E74647" w:rsidRDefault="00E74647">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E74647" w:rsidRDefault="00E74647">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E74647" w:rsidRDefault="00E74647">
      <w:pPr>
        <w:pStyle w:val="ConsPlusNormal"/>
        <w:spacing w:before="220"/>
        <w:ind w:firstLine="540"/>
        <w:jc w:val="both"/>
      </w:pPr>
      <w:bookmarkStart w:id="91" w:name="P5120"/>
      <w:bookmarkEnd w:id="91"/>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E74647" w:rsidRDefault="00E74647">
      <w:pPr>
        <w:pStyle w:val="ConsPlusNormal"/>
        <w:spacing w:before="220"/>
        <w:ind w:firstLine="540"/>
        <w:jc w:val="both"/>
      </w:pPr>
      <w:bookmarkStart w:id="92" w:name="P5121"/>
      <w:bookmarkEnd w:id="92"/>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E74647" w:rsidRDefault="00E74647">
      <w:pPr>
        <w:pStyle w:val="ConsPlusNormal"/>
        <w:spacing w:before="220"/>
        <w:ind w:firstLine="540"/>
        <w:jc w:val="both"/>
      </w:pPr>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E74647" w:rsidRDefault="00E74647">
      <w:pPr>
        <w:pStyle w:val="ConsPlusNormal"/>
        <w:spacing w:before="220"/>
        <w:ind w:firstLine="540"/>
        <w:jc w:val="both"/>
      </w:pPr>
      <w:bookmarkStart w:id="93" w:name="P5123"/>
      <w:bookmarkEnd w:id="93"/>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E74647" w:rsidRDefault="00E74647">
      <w:pPr>
        <w:pStyle w:val="ConsPlusNormal"/>
        <w:spacing w:before="220"/>
        <w:ind w:firstLine="540"/>
        <w:jc w:val="both"/>
      </w:pPr>
      <w:bookmarkStart w:id="94" w:name="P5124"/>
      <w:bookmarkEnd w:id="94"/>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74647" w:rsidRDefault="00E74647">
      <w:pPr>
        <w:pStyle w:val="ConsPlusNormal"/>
        <w:spacing w:before="220"/>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E74647" w:rsidRDefault="00E74647">
      <w:pPr>
        <w:pStyle w:val="ConsPlusNormal"/>
        <w:spacing w:before="220"/>
        <w:ind w:firstLine="540"/>
        <w:jc w:val="both"/>
      </w:pPr>
      <w:r>
        <w:t xml:space="preserve">8.6. Содержащих сведения о получении (неполучении) мер государственной (социальной) </w:t>
      </w:r>
      <w:r>
        <w:lastRenderedPageBreak/>
        <w:t>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E74647" w:rsidRDefault="00E74647">
      <w:pPr>
        <w:pStyle w:val="ConsPlusNormal"/>
        <w:spacing w:before="220"/>
        <w:ind w:firstLine="540"/>
        <w:jc w:val="both"/>
      </w:pPr>
      <w:bookmarkStart w:id="95" w:name="P5127"/>
      <w:bookmarkEnd w:id="95"/>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E74647" w:rsidRDefault="00E74647">
      <w:pPr>
        <w:pStyle w:val="ConsPlusNormal"/>
        <w:spacing w:before="220"/>
        <w:ind w:firstLine="540"/>
        <w:jc w:val="both"/>
      </w:pPr>
      <w:bookmarkStart w:id="96" w:name="P5128"/>
      <w:bookmarkEnd w:id="96"/>
      <w:r>
        <w:t>8.8. Страхового свидетельства государственного пенсионного страхования на заявителя и членов его семьи.</w:t>
      </w:r>
    </w:p>
    <w:p w:rsidR="00E74647" w:rsidRDefault="00E74647">
      <w:pPr>
        <w:pStyle w:val="ConsPlusNormal"/>
        <w:spacing w:before="220"/>
        <w:ind w:firstLine="540"/>
        <w:jc w:val="both"/>
      </w:pPr>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E74647" w:rsidRDefault="00E74647">
      <w:pPr>
        <w:pStyle w:val="ConsPlusNormal"/>
        <w:spacing w:before="220"/>
        <w:ind w:firstLine="540"/>
        <w:jc w:val="both"/>
      </w:pPr>
      <w:bookmarkStart w:id="97" w:name="P5130"/>
      <w:bookmarkEnd w:id="97"/>
      <w:r>
        <w:t>8.10. Согласие либо отказ в произвольной письменной форме совместно проживающих с участником мероприятия его родителей и/или родителей супруга (супруги) на участие в мероприятии (предоставляется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p w:rsidR="00E74647" w:rsidRDefault="00E74647">
      <w:pPr>
        <w:pStyle w:val="ConsPlusNormal"/>
        <w:spacing w:before="220"/>
        <w:ind w:firstLine="540"/>
        <w:jc w:val="both"/>
      </w:pPr>
      <w:r>
        <w:t xml:space="preserve">Документы, указанные в </w:t>
      </w:r>
      <w:hyperlink w:anchor="P5121" w:history="1">
        <w:r>
          <w:rPr>
            <w:color w:val="0000FF"/>
          </w:rPr>
          <w:t>подпунктах 8.1</w:t>
        </w:r>
      </w:hyperlink>
      <w:r>
        <w:t xml:space="preserve"> - </w:t>
      </w:r>
      <w:hyperlink w:anchor="P5123" w:history="1">
        <w:r>
          <w:rPr>
            <w:color w:val="0000FF"/>
          </w:rPr>
          <w:t>8.3</w:t>
        </w:r>
      </w:hyperlink>
      <w:r>
        <w:t xml:space="preserve">, </w:t>
      </w:r>
      <w:hyperlink w:anchor="P5128" w:history="1">
        <w:r>
          <w:rPr>
            <w:color w:val="0000FF"/>
          </w:rPr>
          <w:t>8.8</w:t>
        </w:r>
      </w:hyperlink>
      <w:r>
        <w:t xml:space="preserve"> - </w:t>
      </w:r>
      <w:hyperlink w:anchor="P5130" w:history="1">
        <w:r>
          <w:rPr>
            <w:color w:val="0000FF"/>
          </w:rPr>
          <w:t>8.10</w:t>
        </w:r>
      </w:hyperlink>
      <w:r>
        <w:t xml:space="preserve"> настоящего пункта, представляют граждане в уполномоченный орган самостоятельно.</w:t>
      </w:r>
    </w:p>
    <w:p w:rsidR="00E74647" w:rsidRDefault="00E74647">
      <w:pPr>
        <w:pStyle w:val="ConsPlusNormal"/>
        <w:spacing w:before="220"/>
        <w:ind w:firstLine="540"/>
        <w:jc w:val="both"/>
      </w:pPr>
      <w:r>
        <w:t xml:space="preserve">Документы и сведения, указанные в </w:t>
      </w:r>
      <w:hyperlink w:anchor="P5124" w:history="1">
        <w:r>
          <w:rPr>
            <w:color w:val="0000FF"/>
          </w:rPr>
          <w:t>подпунктах 8.4</w:t>
        </w:r>
      </w:hyperlink>
      <w:r>
        <w:t xml:space="preserve"> - </w:t>
      </w:r>
      <w:hyperlink w:anchor="P5127"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E74647" w:rsidRDefault="00E74647">
      <w:pPr>
        <w:pStyle w:val="ConsPlusNormal"/>
        <w:spacing w:before="220"/>
        <w:ind w:firstLine="540"/>
        <w:jc w:val="both"/>
      </w:pPr>
      <w:r>
        <w:t xml:space="preserve">Гражданин вправе представить указанные в </w:t>
      </w:r>
      <w:hyperlink w:anchor="P5124" w:history="1">
        <w:r>
          <w:rPr>
            <w:color w:val="0000FF"/>
          </w:rPr>
          <w:t>подпунктах 8.4</w:t>
        </w:r>
      </w:hyperlink>
      <w:r>
        <w:t xml:space="preserve"> - </w:t>
      </w:r>
      <w:hyperlink w:anchor="P5127" w:history="1">
        <w:r>
          <w:rPr>
            <w:color w:val="0000FF"/>
          </w:rPr>
          <w:t>8.7</w:t>
        </w:r>
      </w:hyperlink>
      <w:r>
        <w:t xml:space="preserve"> настоящего пункта документы и информацию в уполномоченный орган по собственной инициативе.</w:t>
      </w:r>
    </w:p>
    <w:p w:rsidR="00E74647" w:rsidRDefault="00E74647">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E74647" w:rsidRDefault="00E74647">
      <w:pPr>
        <w:pStyle w:val="ConsPlusNormal"/>
        <w:spacing w:before="22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E74647" w:rsidRDefault="00E74647">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5120"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E74647" w:rsidRDefault="00E74647">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E74647" w:rsidRDefault="00E74647">
      <w:pPr>
        <w:pStyle w:val="ConsPlusNormal"/>
        <w:spacing w:before="220"/>
        <w:ind w:firstLine="540"/>
        <w:jc w:val="both"/>
      </w:pPr>
      <w:bookmarkStart w:id="98" w:name="P5138"/>
      <w:bookmarkEnd w:id="98"/>
      <w:r>
        <w:t>10. Уполномоченный орган принимает решение об отказе в признании заявителя участником мероприятия в следующих случаях:</w:t>
      </w:r>
    </w:p>
    <w:p w:rsidR="00E74647" w:rsidRDefault="00E74647">
      <w:pPr>
        <w:pStyle w:val="ConsPlusNormal"/>
        <w:spacing w:before="220"/>
        <w:ind w:firstLine="540"/>
        <w:jc w:val="both"/>
      </w:pPr>
      <w:r>
        <w:lastRenderedPageBreak/>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419"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E74647" w:rsidRDefault="00E74647">
      <w:pPr>
        <w:pStyle w:val="ConsPlusNormal"/>
        <w:jc w:val="both"/>
      </w:pPr>
      <w:r>
        <w:t xml:space="preserve">(в ред. </w:t>
      </w:r>
      <w:hyperlink r:id="rId420" w:history="1">
        <w:r>
          <w:rPr>
            <w:color w:val="0000FF"/>
          </w:rPr>
          <w:t>постановления</w:t>
        </w:r>
      </w:hyperlink>
      <w:r>
        <w:t xml:space="preserve"> Правительства ХМАО - Югры от 27.04.2018 N 139-п)</w:t>
      </w:r>
    </w:p>
    <w:p w:rsidR="00E74647" w:rsidRDefault="00E74647">
      <w:pPr>
        <w:pStyle w:val="ConsPlusNormal"/>
        <w:spacing w:before="220"/>
        <w:ind w:firstLine="540"/>
        <w:jc w:val="both"/>
      </w:pPr>
      <w:r>
        <w:t xml:space="preserve">10.2. Заявитель не соответствует требованиям, установленным </w:t>
      </w:r>
      <w:hyperlink w:anchor="P5102" w:history="1">
        <w:r>
          <w:rPr>
            <w:color w:val="0000FF"/>
          </w:rPr>
          <w:t>абзацем четвертым пункта 2</w:t>
        </w:r>
      </w:hyperlink>
      <w:r>
        <w:t xml:space="preserve"> настоящего Порядка.</w:t>
      </w:r>
    </w:p>
    <w:p w:rsidR="00E74647" w:rsidRDefault="00E74647">
      <w:pPr>
        <w:pStyle w:val="ConsPlusNormal"/>
        <w:spacing w:before="220"/>
        <w:ind w:firstLine="540"/>
        <w:jc w:val="both"/>
      </w:pPr>
      <w:r>
        <w:t xml:space="preserve">10.3. Заявитель не соответствует требованиям </w:t>
      </w:r>
      <w:hyperlink r:id="rId421"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E74647" w:rsidRDefault="00E74647">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74647" w:rsidRDefault="00E74647">
      <w:pPr>
        <w:pStyle w:val="ConsPlusNormal"/>
        <w:spacing w:before="220"/>
        <w:ind w:firstLine="540"/>
        <w:jc w:val="both"/>
      </w:pPr>
      <w:r>
        <w:t xml:space="preserve">10.5. Не представлены документы, указанные в </w:t>
      </w:r>
      <w:hyperlink w:anchor="P5121" w:history="1">
        <w:r>
          <w:rPr>
            <w:color w:val="0000FF"/>
          </w:rPr>
          <w:t>подпунктах 8.1</w:t>
        </w:r>
      </w:hyperlink>
      <w:r>
        <w:t xml:space="preserve"> - </w:t>
      </w:r>
      <w:hyperlink w:anchor="P5123" w:history="1">
        <w:r>
          <w:rPr>
            <w:color w:val="0000FF"/>
          </w:rPr>
          <w:t>8.3</w:t>
        </w:r>
      </w:hyperlink>
      <w:r>
        <w:t xml:space="preserve">, </w:t>
      </w:r>
      <w:hyperlink w:anchor="P5128" w:history="1">
        <w:r>
          <w:rPr>
            <w:color w:val="0000FF"/>
          </w:rPr>
          <w:t>8.8</w:t>
        </w:r>
      </w:hyperlink>
      <w:r>
        <w:t xml:space="preserve"> - </w:t>
      </w:r>
      <w:hyperlink w:anchor="P5130" w:history="1">
        <w:r>
          <w:rPr>
            <w:color w:val="0000FF"/>
          </w:rPr>
          <w:t>8.10 пункта 8</w:t>
        </w:r>
      </w:hyperlink>
      <w:r>
        <w:t xml:space="preserve"> настоящего Порядка.</w:t>
      </w:r>
    </w:p>
    <w:p w:rsidR="00E74647" w:rsidRDefault="00E74647">
      <w:pPr>
        <w:pStyle w:val="ConsPlusNormal"/>
        <w:spacing w:before="220"/>
        <w:ind w:firstLine="540"/>
        <w:jc w:val="both"/>
      </w:pPr>
      <w:r>
        <w:t>10.6. Представлены документы и сведения, которые не подтверждают право заявителя на участие в мероприятии.</w:t>
      </w:r>
    </w:p>
    <w:p w:rsidR="00E74647" w:rsidRDefault="00E74647">
      <w:pPr>
        <w:pStyle w:val="ConsPlusNormal"/>
        <w:spacing w:before="220"/>
        <w:ind w:firstLine="540"/>
        <w:jc w:val="both"/>
      </w:pPr>
      <w:r>
        <w:t>10.7. Представлены недостоверные, недействительные документы и сведения.</w:t>
      </w:r>
    </w:p>
    <w:p w:rsidR="00E74647" w:rsidRDefault="00E74647">
      <w:pPr>
        <w:pStyle w:val="ConsPlusNormal"/>
        <w:spacing w:before="220"/>
        <w:ind w:firstLine="540"/>
        <w:jc w:val="both"/>
      </w:pPr>
      <w:r>
        <w:t>10.8. Гражданин выехал в другой субъект Российской Федерации на постоянное место жительства.</w:t>
      </w:r>
    </w:p>
    <w:p w:rsidR="00E74647" w:rsidRDefault="00E74647">
      <w:pPr>
        <w:pStyle w:val="ConsPlusNormal"/>
        <w:spacing w:before="220"/>
        <w:ind w:firstLine="540"/>
        <w:jc w:val="both"/>
      </w:pPr>
      <w:r>
        <w:t>10.9. Гражданином подано обращение в уполномоченный орган об отзыве заявления.</w:t>
      </w:r>
    </w:p>
    <w:p w:rsidR="00E74647" w:rsidRDefault="00E74647">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5138" w:history="1">
        <w:r>
          <w:rPr>
            <w:color w:val="0000FF"/>
          </w:rPr>
          <w:t>пункте 10</w:t>
        </w:r>
      </w:hyperlink>
      <w:r>
        <w:t xml:space="preserve"> настоящего Порядка.</w:t>
      </w:r>
    </w:p>
    <w:p w:rsidR="00E74647" w:rsidRDefault="00E74647">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E74647" w:rsidRDefault="00E74647">
      <w:pPr>
        <w:pStyle w:val="ConsPlusNormal"/>
        <w:spacing w:before="22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E74647" w:rsidRDefault="00E74647">
      <w:pPr>
        <w:pStyle w:val="ConsPlusNormal"/>
        <w:spacing w:before="220"/>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E74647" w:rsidRDefault="00E74647">
      <w:pPr>
        <w:pStyle w:val="ConsPlusNormal"/>
        <w:spacing w:before="220"/>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E74647" w:rsidRDefault="00E74647">
      <w:pPr>
        <w:pStyle w:val="ConsPlusNormal"/>
        <w:spacing w:before="220"/>
        <w:ind w:firstLine="540"/>
        <w:jc w:val="both"/>
      </w:pPr>
      <w:r>
        <w:t xml:space="preserve">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w:t>
      </w:r>
      <w:r>
        <w:lastRenderedPageBreak/>
        <w:t>в книге регистрации и учета. Учетное дело может храниться уполномоченным органом в электронном виде.</w:t>
      </w:r>
    </w:p>
    <w:p w:rsidR="00E74647" w:rsidRDefault="00E74647">
      <w:pPr>
        <w:pStyle w:val="ConsPlusNormal"/>
        <w:spacing w:before="220"/>
        <w:ind w:firstLine="540"/>
        <w:jc w:val="both"/>
      </w:pPr>
      <w:r>
        <w:t>13. Уполномоченный орган вносит изменения в список участников мероприятия в случаях:</w:t>
      </w:r>
    </w:p>
    <w:p w:rsidR="00E74647" w:rsidRDefault="00E74647">
      <w:pPr>
        <w:pStyle w:val="ConsPlusNormal"/>
        <w:spacing w:before="220"/>
        <w:ind w:firstLine="540"/>
        <w:jc w:val="both"/>
      </w:pPr>
      <w:r>
        <w:t>13.1. Изменения состава семьи участника мероприятия.</w:t>
      </w:r>
    </w:p>
    <w:p w:rsidR="00E74647" w:rsidRDefault="00E74647">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E74647" w:rsidRDefault="00E74647">
      <w:pPr>
        <w:pStyle w:val="ConsPlusNormal"/>
        <w:spacing w:before="220"/>
        <w:ind w:firstLine="540"/>
        <w:jc w:val="both"/>
      </w:pPr>
      <w:r>
        <w:t>13.3. Восстановления гражданина в списке участников мероприятия по решению суда.</w:t>
      </w:r>
    </w:p>
    <w:p w:rsidR="00E74647" w:rsidRDefault="00E74647">
      <w:pPr>
        <w:pStyle w:val="ConsPlusNormal"/>
        <w:spacing w:before="220"/>
        <w:ind w:firstLine="540"/>
        <w:jc w:val="both"/>
      </w:pPr>
      <w:r>
        <w:t xml:space="preserve">13.4. Исключения гражданина из списка участников мероприятия в соответствии с </w:t>
      </w:r>
      <w:hyperlink w:anchor="P5163" w:history="1">
        <w:r>
          <w:rPr>
            <w:color w:val="0000FF"/>
          </w:rPr>
          <w:t>пунктом 14</w:t>
        </w:r>
      </w:hyperlink>
      <w:r>
        <w:t xml:space="preserve"> настоящего Порядка.</w:t>
      </w:r>
    </w:p>
    <w:p w:rsidR="00E74647" w:rsidRDefault="00E74647">
      <w:pPr>
        <w:pStyle w:val="ConsPlusNormal"/>
        <w:spacing w:before="220"/>
        <w:ind w:firstLine="540"/>
        <w:jc w:val="both"/>
      </w:pPr>
      <w:r>
        <w:t>13.5. Принятия решения о признании гражданина участником мероприятия.</w:t>
      </w:r>
    </w:p>
    <w:p w:rsidR="00E74647" w:rsidRDefault="00E74647">
      <w:pPr>
        <w:pStyle w:val="ConsPlusNormal"/>
        <w:spacing w:before="220"/>
        <w:ind w:firstLine="540"/>
        <w:jc w:val="both"/>
      </w:pPr>
      <w:r>
        <w:t>13.6. Изменения сведений о сроке проживания участника мероприятия на территории автономного округа.</w:t>
      </w:r>
    </w:p>
    <w:p w:rsidR="00E74647" w:rsidRDefault="00E74647">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E74647" w:rsidRDefault="00E74647">
      <w:pPr>
        <w:pStyle w:val="ConsPlusNormal"/>
        <w:spacing w:before="220"/>
        <w:ind w:firstLine="540"/>
        <w:jc w:val="both"/>
      </w:pPr>
      <w:bookmarkStart w:id="99" w:name="P5163"/>
      <w:bookmarkEnd w:id="99"/>
      <w:r>
        <w:t>14. Граждане исключаются из списка участников мероприятия в следующих случаях:</w:t>
      </w:r>
    </w:p>
    <w:p w:rsidR="00E74647" w:rsidRDefault="00E74647">
      <w:pPr>
        <w:pStyle w:val="ConsPlusNormal"/>
        <w:spacing w:before="220"/>
        <w:ind w:firstLine="540"/>
        <w:jc w:val="both"/>
      </w:pPr>
      <w:r>
        <w:t>14.1. Получения участником мероприятия социальной выплаты по настоящему Порядку.</w:t>
      </w:r>
    </w:p>
    <w:p w:rsidR="00E74647" w:rsidRDefault="00E74647">
      <w:pPr>
        <w:pStyle w:val="ConsPlusNormal"/>
        <w:spacing w:before="220"/>
        <w:ind w:firstLine="540"/>
        <w:jc w:val="both"/>
      </w:pPr>
      <w:r>
        <w:t xml:space="preserve">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w:t>
      </w:r>
      <w:hyperlink w:anchor="P174" w:history="1">
        <w:r>
          <w:rPr>
            <w:color w:val="0000FF"/>
          </w:rPr>
          <w:t>программой</w:t>
        </w:r>
      </w:hyperlink>
      <w:r>
        <w:t>,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E74647" w:rsidRDefault="00E74647">
      <w:pPr>
        <w:pStyle w:val="ConsPlusNormal"/>
        <w:spacing w:before="220"/>
        <w:ind w:firstLine="540"/>
        <w:jc w:val="both"/>
      </w:pPr>
      <w:r>
        <w:t>14.3. Утраты гражданином оснований, дающих ему право на участие в мероприятии.</w:t>
      </w:r>
    </w:p>
    <w:p w:rsidR="00E74647" w:rsidRDefault="00E74647">
      <w:pPr>
        <w:pStyle w:val="ConsPlusNormal"/>
        <w:spacing w:before="220"/>
        <w:ind w:firstLine="540"/>
        <w:jc w:val="both"/>
      </w:pPr>
      <w:r>
        <w:t>14.4. Выезда гражданина в другой субъект Российской Федерации на постоянное место жительства.</w:t>
      </w:r>
    </w:p>
    <w:p w:rsidR="00E74647" w:rsidRDefault="00E74647">
      <w:pPr>
        <w:pStyle w:val="ConsPlusNormal"/>
        <w:spacing w:before="220"/>
        <w:ind w:firstLine="540"/>
        <w:jc w:val="both"/>
      </w:pPr>
      <w:r>
        <w:t>14.5. Установления факта недостоверности сведений, содержащихся в представленных документах.</w:t>
      </w:r>
    </w:p>
    <w:p w:rsidR="00E74647" w:rsidRDefault="00E74647">
      <w:pPr>
        <w:pStyle w:val="ConsPlusNormal"/>
        <w:spacing w:before="220"/>
        <w:ind w:firstLine="540"/>
        <w:jc w:val="both"/>
      </w:pPr>
      <w:r>
        <w:t>14.6.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E74647" w:rsidRDefault="00E74647">
      <w:pPr>
        <w:pStyle w:val="ConsPlusNormal"/>
        <w:spacing w:before="220"/>
        <w:ind w:firstLine="540"/>
        <w:jc w:val="both"/>
      </w:pPr>
      <w:r>
        <w:t xml:space="preserve">14.7. Смерти гражданина, с учетом </w:t>
      </w:r>
      <w:hyperlink w:anchor="P5171" w:history="1">
        <w:r>
          <w:rPr>
            <w:color w:val="0000FF"/>
          </w:rPr>
          <w:t>пункта 15</w:t>
        </w:r>
      </w:hyperlink>
      <w:r>
        <w:t xml:space="preserve"> настоящего Порядка.</w:t>
      </w:r>
    </w:p>
    <w:p w:rsidR="00E74647" w:rsidRDefault="00E74647">
      <w:pPr>
        <w:pStyle w:val="ConsPlusNormal"/>
        <w:spacing w:before="220"/>
        <w:ind w:firstLine="540"/>
        <w:jc w:val="both"/>
      </w:pPr>
      <w:bookmarkStart w:id="100" w:name="P5171"/>
      <w:bookmarkEnd w:id="100"/>
      <w:r>
        <w:t xml:space="preserve">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w:t>
      </w:r>
      <w:r>
        <w:lastRenderedPageBreak/>
        <w:t>соответствует условиям и требованиям, установленным настоящим Порядком.</w:t>
      </w:r>
    </w:p>
    <w:p w:rsidR="00E74647" w:rsidRDefault="00E74647">
      <w:pPr>
        <w:pStyle w:val="ConsPlusNormal"/>
        <w:spacing w:before="220"/>
        <w:ind w:firstLine="540"/>
        <w:jc w:val="both"/>
      </w:pPr>
      <w:r>
        <w:t>16.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E74647" w:rsidRDefault="00E74647">
      <w:pPr>
        <w:pStyle w:val="ConsPlusNormal"/>
        <w:spacing w:before="220"/>
        <w:ind w:firstLine="540"/>
        <w:jc w:val="both"/>
      </w:pPr>
      <w:r>
        <w:t xml:space="preserve">17. Распределение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5228" w:history="1">
        <w:r>
          <w:rPr>
            <w:color w:val="0000FF"/>
          </w:rPr>
          <w:t>пунктом 32</w:t>
        </w:r>
      </w:hyperlink>
      <w:r>
        <w:t xml:space="preserve"> настоящего Порядка.</w:t>
      </w:r>
    </w:p>
    <w:p w:rsidR="00E74647" w:rsidRDefault="00E74647">
      <w:pPr>
        <w:pStyle w:val="ConsPlusNormal"/>
        <w:spacing w:before="220"/>
        <w:ind w:firstLine="540"/>
        <w:jc w:val="both"/>
      </w:pPr>
      <w:r>
        <w:t>Объем средств, утвержденных на реализацию мероприятия, доводится Департаментом до уполномоченных органов информационным письмом.</w:t>
      </w:r>
    </w:p>
    <w:p w:rsidR="00E74647" w:rsidRDefault="00E74647">
      <w:pPr>
        <w:pStyle w:val="ConsPlusNormal"/>
        <w:spacing w:before="220"/>
        <w:ind w:firstLine="540"/>
        <w:jc w:val="both"/>
      </w:pPr>
      <w:r>
        <w:t>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E74647" w:rsidRDefault="00E74647">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E74647" w:rsidRDefault="00E74647">
      <w:pPr>
        <w:pStyle w:val="ConsPlusNormal"/>
        <w:spacing w:before="220"/>
        <w:ind w:firstLine="540"/>
        <w:jc w:val="both"/>
      </w:pPr>
      <w:bookmarkStart w:id="101" w:name="P5177"/>
      <w:bookmarkEnd w:id="101"/>
      <w:r>
        <w:t>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E74647" w:rsidRDefault="00E74647">
      <w:pPr>
        <w:pStyle w:val="ConsPlusNormal"/>
        <w:spacing w:before="220"/>
        <w:ind w:firstLine="540"/>
        <w:jc w:val="both"/>
      </w:pPr>
      <w:bookmarkStart w:id="102" w:name="P5178"/>
      <w:bookmarkEnd w:id="102"/>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E74647" w:rsidRDefault="00E74647">
      <w:pPr>
        <w:pStyle w:val="ConsPlusNormal"/>
        <w:spacing w:before="220"/>
        <w:ind w:firstLine="540"/>
        <w:jc w:val="both"/>
      </w:pPr>
      <w:r>
        <w:t>19. Уполномоченный орган вносит изменения в список получателей в следующих случаях:</w:t>
      </w:r>
    </w:p>
    <w:p w:rsidR="00E74647" w:rsidRDefault="00E74647">
      <w:pPr>
        <w:pStyle w:val="ConsPlusNormal"/>
        <w:spacing w:before="220"/>
        <w:ind w:firstLine="540"/>
        <w:jc w:val="both"/>
      </w:pPr>
      <w:r>
        <w:t>изменения объема средств на реализацию мероприятия;</w:t>
      </w:r>
    </w:p>
    <w:p w:rsidR="00E74647" w:rsidRDefault="00E74647">
      <w:pPr>
        <w:pStyle w:val="ConsPlusNormal"/>
        <w:spacing w:before="220"/>
        <w:ind w:firstLine="540"/>
        <w:jc w:val="both"/>
      </w:pPr>
      <w:r>
        <w:t xml:space="preserve">внесения изменений в список участников мероприятия, с учетом положений </w:t>
      </w:r>
      <w:hyperlink w:anchor="P5177" w:history="1">
        <w:r>
          <w:rPr>
            <w:color w:val="0000FF"/>
          </w:rPr>
          <w:t>абзаца первого пункта 18</w:t>
        </w:r>
      </w:hyperlink>
      <w:r>
        <w:t xml:space="preserve"> настоящего Порядка;</w:t>
      </w:r>
    </w:p>
    <w:p w:rsidR="00E74647" w:rsidRDefault="00E74647">
      <w:pPr>
        <w:pStyle w:val="ConsPlusNormal"/>
        <w:spacing w:before="220"/>
        <w:ind w:firstLine="540"/>
        <w:jc w:val="both"/>
      </w:pPr>
      <w:r>
        <w:t xml:space="preserve">исключения гражданина из списка получателей в соответствии с </w:t>
      </w:r>
      <w:hyperlink w:anchor="P5183" w:history="1">
        <w:r>
          <w:rPr>
            <w:color w:val="0000FF"/>
          </w:rPr>
          <w:t>пунктом 20</w:t>
        </w:r>
      </w:hyperlink>
      <w:r>
        <w:t xml:space="preserve"> настоящего пункта.</w:t>
      </w:r>
    </w:p>
    <w:p w:rsidR="00E74647" w:rsidRDefault="00E74647">
      <w:pPr>
        <w:pStyle w:val="ConsPlusNormal"/>
        <w:spacing w:before="220"/>
        <w:ind w:firstLine="540"/>
        <w:jc w:val="both"/>
      </w:pPr>
      <w:bookmarkStart w:id="103" w:name="P5183"/>
      <w:bookmarkEnd w:id="103"/>
      <w:r>
        <w:t>20. Граждане исключаются из списка получателей в следующих случаях:</w:t>
      </w:r>
    </w:p>
    <w:p w:rsidR="00E74647" w:rsidRDefault="00E74647">
      <w:pPr>
        <w:pStyle w:val="ConsPlusNormal"/>
        <w:spacing w:before="220"/>
        <w:ind w:firstLine="540"/>
        <w:jc w:val="both"/>
      </w:pPr>
      <w:r>
        <w:t>исключение гражданина из списка участников мероприятия;</w:t>
      </w:r>
    </w:p>
    <w:p w:rsidR="00E74647" w:rsidRDefault="00E74647">
      <w:pPr>
        <w:pStyle w:val="ConsPlusNormal"/>
        <w:spacing w:before="220"/>
        <w:ind w:firstLine="540"/>
        <w:jc w:val="both"/>
      </w:pPr>
      <w:r>
        <w:lastRenderedPageBreak/>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5178" w:history="1">
        <w:r>
          <w:rPr>
            <w:color w:val="0000FF"/>
          </w:rPr>
          <w:t>абзацем вторым пункта 18</w:t>
        </w:r>
      </w:hyperlink>
      <w:r>
        <w:t xml:space="preserve"> настоящего Порядка;</w:t>
      </w:r>
    </w:p>
    <w:p w:rsidR="00E74647" w:rsidRDefault="00E74647">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5208" w:history="1">
        <w:r>
          <w:rPr>
            <w:color w:val="0000FF"/>
          </w:rPr>
          <w:t>пунктом 25</w:t>
        </w:r>
      </w:hyperlink>
      <w:r>
        <w:t xml:space="preserve"> настоящего Порядка;</w:t>
      </w:r>
    </w:p>
    <w:p w:rsidR="00E74647" w:rsidRDefault="00E74647">
      <w:pPr>
        <w:pStyle w:val="ConsPlusNormal"/>
        <w:spacing w:before="220"/>
        <w:ind w:firstLine="540"/>
        <w:jc w:val="both"/>
      </w:pPr>
      <w:r>
        <w:t xml:space="preserve">непредставление после получения свидетельства документов, указанных в </w:t>
      </w:r>
      <w:hyperlink w:anchor="P5290" w:history="1">
        <w:r>
          <w:rPr>
            <w:color w:val="0000FF"/>
          </w:rPr>
          <w:t>пункте 40</w:t>
        </w:r>
      </w:hyperlink>
      <w:r>
        <w:t xml:space="preserve"> настоящего Порядка, в уполномоченный орган в течение срока действия свидетельства, установленного </w:t>
      </w:r>
      <w:hyperlink w:anchor="P5214" w:history="1">
        <w:r>
          <w:rPr>
            <w:color w:val="0000FF"/>
          </w:rPr>
          <w:t>пунктом 27</w:t>
        </w:r>
      </w:hyperlink>
      <w:r>
        <w:t xml:space="preserve"> настоящего Порядка;</w:t>
      </w:r>
    </w:p>
    <w:p w:rsidR="00E74647" w:rsidRDefault="00E74647">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E74647" w:rsidRDefault="00E74647">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E74647" w:rsidRDefault="00E74647">
      <w:pPr>
        <w:pStyle w:val="ConsPlusNormal"/>
        <w:spacing w:before="220"/>
        <w:ind w:firstLine="540"/>
        <w:jc w:val="both"/>
      </w:pPr>
      <w:r>
        <w:t xml:space="preserve">представление в уполномоченный орган документов, указанных в </w:t>
      </w:r>
      <w:hyperlink w:anchor="P5290" w:history="1">
        <w:r>
          <w:rPr>
            <w:color w:val="0000FF"/>
          </w:rPr>
          <w:t>пункте 40</w:t>
        </w:r>
      </w:hyperlink>
      <w:r>
        <w:t xml:space="preserve"> настоящего Порядка, не соответствующих условиям предоставления социальной выплаты по настоящему Порядку;</w:t>
      </w:r>
    </w:p>
    <w:p w:rsidR="00E74647" w:rsidRDefault="00E74647">
      <w:pPr>
        <w:pStyle w:val="ConsPlusNormal"/>
        <w:spacing w:before="220"/>
        <w:ind w:firstLine="540"/>
        <w:jc w:val="both"/>
      </w:pPr>
      <w:r>
        <w:t xml:space="preserve">по основаниям, указанным в </w:t>
      </w:r>
      <w:hyperlink w:anchor="P5163" w:history="1">
        <w:r>
          <w:rPr>
            <w:color w:val="0000FF"/>
          </w:rPr>
          <w:t>пункте 14</w:t>
        </w:r>
      </w:hyperlink>
      <w:r>
        <w:t xml:space="preserve"> настоящего Порядка.</w:t>
      </w:r>
    </w:p>
    <w:p w:rsidR="00E74647" w:rsidRDefault="00E74647">
      <w:pPr>
        <w:pStyle w:val="ConsPlusNormal"/>
        <w:spacing w:before="220"/>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5177" w:history="1">
        <w:r>
          <w:rPr>
            <w:color w:val="0000FF"/>
          </w:rPr>
          <w:t>абзаца первого пункта 18</w:t>
        </w:r>
      </w:hyperlink>
      <w:r>
        <w:t xml:space="preserve"> настоящего Порядка, в течение 10 рабочих дней с даты подачи заявления.</w:t>
      </w:r>
    </w:p>
    <w:p w:rsidR="00E74647" w:rsidRDefault="00E74647">
      <w:pPr>
        <w:pStyle w:val="ConsPlusNormal"/>
        <w:spacing w:before="220"/>
        <w:ind w:firstLine="540"/>
        <w:jc w:val="both"/>
      </w:pPr>
      <w:bookmarkStart w:id="104" w:name="P5193"/>
      <w:bookmarkEnd w:id="104"/>
      <w:r>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E74647" w:rsidRDefault="00E74647">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74647" w:rsidRDefault="00E74647">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E74647" w:rsidRDefault="00E74647">
      <w:pPr>
        <w:pStyle w:val="ConsPlusNormal"/>
        <w:spacing w:before="220"/>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E74647" w:rsidRDefault="00E74647">
      <w:pPr>
        <w:pStyle w:val="ConsPlusNormal"/>
        <w:spacing w:before="220"/>
        <w:ind w:firstLine="540"/>
        <w:jc w:val="both"/>
      </w:pPr>
      <w:r>
        <w:t>22.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E74647" w:rsidRDefault="00E74647">
      <w:pPr>
        <w:pStyle w:val="ConsPlusNormal"/>
        <w:spacing w:before="220"/>
        <w:ind w:firstLine="540"/>
        <w:jc w:val="both"/>
      </w:pPr>
      <w:r>
        <w:t>В свидетельстве указываются все совместно проживающие с заявителем члены семьи участника мероприятия,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E74647" w:rsidRDefault="00E74647">
      <w:pPr>
        <w:pStyle w:val="ConsPlusNormal"/>
        <w:spacing w:before="220"/>
        <w:ind w:firstLine="540"/>
        <w:jc w:val="both"/>
      </w:pPr>
      <w:r>
        <w:t xml:space="preserve">23. Решение о выдаче свидетельства (отказе в выдаче свидетельства) принимается </w:t>
      </w:r>
      <w:r>
        <w:lastRenderedPageBreak/>
        <w:t xml:space="preserve">уполномоченным органом в течение 10 рабочих дней с даты поступления документов, указанных в </w:t>
      </w:r>
      <w:hyperlink w:anchor="P5193" w:history="1">
        <w:r>
          <w:rPr>
            <w:color w:val="0000FF"/>
          </w:rPr>
          <w:t>пункте 21</w:t>
        </w:r>
      </w:hyperlink>
      <w:r>
        <w:t xml:space="preserve"> настоящего Порядка.</w:t>
      </w:r>
    </w:p>
    <w:p w:rsidR="00E74647" w:rsidRDefault="00E74647">
      <w:pPr>
        <w:pStyle w:val="ConsPlusNormal"/>
        <w:spacing w:before="220"/>
        <w:ind w:firstLine="540"/>
        <w:jc w:val="both"/>
      </w:pPr>
      <w:r>
        <w:t>24. Основаниями для отказа в выдаче свидетельства являются:</w:t>
      </w:r>
    </w:p>
    <w:p w:rsidR="00E74647" w:rsidRDefault="00E74647">
      <w:pPr>
        <w:pStyle w:val="ConsPlusNormal"/>
        <w:spacing w:before="220"/>
        <w:ind w:firstLine="540"/>
        <w:jc w:val="both"/>
      </w:pPr>
      <w:r>
        <w:t>24.1. Исключение гражданина из списка участников мероприятия.</w:t>
      </w:r>
    </w:p>
    <w:p w:rsidR="00E74647" w:rsidRDefault="00E74647">
      <w:pPr>
        <w:pStyle w:val="ConsPlusNormal"/>
        <w:spacing w:before="220"/>
        <w:ind w:firstLine="540"/>
        <w:jc w:val="both"/>
      </w:pPr>
      <w:r>
        <w:t>24.2. Выявление факта неправомерности включения гражданина в список участников мероприятия.</w:t>
      </w:r>
    </w:p>
    <w:p w:rsidR="00E74647" w:rsidRDefault="00E74647">
      <w:pPr>
        <w:pStyle w:val="ConsPlusNormal"/>
        <w:spacing w:before="220"/>
        <w:ind w:firstLine="540"/>
        <w:jc w:val="both"/>
      </w:pPr>
      <w:r>
        <w:t>24.3. Представление недостоверных, недействительных документов и сведений.</w:t>
      </w:r>
    </w:p>
    <w:p w:rsidR="00E74647" w:rsidRDefault="00E74647">
      <w:pPr>
        <w:pStyle w:val="ConsPlusNormal"/>
        <w:spacing w:before="220"/>
        <w:ind w:firstLine="540"/>
        <w:jc w:val="both"/>
      </w:pPr>
      <w:r>
        <w:t>24.4. Представление документов и сведений, которые не подтверждают право заявителя на получение свидетельства.</w:t>
      </w:r>
    </w:p>
    <w:p w:rsidR="00E74647" w:rsidRDefault="00E74647">
      <w:pPr>
        <w:pStyle w:val="ConsPlusNormal"/>
        <w:spacing w:before="220"/>
        <w:ind w:firstLine="540"/>
        <w:jc w:val="both"/>
      </w:pPr>
      <w:r>
        <w:t>24.5. Подача гражданином письменного обращения в уполномоченный орган об отказе от получения социальной выплаты в текущем году.</w:t>
      </w:r>
    </w:p>
    <w:p w:rsidR="00E74647" w:rsidRDefault="00E74647">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E74647" w:rsidRDefault="00E74647">
      <w:pPr>
        <w:pStyle w:val="ConsPlusNormal"/>
        <w:spacing w:before="220"/>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E74647" w:rsidRDefault="00E74647">
      <w:pPr>
        <w:pStyle w:val="ConsPlusNormal"/>
        <w:spacing w:before="220"/>
        <w:ind w:firstLine="540"/>
        <w:jc w:val="both"/>
      </w:pPr>
      <w:bookmarkStart w:id="105" w:name="P5208"/>
      <w:bookmarkEnd w:id="105"/>
      <w:r>
        <w:t>25.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E74647" w:rsidRDefault="00E74647">
      <w:pPr>
        <w:pStyle w:val="ConsPlusNormal"/>
        <w:spacing w:before="220"/>
        <w:ind w:firstLine="540"/>
        <w:jc w:val="both"/>
      </w:pPr>
      <w:r>
        <w:t>25.1.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E74647" w:rsidRDefault="00E74647">
      <w:pPr>
        <w:pStyle w:val="ConsPlusNormal"/>
        <w:spacing w:before="220"/>
        <w:ind w:firstLine="540"/>
        <w:jc w:val="both"/>
      </w:pPr>
      <w:r>
        <w:t>25.2.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E74647" w:rsidRDefault="00E74647">
      <w:pPr>
        <w:pStyle w:val="ConsPlusNormal"/>
        <w:spacing w:before="220"/>
        <w:ind w:firstLine="5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E74647" w:rsidRDefault="00E74647">
      <w:pPr>
        <w:pStyle w:val="ConsPlusNormal"/>
        <w:spacing w:before="220"/>
        <w:ind w:firstLine="540"/>
        <w:jc w:val="both"/>
      </w:pPr>
      <w:r>
        <w:t>25.4.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E74647" w:rsidRDefault="00E74647">
      <w:pPr>
        <w:pStyle w:val="ConsPlusNormal"/>
        <w:spacing w:before="220"/>
        <w:ind w:firstLine="540"/>
        <w:jc w:val="both"/>
      </w:pPr>
      <w: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E74647" w:rsidRDefault="00E74647">
      <w:pPr>
        <w:pStyle w:val="ConsPlusNormal"/>
        <w:spacing w:before="220"/>
        <w:ind w:firstLine="540"/>
        <w:jc w:val="both"/>
      </w:pPr>
      <w:bookmarkStart w:id="106" w:name="P5214"/>
      <w:bookmarkEnd w:id="106"/>
      <w:r>
        <w:t>27. 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E74647" w:rsidRDefault="00E74647">
      <w:pPr>
        <w:pStyle w:val="ConsPlusNormal"/>
        <w:spacing w:before="220"/>
        <w:ind w:firstLine="540"/>
        <w:jc w:val="both"/>
      </w:pPr>
      <w:r>
        <w:t>28. Основаниями продления срока действия свидетельства являются:</w:t>
      </w:r>
    </w:p>
    <w:p w:rsidR="00E74647" w:rsidRDefault="00E74647">
      <w:pPr>
        <w:pStyle w:val="ConsPlusNormal"/>
        <w:spacing w:before="220"/>
        <w:ind w:firstLine="540"/>
        <w:jc w:val="both"/>
      </w:pPr>
      <w:r>
        <w:t xml:space="preserve">28.1.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w:t>
      </w:r>
      <w:r>
        <w:lastRenderedPageBreak/>
        <w:t>действия свидетельства;</w:t>
      </w:r>
    </w:p>
    <w:p w:rsidR="00E74647" w:rsidRDefault="00E74647">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E74647" w:rsidRDefault="00E74647">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E74647" w:rsidRDefault="00E74647">
      <w:pPr>
        <w:pStyle w:val="ConsPlusNormal"/>
        <w:spacing w:before="220"/>
        <w:ind w:firstLine="540"/>
        <w:jc w:val="both"/>
      </w:pPr>
      <w:r>
        <w:t>29. Срок действия свидетельства заканчивается в момент использования социальной выплаты.</w:t>
      </w:r>
    </w:p>
    <w:p w:rsidR="00E74647" w:rsidRDefault="00E74647">
      <w:pPr>
        <w:pStyle w:val="ConsPlusNormal"/>
        <w:spacing w:before="220"/>
        <w:ind w:firstLine="540"/>
        <w:jc w:val="both"/>
      </w:pPr>
      <w:r>
        <w:t>30.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E74647" w:rsidRDefault="00E74647">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E74647" w:rsidRDefault="00E74647">
      <w:pPr>
        <w:pStyle w:val="ConsPlusNormal"/>
        <w:spacing w:before="220"/>
        <w:ind w:firstLine="540"/>
        <w:jc w:val="both"/>
      </w:pPr>
      <w:bookmarkStart w:id="107" w:name="P5222"/>
      <w:bookmarkEnd w:id="107"/>
      <w:r>
        <w:t>31. Основаниями для замены (повторной выдачи) свидетельства являются:</w:t>
      </w:r>
    </w:p>
    <w:p w:rsidR="00E74647" w:rsidRDefault="00E74647">
      <w:pPr>
        <w:pStyle w:val="ConsPlusNormal"/>
        <w:spacing w:before="220"/>
        <w:ind w:firstLine="540"/>
        <w:jc w:val="both"/>
      </w:pPr>
      <w:r>
        <w:t>31.1. Изменение фамилии, имени, отчества участника мероприятия и/или членов семьи участника мероприятия.</w:t>
      </w:r>
    </w:p>
    <w:p w:rsidR="00E74647" w:rsidRDefault="00E74647">
      <w:pPr>
        <w:pStyle w:val="ConsPlusNormal"/>
        <w:spacing w:before="220"/>
        <w:ind w:firstLine="540"/>
        <w:jc w:val="both"/>
      </w:pPr>
      <w:r>
        <w:t>31.2. Порча свидетельства.</w:t>
      </w:r>
    </w:p>
    <w:p w:rsidR="00E74647" w:rsidRDefault="00E74647">
      <w:pPr>
        <w:pStyle w:val="ConsPlusNormal"/>
        <w:spacing w:before="220"/>
        <w:ind w:firstLine="540"/>
        <w:jc w:val="both"/>
      </w:pPr>
      <w:r>
        <w:t>31.3. Утрата свидетельства.</w:t>
      </w:r>
    </w:p>
    <w:p w:rsidR="00E74647" w:rsidRDefault="00E74647">
      <w:pPr>
        <w:pStyle w:val="ConsPlusNormal"/>
        <w:spacing w:before="220"/>
        <w:ind w:firstLine="540"/>
        <w:jc w:val="both"/>
      </w:pPr>
      <w:r>
        <w:t>31.4.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E74647" w:rsidRDefault="00E74647">
      <w:pPr>
        <w:pStyle w:val="ConsPlusNormal"/>
        <w:spacing w:before="220"/>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5208" w:history="1">
        <w:r>
          <w:rPr>
            <w:color w:val="0000FF"/>
          </w:rPr>
          <w:t>пунктом 25</w:t>
        </w:r>
      </w:hyperlink>
      <w:r>
        <w:t xml:space="preserve"> настоящего Порядка.</w:t>
      </w:r>
    </w:p>
    <w:p w:rsidR="00E74647" w:rsidRDefault="00E74647">
      <w:pPr>
        <w:pStyle w:val="ConsPlusNormal"/>
        <w:spacing w:before="220"/>
        <w:ind w:firstLine="540"/>
        <w:jc w:val="both"/>
      </w:pPr>
      <w:bookmarkStart w:id="108" w:name="P5228"/>
      <w:bookmarkEnd w:id="108"/>
      <w:r>
        <w:t xml:space="preserve">32.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5275" w:history="1">
        <w:r>
          <w:rPr>
            <w:color w:val="0000FF"/>
          </w:rPr>
          <w:t>подпункте 32.7</w:t>
        </w:r>
      </w:hyperlink>
      <w:r>
        <w:t xml:space="preserve"> настоящего пункта.</w:t>
      </w:r>
    </w:p>
    <w:p w:rsidR="00E74647" w:rsidRDefault="00E74647">
      <w:pPr>
        <w:pStyle w:val="ConsPlusNormal"/>
        <w:spacing w:before="220"/>
        <w:ind w:firstLine="540"/>
        <w:jc w:val="both"/>
      </w:pPr>
      <w:r>
        <w:t>Размер социальной выплаты (Р</w:t>
      </w:r>
      <w:r>
        <w:rPr>
          <w:vertAlign w:val="subscript"/>
        </w:rPr>
        <w:t>св</w:t>
      </w:r>
      <w:r>
        <w:t>) определяется по формуле:</w:t>
      </w:r>
    </w:p>
    <w:p w:rsidR="00E74647" w:rsidRDefault="00E74647">
      <w:pPr>
        <w:pStyle w:val="ConsPlusNormal"/>
        <w:jc w:val="both"/>
      </w:pPr>
    </w:p>
    <w:p w:rsidR="00E74647" w:rsidRDefault="00E74647">
      <w:pPr>
        <w:pStyle w:val="ConsPlusNormal"/>
        <w:ind w:firstLine="540"/>
        <w:jc w:val="both"/>
      </w:pPr>
      <w:r>
        <w:t>Р</w:t>
      </w:r>
      <w:r>
        <w:rPr>
          <w:vertAlign w:val="subscript"/>
        </w:rPr>
        <w:t>св</w:t>
      </w:r>
      <w:r>
        <w:t xml:space="preserve"> = (Ч x Н x С x К</w:t>
      </w:r>
      <w:r>
        <w:rPr>
          <w:vertAlign w:val="subscript"/>
        </w:rPr>
        <w:t>п</w:t>
      </w:r>
      <w:r>
        <w:t>) x 30%, где:</w:t>
      </w:r>
    </w:p>
    <w:p w:rsidR="00E74647" w:rsidRDefault="00E74647">
      <w:pPr>
        <w:pStyle w:val="ConsPlusNormal"/>
        <w:jc w:val="both"/>
      </w:pPr>
    </w:p>
    <w:p w:rsidR="00E74647" w:rsidRDefault="00E74647">
      <w:pPr>
        <w:pStyle w:val="ConsPlusNormal"/>
        <w:ind w:firstLine="540"/>
        <w:jc w:val="both"/>
      </w:pPr>
      <w:r>
        <w:t>Ч - количество членов семьи;</w:t>
      </w:r>
    </w:p>
    <w:p w:rsidR="00E74647" w:rsidRDefault="00E74647">
      <w:pPr>
        <w:pStyle w:val="ConsPlusNormal"/>
        <w:spacing w:before="220"/>
        <w:ind w:firstLine="540"/>
        <w:jc w:val="both"/>
      </w:pPr>
      <w:r>
        <w:t>Н - норма предоставления общей площади жилого помещения;</w:t>
      </w:r>
    </w:p>
    <w:p w:rsidR="00E74647" w:rsidRDefault="00E74647">
      <w:pPr>
        <w:pStyle w:val="ConsPlusNormal"/>
        <w:spacing w:before="220"/>
        <w:ind w:firstLine="540"/>
        <w:jc w:val="both"/>
      </w:pPr>
      <w:r>
        <w:lastRenderedPageBreak/>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E74647" w:rsidRDefault="00E74647">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E74647" w:rsidRDefault="00E74647">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E74647" w:rsidRDefault="00E7464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E74647">
        <w:tc>
          <w:tcPr>
            <w:tcW w:w="4932" w:type="dxa"/>
          </w:tcPr>
          <w:p w:rsidR="00E74647" w:rsidRDefault="00E74647">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139" w:type="dxa"/>
          </w:tcPr>
          <w:p w:rsidR="00E74647" w:rsidRDefault="00E74647">
            <w:pPr>
              <w:pStyle w:val="ConsPlusNormal"/>
              <w:jc w:val="center"/>
            </w:pPr>
            <w:r>
              <w:t>Коэффициент срока проживания на территории автономного округа</w:t>
            </w:r>
          </w:p>
        </w:tc>
      </w:tr>
      <w:tr w:rsidR="00E74647">
        <w:tc>
          <w:tcPr>
            <w:tcW w:w="4932" w:type="dxa"/>
          </w:tcPr>
          <w:p w:rsidR="00E74647" w:rsidRDefault="00E74647">
            <w:pPr>
              <w:pStyle w:val="ConsPlusNormal"/>
              <w:jc w:val="center"/>
            </w:pPr>
            <w:r>
              <w:t>15 и более лет</w:t>
            </w:r>
          </w:p>
        </w:tc>
        <w:tc>
          <w:tcPr>
            <w:tcW w:w="4139" w:type="dxa"/>
          </w:tcPr>
          <w:p w:rsidR="00E74647" w:rsidRDefault="00E74647">
            <w:pPr>
              <w:pStyle w:val="ConsPlusNormal"/>
              <w:jc w:val="center"/>
            </w:pPr>
            <w:r>
              <w:t>1</w:t>
            </w:r>
          </w:p>
        </w:tc>
      </w:tr>
      <w:tr w:rsidR="00E74647">
        <w:tc>
          <w:tcPr>
            <w:tcW w:w="4932" w:type="dxa"/>
          </w:tcPr>
          <w:p w:rsidR="00E74647" w:rsidRDefault="00E74647">
            <w:pPr>
              <w:pStyle w:val="ConsPlusNormal"/>
              <w:jc w:val="center"/>
            </w:pPr>
            <w:r>
              <w:t>14</w:t>
            </w:r>
          </w:p>
        </w:tc>
        <w:tc>
          <w:tcPr>
            <w:tcW w:w="4139" w:type="dxa"/>
          </w:tcPr>
          <w:p w:rsidR="00E74647" w:rsidRDefault="00E74647">
            <w:pPr>
              <w:pStyle w:val="ConsPlusNormal"/>
              <w:jc w:val="center"/>
            </w:pPr>
            <w:r>
              <w:t>0,94</w:t>
            </w:r>
          </w:p>
        </w:tc>
      </w:tr>
      <w:tr w:rsidR="00E74647">
        <w:tc>
          <w:tcPr>
            <w:tcW w:w="4932" w:type="dxa"/>
          </w:tcPr>
          <w:p w:rsidR="00E74647" w:rsidRDefault="00E74647">
            <w:pPr>
              <w:pStyle w:val="ConsPlusNormal"/>
              <w:jc w:val="center"/>
            </w:pPr>
            <w:r>
              <w:t>13</w:t>
            </w:r>
          </w:p>
        </w:tc>
        <w:tc>
          <w:tcPr>
            <w:tcW w:w="4139" w:type="dxa"/>
          </w:tcPr>
          <w:p w:rsidR="00E74647" w:rsidRDefault="00E74647">
            <w:pPr>
              <w:pStyle w:val="ConsPlusNormal"/>
              <w:jc w:val="center"/>
            </w:pPr>
            <w:r>
              <w:t>0,88</w:t>
            </w:r>
          </w:p>
        </w:tc>
      </w:tr>
      <w:tr w:rsidR="00E74647">
        <w:tc>
          <w:tcPr>
            <w:tcW w:w="4932" w:type="dxa"/>
          </w:tcPr>
          <w:p w:rsidR="00E74647" w:rsidRDefault="00E74647">
            <w:pPr>
              <w:pStyle w:val="ConsPlusNormal"/>
              <w:jc w:val="center"/>
            </w:pPr>
            <w:r>
              <w:t>12</w:t>
            </w:r>
          </w:p>
        </w:tc>
        <w:tc>
          <w:tcPr>
            <w:tcW w:w="4139" w:type="dxa"/>
          </w:tcPr>
          <w:p w:rsidR="00E74647" w:rsidRDefault="00E74647">
            <w:pPr>
              <w:pStyle w:val="ConsPlusNormal"/>
              <w:jc w:val="center"/>
            </w:pPr>
            <w:r>
              <w:t>0,82</w:t>
            </w:r>
          </w:p>
        </w:tc>
      </w:tr>
      <w:tr w:rsidR="00E74647">
        <w:tc>
          <w:tcPr>
            <w:tcW w:w="4932" w:type="dxa"/>
          </w:tcPr>
          <w:p w:rsidR="00E74647" w:rsidRDefault="00E74647">
            <w:pPr>
              <w:pStyle w:val="ConsPlusNormal"/>
              <w:jc w:val="center"/>
            </w:pPr>
            <w:r>
              <w:t>11</w:t>
            </w:r>
          </w:p>
        </w:tc>
        <w:tc>
          <w:tcPr>
            <w:tcW w:w="4139" w:type="dxa"/>
          </w:tcPr>
          <w:p w:rsidR="00E74647" w:rsidRDefault="00E74647">
            <w:pPr>
              <w:pStyle w:val="ConsPlusNormal"/>
              <w:jc w:val="center"/>
            </w:pPr>
            <w:r>
              <w:t>0,76</w:t>
            </w:r>
          </w:p>
        </w:tc>
      </w:tr>
      <w:tr w:rsidR="00E74647">
        <w:tc>
          <w:tcPr>
            <w:tcW w:w="4932" w:type="dxa"/>
          </w:tcPr>
          <w:p w:rsidR="00E74647" w:rsidRDefault="00E74647">
            <w:pPr>
              <w:pStyle w:val="ConsPlusNormal"/>
              <w:jc w:val="center"/>
            </w:pPr>
            <w:r>
              <w:t>10</w:t>
            </w:r>
          </w:p>
        </w:tc>
        <w:tc>
          <w:tcPr>
            <w:tcW w:w="4139" w:type="dxa"/>
          </w:tcPr>
          <w:p w:rsidR="00E74647" w:rsidRDefault="00E74647">
            <w:pPr>
              <w:pStyle w:val="ConsPlusNormal"/>
              <w:jc w:val="center"/>
            </w:pPr>
            <w:r>
              <w:t>0,7</w:t>
            </w:r>
          </w:p>
        </w:tc>
      </w:tr>
      <w:tr w:rsidR="00E74647">
        <w:tc>
          <w:tcPr>
            <w:tcW w:w="4932" w:type="dxa"/>
          </w:tcPr>
          <w:p w:rsidR="00E74647" w:rsidRDefault="00E74647">
            <w:pPr>
              <w:pStyle w:val="ConsPlusNormal"/>
              <w:jc w:val="center"/>
            </w:pPr>
            <w:r>
              <w:t>9</w:t>
            </w:r>
          </w:p>
        </w:tc>
        <w:tc>
          <w:tcPr>
            <w:tcW w:w="4139" w:type="dxa"/>
          </w:tcPr>
          <w:p w:rsidR="00E74647" w:rsidRDefault="00E74647">
            <w:pPr>
              <w:pStyle w:val="ConsPlusNormal"/>
              <w:jc w:val="center"/>
            </w:pPr>
            <w:r>
              <w:t>0,64</w:t>
            </w:r>
          </w:p>
        </w:tc>
      </w:tr>
      <w:tr w:rsidR="00E74647">
        <w:tc>
          <w:tcPr>
            <w:tcW w:w="4932" w:type="dxa"/>
          </w:tcPr>
          <w:p w:rsidR="00E74647" w:rsidRDefault="00E74647">
            <w:pPr>
              <w:pStyle w:val="ConsPlusNormal"/>
              <w:jc w:val="center"/>
            </w:pPr>
            <w:r>
              <w:t>8</w:t>
            </w:r>
          </w:p>
        </w:tc>
        <w:tc>
          <w:tcPr>
            <w:tcW w:w="4139" w:type="dxa"/>
          </w:tcPr>
          <w:p w:rsidR="00E74647" w:rsidRDefault="00E74647">
            <w:pPr>
              <w:pStyle w:val="ConsPlusNormal"/>
              <w:jc w:val="center"/>
            </w:pPr>
            <w:r>
              <w:t>0,58</w:t>
            </w:r>
          </w:p>
        </w:tc>
      </w:tr>
      <w:tr w:rsidR="00E74647">
        <w:tc>
          <w:tcPr>
            <w:tcW w:w="4932" w:type="dxa"/>
          </w:tcPr>
          <w:p w:rsidR="00E74647" w:rsidRDefault="00E74647">
            <w:pPr>
              <w:pStyle w:val="ConsPlusNormal"/>
              <w:jc w:val="center"/>
            </w:pPr>
            <w:r>
              <w:t>7</w:t>
            </w:r>
          </w:p>
        </w:tc>
        <w:tc>
          <w:tcPr>
            <w:tcW w:w="4139" w:type="dxa"/>
          </w:tcPr>
          <w:p w:rsidR="00E74647" w:rsidRDefault="00E74647">
            <w:pPr>
              <w:pStyle w:val="ConsPlusNormal"/>
              <w:jc w:val="center"/>
            </w:pPr>
            <w:r>
              <w:t>0,52</w:t>
            </w:r>
          </w:p>
        </w:tc>
      </w:tr>
      <w:tr w:rsidR="00E74647">
        <w:tc>
          <w:tcPr>
            <w:tcW w:w="4932" w:type="dxa"/>
          </w:tcPr>
          <w:p w:rsidR="00E74647" w:rsidRDefault="00E74647">
            <w:pPr>
              <w:pStyle w:val="ConsPlusNormal"/>
              <w:jc w:val="center"/>
            </w:pPr>
            <w:r>
              <w:t>6</w:t>
            </w:r>
          </w:p>
        </w:tc>
        <w:tc>
          <w:tcPr>
            <w:tcW w:w="4139" w:type="dxa"/>
          </w:tcPr>
          <w:p w:rsidR="00E74647" w:rsidRDefault="00E74647">
            <w:pPr>
              <w:pStyle w:val="ConsPlusNormal"/>
              <w:jc w:val="center"/>
            </w:pPr>
            <w:r>
              <w:t>0,46</w:t>
            </w:r>
          </w:p>
        </w:tc>
      </w:tr>
      <w:tr w:rsidR="00E74647">
        <w:tc>
          <w:tcPr>
            <w:tcW w:w="4932" w:type="dxa"/>
          </w:tcPr>
          <w:p w:rsidR="00E74647" w:rsidRDefault="00E74647">
            <w:pPr>
              <w:pStyle w:val="ConsPlusNormal"/>
              <w:jc w:val="center"/>
            </w:pPr>
            <w:r>
              <w:t>5</w:t>
            </w:r>
          </w:p>
        </w:tc>
        <w:tc>
          <w:tcPr>
            <w:tcW w:w="4139" w:type="dxa"/>
          </w:tcPr>
          <w:p w:rsidR="00E74647" w:rsidRDefault="00E74647">
            <w:pPr>
              <w:pStyle w:val="ConsPlusNormal"/>
              <w:jc w:val="center"/>
            </w:pPr>
            <w:r>
              <w:t>0,4</w:t>
            </w:r>
          </w:p>
        </w:tc>
      </w:tr>
    </w:tbl>
    <w:p w:rsidR="00E74647" w:rsidRDefault="00E74647">
      <w:pPr>
        <w:pStyle w:val="ConsPlusNormal"/>
        <w:jc w:val="both"/>
      </w:pPr>
    </w:p>
    <w:p w:rsidR="00E74647" w:rsidRDefault="00E74647">
      <w:pPr>
        <w:pStyle w:val="ConsPlusNormal"/>
        <w:ind w:firstLine="540"/>
        <w:jc w:val="both"/>
      </w:pPr>
      <w:bookmarkStart w:id="109" w:name="P5264"/>
      <w:bookmarkEnd w:id="109"/>
      <w:r>
        <w:t>32.1.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E74647" w:rsidRDefault="00E74647">
      <w:pPr>
        <w:pStyle w:val="ConsPlusNormal"/>
        <w:spacing w:before="220"/>
        <w:ind w:firstLine="540"/>
        <w:jc w:val="both"/>
      </w:pPr>
      <w:r>
        <w:t xml:space="preserve">32.2.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5264" w:history="1">
        <w:r>
          <w:rPr>
            <w:color w:val="0000FF"/>
          </w:rPr>
          <w:t>подпунктом 32.1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E74647" w:rsidRDefault="00E74647">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E74647" w:rsidRDefault="00E74647">
      <w:pPr>
        <w:pStyle w:val="ConsPlusNormal"/>
        <w:spacing w:before="220"/>
        <w:ind w:firstLine="540"/>
        <w:jc w:val="both"/>
      </w:pPr>
      <w:r>
        <w:t>Не учитываются сделки по отчуждению жилых помещений:</w:t>
      </w:r>
    </w:p>
    <w:p w:rsidR="00E74647" w:rsidRDefault="00E74647">
      <w:pPr>
        <w:pStyle w:val="ConsPlusNormal"/>
        <w:spacing w:before="220"/>
        <w:ind w:firstLine="540"/>
        <w:jc w:val="both"/>
      </w:pPr>
      <w:r>
        <w:lastRenderedPageBreak/>
        <w:t>совершенные в период действия свидетельства, с целью приобретения жилого помещения большей площадью с помощью социальной выплаты;</w:t>
      </w:r>
    </w:p>
    <w:p w:rsidR="00E74647" w:rsidRDefault="00E74647">
      <w:pPr>
        <w:pStyle w:val="ConsPlusNormal"/>
        <w:spacing w:before="220"/>
        <w:ind w:firstLine="5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E74647" w:rsidRDefault="00E74647">
      <w:pPr>
        <w:pStyle w:val="ConsPlusNormal"/>
        <w:spacing w:before="22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422" w:history="1">
        <w:r>
          <w:rPr>
            <w:color w:val="0000FF"/>
          </w:rPr>
          <w:t>законом</w:t>
        </w:r>
      </w:hyperlink>
      <w:r>
        <w:t xml:space="preserve"> от 29.12.2006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E74647" w:rsidRDefault="00E74647">
      <w:pPr>
        <w:pStyle w:val="ConsPlusNormal"/>
        <w:spacing w:before="220"/>
        <w:ind w:firstLine="540"/>
        <w:jc w:val="both"/>
      </w:pPr>
      <w:r>
        <w:t>32.3.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E74647" w:rsidRDefault="00E74647">
      <w:pPr>
        <w:pStyle w:val="ConsPlusNormal"/>
        <w:spacing w:before="220"/>
        <w:ind w:firstLine="540"/>
        <w:jc w:val="both"/>
      </w:pPr>
      <w:r>
        <w:t>32.4.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E74647" w:rsidRDefault="00E74647">
      <w:pPr>
        <w:pStyle w:val="ConsPlusNormal"/>
        <w:spacing w:before="220"/>
        <w:ind w:firstLine="540"/>
        <w:jc w:val="both"/>
      </w:pPr>
      <w:r>
        <w:t>32.5.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74647" w:rsidRDefault="00E74647">
      <w:pPr>
        <w:pStyle w:val="ConsPlusNormal"/>
        <w:spacing w:before="220"/>
        <w:ind w:firstLine="540"/>
        <w:jc w:val="both"/>
      </w:pPr>
      <w:r>
        <w:t>32.6.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E74647" w:rsidRDefault="00E74647">
      <w:pPr>
        <w:pStyle w:val="ConsPlusNormal"/>
        <w:spacing w:before="220"/>
        <w:ind w:firstLine="540"/>
        <w:jc w:val="both"/>
      </w:pPr>
      <w:bookmarkStart w:id="110" w:name="P5275"/>
      <w:bookmarkEnd w:id="110"/>
      <w:r>
        <w:t xml:space="preserve">32.7. В случае замены (повторной выдачи) свидетельства по основаниям, установленным </w:t>
      </w:r>
      <w:hyperlink w:anchor="P5222" w:history="1">
        <w:r>
          <w:rPr>
            <w:color w:val="0000FF"/>
          </w:rPr>
          <w:t>пунктом 31</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E74647" w:rsidRDefault="00E74647">
      <w:pPr>
        <w:pStyle w:val="ConsPlusNormal"/>
        <w:spacing w:before="220"/>
        <w:ind w:firstLine="540"/>
        <w:jc w:val="both"/>
      </w:pPr>
      <w:r>
        <w:t>33. Право граждан на дополнительную площадь не учитывается.</w:t>
      </w:r>
    </w:p>
    <w:p w:rsidR="00E74647" w:rsidRDefault="00E74647">
      <w:pPr>
        <w:pStyle w:val="ConsPlusNormal"/>
        <w:spacing w:before="220"/>
        <w:ind w:firstLine="540"/>
        <w:jc w:val="both"/>
      </w:pPr>
      <w:r>
        <w:t>34. Социальная выплата носит целевой характер и может быть использована на следующие цели:</w:t>
      </w:r>
    </w:p>
    <w:p w:rsidR="00E74647" w:rsidRDefault="00E74647">
      <w:pPr>
        <w:pStyle w:val="ConsPlusNormal"/>
        <w:spacing w:before="220"/>
        <w:ind w:firstLine="540"/>
        <w:jc w:val="both"/>
      </w:pPr>
      <w:r>
        <w:t xml:space="preserve">34.1. Оплату договора приобретения жилых помещений (квартир, индивидуальных жилых </w:t>
      </w:r>
      <w:r>
        <w:lastRenderedPageBreak/>
        <w:t>домов), заключенного в период действия свидетельства.</w:t>
      </w:r>
    </w:p>
    <w:p w:rsidR="00E74647" w:rsidRDefault="00E74647">
      <w:pPr>
        <w:pStyle w:val="ConsPlusNormal"/>
        <w:spacing w:before="220"/>
        <w:ind w:firstLine="540"/>
        <w:jc w:val="both"/>
      </w:pPr>
      <w:r>
        <w:t>34.2. Первоначальный взнос при ипотечном кредитовании на приобретение квартиры, приобретение индивидуального жилого дома в период действия свидетельства.</w:t>
      </w:r>
    </w:p>
    <w:p w:rsidR="00E74647" w:rsidRDefault="00E74647">
      <w:pPr>
        <w:pStyle w:val="ConsPlusNormal"/>
        <w:spacing w:before="220"/>
        <w:ind w:firstLine="540"/>
        <w:jc w:val="both"/>
      </w:pPr>
      <w:r>
        <w:t>34.3.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E74647" w:rsidRDefault="00E74647">
      <w:pPr>
        <w:pStyle w:val="ConsPlusNormal"/>
        <w:spacing w:before="220"/>
        <w:ind w:firstLine="540"/>
        <w:jc w:val="both"/>
      </w:pPr>
      <w:r>
        <w:t>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E74647" w:rsidRDefault="00E74647">
      <w:pPr>
        <w:pStyle w:val="ConsPlusNormal"/>
        <w:spacing w:before="220"/>
        <w:ind w:firstLine="540"/>
        <w:jc w:val="both"/>
      </w:pPr>
      <w: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в настоящем Порядке - кооператив), созданного и действующего в соответствии с Гражданским </w:t>
      </w:r>
      <w:hyperlink r:id="rId423" w:history="1">
        <w:r>
          <w:rPr>
            <w:color w:val="0000FF"/>
          </w:rPr>
          <w:t>кодексом</w:t>
        </w:r>
      </w:hyperlink>
      <w:r>
        <w:t xml:space="preserve"> Российской Федерации, Жилищным </w:t>
      </w:r>
      <w:hyperlink r:id="rId424" w:history="1">
        <w:r>
          <w:rPr>
            <w:color w:val="0000FF"/>
          </w:rPr>
          <w:t>кодексом</w:t>
        </w:r>
      </w:hyperlink>
      <w:r>
        <w:t xml:space="preserve"> Российской Федерации, Федеральным </w:t>
      </w:r>
      <w:hyperlink r:id="rId425" w:history="1">
        <w:r>
          <w:rPr>
            <w:color w:val="0000FF"/>
          </w:rPr>
          <w:t>законом</w:t>
        </w:r>
      </w:hyperlink>
      <w:r>
        <w:t xml:space="preserve"> "О содействии развитию жилищного строительства".</w:t>
      </w:r>
    </w:p>
    <w:p w:rsidR="00E74647" w:rsidRDefault="00E74647">
      <w:pPr>
        <w:pStyle w:val="ConsPlusNormal"/>
        <w:spacing w:before="220"/>
        <w:ind w:firstLine="540"/>
        <w:jc w:val="both"/>
      </w:pPr>
      <w:bookmarkStart w:id="111" w:name="P5283"/>
      <w:bookmarkEnd w:id="111"/>
      <w:r>
        <w:t>35.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E74647" w:rsidRDefault="00E74647">
      <w:pPr>
        <w:pStyle w:val="ConsPlusNormal"/>
        <w:spacing w:before="220"/>
        <w:ind w:firstLine="540"/>
        <w:jc w:val="both"/>
      </w:pPr>
      <w:r>
        <w:t>36. Не допускается использование социальной выплаты в соответствии с настоящим Порядком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момента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7 лет.</w:t>
      </w:r>
    </w:p>
    <w:p w:rsidR="00E74647" w:rsidRDefault="00E74647">
      <w:pPr>
        <w:pStyle w:val="ConsPlusNormal"/>
        <w:spacing w:before="220"/>
        <w:ind w:firstLine="540"/>
        <w:jc w:val="both"/>
      </w:pPr>
      <w:bookmarkStart w:id="112" w:name="P5285"/>
      <w:bookmarkEnd w:id="112"/>
      <w:r>
        <w:t>37. Приобретаемое жилое помещение должно находиться на территории автономного округа.</w:t>
      </w:r>
    </w:p>
    <w:p w:rsidR="00E74647" w:rsidRDefault="00E74647">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E74647" w:rsidRDefault="00E74647">
      <w:pPr>
        <w:pStyle w:val="ConsPlusNormal"/>
        <w:spacing w:before="220"/>
        <w:ind w:firstLine="540"/>
        <w:jc w:val="both"/>
      </w:pPr>
      <w:bookmarkStart w:id="113" w:name="P5287"/>
      <w:bookmarkEnd w:id="113"/>
      <w:r>
        <w:t xml:space="preserve">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w:t>
      </w:r>
      <w:r>
        <w:lastRenderedPageBreak/>
        <w:t>жилого помещения (далее в настоящем Порядке - нотариально заверенное обязательство).</w:t>
      </w:r>
    </w:p>
    <w:p w:rsidR="00E74647" w:rsidRDefault="00E74647">
      <w:pPr>
        <w:pStyle w:val="ConsPlusNormal"/>
        <w:jc w:val="both"/>
      </w:pPr>
      <w:r>
        <w:t xml:space="preserve">(п. 38 в ред. </w:t>
      </w:r>
      <w:hyperlink r:id="rId426" w:history="1">
        <w:r>
          <w:rPr>
            <w:color w:val="0000FF"/>
          </w:rPr>
          <w:t>постановления</w:t>
        </w:r>
      </w:hyperlink>
      <w:r>
        <w:t xml:space="preserve"> Правительства ХМАО - Югры от 26.01.2018 N 15-п)</w:t>
      </w:r>
    </w:p>
    <w:p w:rsidR="00E74647" w:rsidRDefault="00E74647">
      <w:pPr>
        <w:pStyle w:val="ConsPlusNormal"/>
        <w:spacing w:before="220"/>
        <w:ind w:firstLine="540"/>
        <w:jc w:val="both"/>
      </w:pPr>
      <w:r>
        <w:t>39. Расходы по оформлению жилья в собственность граждане, получившие социальную выплату, несут за счет собственных средств.</w:t>
      </w:r>
    </w:p>
    <w:p w:rsidR="00E74647" w:rsidRDefault="00E74647">
      <w:pPr>
        <w:pStyle w:val="ConsPlusNormal"/>
        <w:spacing w:before="220"/>
        <w:ind w:firstLine="540"/>
        <w:jc w:val="both"/>
      </w:pPr>
      <w:bookmarkStart w:id="114" w:name="P5290"/>
      <w:bookmarkEnd w:id="114"/>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E74647" w:rsidRDefault="00E74647">
      <w:pPr>
        <w:pStyle w:val="ConsPlusNormal"/>
        <w:spacing w:before="220"/>
        <w:ind w:firstLine="540"/>
        <w:jc w:val="both"/>
      </w:pPr>
      <w:bookmarkStart w:id="115" w:name="P5291"/>
      <w:bookmarkEnd w:id="115"/>
      <w:r>
        <w:t>40.1.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E74647" w:rsidRDefault="00E74647">
      <w:pPr>
        <w:pStyle w:val="ConsPlusNormal"/>
        <w:spacing w:before="220"/>
        <w:ind w:firstLine="540"/>
        <w:jc w:val="both"/>
      </w:pPr>
      <w:bookmarkStart w:id="116" w:name="P5292"/>
      <w:bookmarkEnd w:id="116"/>
      <w:r>
        <w:t>40.2.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E74647" w:rsidRDefault="00E74647">
      <w:pPr>
        <w:pStyle w:val="ConsPlusNormal"/>
        <w:spacing w:before="220"/>
        <w:ind w:firstLine="540"/>
        <w:jc w:val="both"/>
      </w:pPr>
      <w:bookmarkStart w:id="117" w:name="P5293"/>
      <w:bookmarkEnd w:id="117"/>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74647" w:rsidRDefault="00E74647">
      <w:pPr>
        <w:pStyle w:val="ConsPlusNormal"/>
        <w:spacing w:before="220"/>
        <w:ind w:firstLine="540"/>
        <w:jc w:val="both"/>
      </w:pPr>
      <w:bookmarkStart w:id="118" w:name="P5294"/>
      <w:bookmarkEnd w:id="118"/>
      <w:r>
        <w:t>40.4.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E74647" w:rsidRDefault="00E74647">
      <w:pPr>
        <w:pStyle w:val="ConsPlusNormal"/>
        <w:spacing w:before="220"/>
        <w:ind w:firstLine="540"/>
        <w:jc w:val="both"/>
      </w:pPr>
      <w:bookmarkStart w:id="119" w:name="P5295"/>
      <w:bookmarkEnd w:id="119"/>
      <w: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5287" w:history="1">
        <w:r>
          <w:rPr>
            <w:color w:val="0000FF"/>
          </w:rPr>
          <w:t>пункта 38</w:t>
        </w:r>
      </w:hyperlink>
      <w:r>
        <w:t xml:space="preserve"> настоящего Порядка.</w:t>
      </w:r>
    </w:p>
    <w:p w:rsidR="00E74647" w:rsidRDefault="00E74647">
      <w:pPr>
        <w:pStyle w:val="ConsPlusNormal"/>
        <w:spacing w:before="220"/>
        <w:ind w:firstLine="540"/>
        <w:jc w:val="both"/>
      </w:pPr>
      <w:r>
        <w:t>40.6. Кредитного договора (договора займа).</w:t>
      </w:r>
    </w:p>
    <w:p w:rsidR="00E74647" w:rsidRDefault="00E74647">
      <w:pPr>
        <w:pStyle w:val="ConsPlusNormal"/>
        <w:spacing w:before="220"/>
        <w:ind w:firstLine="540"/>
        <w:jc w:val="both"/>
      </w:pPr>
      <w:bookmarkStart w:id="120" w:name="P5297"/>
      <w:bookmarkEnd w:id="120"/>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E74647" w:rsidRDefault="00E74647">
      <w:pPr>
        <w:pStyle w:val="ConsPlusNormal"/>
        <w:spacing w:before="220"/>
        <w:ind w:firstLine="540"/>
        <w:jc w:val="both"/>
      </w:pPr>
      <w:r>
        <w:t>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E74647" w:rsidRDefault="00E74647">
      <w:pPr>
        <w:pStyle w:val="ConsPlusNormal"/>
        <w:spacing w:before="220"/>
        <w:ind w:firstLine="540"/>
        <w:jc w:val="both"/>
      </w:pPr>
      <w:bookmarkStart w:id="121" w:name="P5299"/>
      <w:bookmarkEnd w:id="121"/>
      <w:r>
        <w:t>40.9. Банковских реквизитов для перечисления социальной выплаты.</w:t>
      </w:r>
    </w:p>
    <w:p w:rsidR="00E74647" w:rsidRDefault="00E74647">
      <w:pPr>
        <w:pStyle w:val="ConsPlusNormal"/>
        <w:spacing w:before="220"/>
        <w:ind w:firstLine="540"/>
        <w:jc w:val="both"/>
      </w:pPr>
      <w:bookmarkStart w:id="122" w:name="P5300"/>
      <w:bookmarkEnd w:id="122"/>
      <w:r>
        <w:t>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кооперативом в его пользование.</w:t>
      </w:r>
    </w:p>
    <w:p w:rsidR="00E74647" w:rsidRDefault="00E74647">
      <w:pPr>
        <w:pStyle w:val="ConsPlusNormal"/>
        <w:spacing w:before="220"/>
        <w:ind w:firstLine="540"/>
        <w:jc w:val="both"/>
      </w:pPr>
      <w:bookmarkStart w:id="123" w:name="P5301"/>
      <w:bookmarkEnd w:id="123"/>
      <w:r>
        <w:t>40.11. Копии устава кооператива.</w:t>
      </w:r>
    </w:p>
    <w:p w:rsidR="00E74647" w:rsidRDefault="00E74647">
      <w:pPr>
        <w:pStyle w:val="ConsPlusNormal"/>
        <w:spacing w:before="220"/>
        <w:ind w:firstLine="540"/>
        <w:jc w:val="both"/>
      </w:pPr>
      <w:r>
        <w:t>40.12. Выписки из реестра членов кооператива, подтверждающей членство участника мероприятия в нем.</w:t>
      </w:r>
    </w:p>
    <w:p w:rsidR="00E74647" w:rsidRDefault="00E74647">
      <w:pPr>
        <w:pStyle w:val="ConsPlusNormal"/>
        <w:spacing w:before="220"/>
        <w:ind w:firstLine="540"/>
        <w:jc w:val="both"/>
      </w:pPr>
      <w:bookmarkStart w:id="124" w:name="P5303"/>
      <w:bookmarkEnd w:id="124"/>
      <w:r>
        <w:lastRenderedPageBreak/>
        <w:t>40.13. Копии решения органа управления жилищного кооператива о передаче жилого помещения в пользование участника мероприятия (при наличии).</w:t>
      </w:r>
    </w:p>
    <w:p w:rsidR="00E74647" w:rsidRDefault="00E74647">
      <w:pPr>
        <w:pStyle w:val="ConsPlusNormal"/>
        <w:spacing w:before="220"/>
        <w:ind w:firstLine="540"/>
        <w:jc w:val="both"/>
      </w:pPr>
      <w:r>
        <w:t xml:space="preserve">40.14. Нотариально заверенного обязательства, предусмотренного </w:t>
      </w:r>
      <w:hyperlink w:anchor="P5287" w:history="1">
        <w:r>
          <w:rPr>
            <w:color w:val="0000FF"/>
          </w:rPr>
          <w:t>пунктом 38</w:t>
        </w:r>
      </w:hyperlink>
      <w:r>
        <w:t xml:space="preserve"> настоящего Порядка (при наличии).</w:t>
      </w:r>
    </w:p>
    <w:p w:rsidR="00E74647" w:rsidRDefault="00E74647">
      <w:pPr>
        <w:pStyle w:val="ConsPlusNormal"/>
        <w:jc w:val="both"/>
      </w:pPr>
      <w:r>
        <w:t xml:space="preserve">(пп. 40.14 введен </w:t>
      </w:r>
      <w:hyperlink r:id="rId427" w:history="1">
        <w:r>
          <w:rPr>
            <w:color w:val="0000FF"/>
          </w:rPr>
          <w:t>постановлением</w:t>
        </w:r>
      </w:hyperlink>
      <w:r>
        <w:t xml:space="preserve"> Правительства ХМАО - Югры от 26.01.2018 N 15-п)</w:t>
      </w:r>
    </w:p>
    <w:p w:rsidR="00E74647" w:rsidRDefault="00E74647">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E74647" w:rsidRDefault="00E74647">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E74647" w:rsidRDefault="00E74647">
      <w:pPr>
        <w:pStyle w:val="ConsPlusNormal"/>
        <w:spacing w:before="220"/>
        <w:ind w:firstLine="540"/>
        <w:jc w:val="both"/>
      </w:pPr>
      <w:r>
        <w:t xml:space="preserve">Документы, указанные в </w:t>
      </w:r>
      <w:hyperlink w:anchor="P5291" w:history="1">
        <w:r>
          <w:rPr>
            <w:color w:val="0000FF"/>
          </w:rPr>
          <w:t>подпунктах 40.1</w:t>
        </w:r>
      </w:hyperlink>
      <w:r>
        <w:t xml:space="preserve">, </w:t>
      </w:r>
      <w:hyperlink w:anchor="P5292" w:history="1">
        <w:r>
          <w:rPr>
            <w:color w:val="0000FF"/>
          </w:rPr>
          <w:t>40.2</w:t>
        </w:r>
      </w:hyperlink>
      <w:r>
        <w:t xml:space="preserve">, </w:t>
      </w:r>
      <w:hyperlink w:anchor="P5295" w:history="1">
        <w:r>
          <w:rPr>
            <w:color w:val="0000FF"/>
          </w:rPr>
          <w:t>40.5</w:t>
        </w:r>
      </w:hyperlink>
      <w:r>
        <w:t xml:space="preserve"> - </w:t>
      </w:r>
      <w:hyperlink w:anchor="P5303" w:history="1">
        <w:r>
          <w:rPr>
            <w:color w:val="0000FF"/>
          </w:rPr>
          <w:t>40.13</w:t>
        </w:r>
      </w:hyperlink>
      <w:r>
        <w:t xml:space="preserve"> настоящего пункта, представляют граждане в уполномоченный орган самостоятельно.</w:t>
      </w:r>
    </w:p>
    <w:p w:rsidR="00E74647" w:rsidRDefault="00E74647">
      <w:pPr>
        <w:pStyle w:val="ConsPlusNormal"/>
        <w:spacing w:before="220"/>
        <w:ind w:firstLine="540"/>
        <w:jc w:val="both"/>
      </w:pPr>
      <w:r>
        <w:t xml:space="preserve">Документы и сведения, указанные в </w:t>
      </w:r>
      <w:hyperlink w:anchor="P5293" w:history="1">
        <w:r>
          <w:rPr>
            <w:color w:val="0000FF"/>
          </w:rPr>
          <w:t>подпунктах 40.3</w:t>
        </w:r>
      </w:hyperlink>
      <w:r>
        <w:t xml:space="preserve">, </w:t>
      </w:r>
      <w:hyperlink w:anchor="P5294" w:history="1">
        <w:r>
          <w:rPr>
            <w:color w:val="0000FF"/>
          </w:rPr>
          <w:t>40.4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E74647" w:rsidRDefault="00E74647">
      <w:pPr>
        <w:pStyle w:val="ConsPlusNormal"/>
        <w:spacing w:before="220"/>
        <w:ind w:firstLine="540"/>
        <w:jc w:val="both"/>
      </w:pPr>
      <w:r>
        <w:t xml:space="preserve">Гражданин вправе представить указанные в </w:t>
      </w:r>
      <w:hyperlink w:anchor="P5293" w:history="1">
        <w:r>
          <w:rPr>
            <w:color w:val="0000FF"/>
          </w:rPr>
          <w:t>подпунктах 40.3</w:t>
        </w:r>
      </w:hyperlink>
      <w:r>
        <w:t xml:space="preserve">, </w:t>
      </w:r>
      <w:hyperlink w:anchor="P5294" w:history="1">
        <w:r>
          <w:rPr>
            <w:color w:val="0000FF"/>
          </w:rPr>
          <w:t>40.4</w:t>
        </w:r>
      </w:hyperlink>
      <w:r>
        <w:t xml:space="preserve"> настоящего пункта документы и информацию в уполномоченный орган по собственной инициативе.</w:t>
      </w:r>
    </w:p>
    <w:p w:rsidR="00E74647" w:rsidRDefault="00E74647">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5291" w:history="1">
        <w:r>
          <w:rPr>
            <w:color w:val="0000FF"/>
          </w:rPr>
          <w:t>подпунктами 40.1</w:t>
        </w:r>
      </w:hyperlink>
      <w:r>
        <w:t xml:space="preserve"> - </w:t>
      </w:r>
      <w:hyperlink w:anchor="P5295" w:history="1">
        <w:r>
          <w:rPr>
            <w:color w:val="0000FF"/>
          </w:rPr>
          <w:t>40.5</w:t>
        </w:r>
      </w:hyperlink>
      <w:r>
        <w:t xml:space="preserve">, </w:t>
      </w:r>
      <w:hyperlink w:anchor="P5297" w:history="1">
        <w:r>
          <w:rPr>
            <w:color w:val="0000FF"/>
          </w:rPr>
          <w:t>40.7</w:t>
        </w:r>
      </w:hyperlink>
      <w:r>
        <w:t xml:space="preserve">, </w:t>
      </w:r>
      <w:hyperlink w:anchor="P5299" w:history="1">
        <w:r>
          <w:rPr>
            <w:color w:val="0000FF"/>
          </w:rPr>
          <w:t>40.9</w:t>
        </w:r>
      </w:hyperlink>
      <w:r>
        <w:t xml:space="preserve"> настоящего пункта.</w:t>
      </w:r>
    </w:p>
    <w:p w:rsidR="00E74647" w:rsidRDefault="00E74647">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5291" w:history="1">
        <w:r>
          <w:rPr>
            <w:color w:val="0000FF"/>
          </w:rPr>
          <w:t>подпунктами 40.1</w:t>
        </w:r>
      </w:hyperlink>
      <w:r>
        <w:t xml:space="preserve"> - </w:t>
      </w:r>
      <w:hyperlink w:anchor="P5300" w:history="1">
        <w:r>
          <w:rPr>
            <w:color w:val="0000FF"/>
          </w:rPr>
          <w:t>40.10</w:t>
        </w:r>
      </w:hyperlink>
      <w:r>
        <w:t xml:space="preserve"> настоящего пункта.</w:t>
      </w:r>
    </w:p>
    <w:p w:rsidR="00E74647" w:rsidRDefault="00E74647">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5291" w:history="1">
        <w:r>
          <w:rPr>
            <w:color w:val="0000FF"/>
          </w:rPr>
          <w:t>подпунктами 40.1</w:t>
        </w:r>
      </w:hyperlink>
      <w:r>
        <w:t xml:space="preserve"> - </w:t>
      </w:r>
      <w:hyperlink w:anchor="P5297" w:history="1">
        <w:r>
          <w:rPr>
            <w:color w:val="0000FF"/>
          </w:rPr>
          <w:t>40.7</w:t>
        </w:r>
      </w:hyperlink>
      <w:r>
        <w:t xml:space="preserve">, </w:t>
      </w:r>
      <w:hyperlink w:anchor="P5299" w:history="1">
        <w:r>
          <w:rPr>
            <w:color w:val="0000FF"/>
          </w:rPr>
          <w:t>40.9</w:t>
        </w:r>
      </w:hyperlink>
      <w:r>
        <w:t xml:space="preserve"> настоящего пункта.</w:t>
      </w:r>
    </w:p>
    <w:p w:rsidR="00E74647" w:rsidRDefault="00E74647">
      <w:pPr>
        <w:pStyle w:val="ConsPlusNormal"/>
        <w:spacing w:before="220"/>
        <w:ind w:firstLine="5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на основании документов, предусмотренных </w:t>
      </w:r>
      <w:hyperlink w:anchor="P5291" w:history="1">
        <w:r>
          <w:rPr>
            <w:color w:val="0000FF"/>
          </w:rPr>
          <w:t>подпунктами 40.1</w:t>
        </w:r>
      </w:hyperlink>
      <w:r>
        <w:t xml:space="preserve"> - </w:t>
      </w:r>
      <w:hyperlink w:anchor="P5294" w:history="1">
        <w:r>
          <w:rPr>
            <w:color w:val="0000FF"/>
          </w:rPr>
          <w:t>40.4</w:t>
        </w:r>
      </w:hyperlink>
      <w:r>
        <w:t xml:space="preserve">, </w:t>
      </w:r>
      <w:hyperlink w:anchor="P5299" w:history="1">
        <w:r>
          <w:rPr>
            <w:color w:val="0000FF"/>
          </w:rPr>
          <w:t>40.9</w:t>
        </w:r>
      </w:hyperlink>
      <w:r>
        <w:t xml:space="preserve"> - </w:t>
      </w:r>
      <w:hyperlink w:anchor="P5303" w:history="1">
        <w:r>
          <w:rPr>
            <w:color w:val="0000FF"/>
          </w:rPr>
          <w:t>40.13</w:t>
        </w:r>
      </w:hyperlink>
      <w:r>
        <w:t xml:space="preserve"> настоящего пункта.</w:t>
      </w:r>
    </w:p>
    <w:p w:rsidR="00E74647" w:rsidRDefault="00E74647">
      <w:pPr>
        <w:pStyle w:val="ConsPlusNormal"/>
        <w:spacing w:before="220"/>
        <w:ind w:firstLine="540"/>
        <w:jc w:val="both"/>
      </w:pPr>
      <w:bookmarkStart w:id="125" w:name="P5315"/>
      <w:bookmarkEnd w:id="125"/>
      <w:r>
        <w:t xml:space="preserve">41. Уполномоченный орган в течение 10 рабочих дней со дня получения от участника мероприятия документов, указанных в </w:t>
      </w:r>
      <w:hyperlink w:anchor="P5290" w:history="1">
        <w:r>
          <w:rPr>
            <w:color w:val="0000FF"/>
          </w:rPr>
          <w:t>пункте 40</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E74647" w:rsidRDefault="00E74647">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74647" w:rsidRDefault="00E74647">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E74647" w:rsidRDefault="00E74647">
      <w:pPr>
        <w:pStyle w:val="ConsPlusNormal"/>
        <w:spacing w:before="220"/>
        <w:ind w:firstLine="540"/>
        <w:jc w:val="both"/>
      </w:pPr>
      <w:r>
        <w:lastRenderedPageBreak/>
        <w:t xml:space="preserve">42. В течение 20 рабочих дней с даты получения сведений, указанных в </w:t>
      </w:r>
      <w:hyperlink w:anchor="P5315" w:history="1">
        <w:r>
          <w:rPr>
            <w:color w:val="0000FF"/>
          </w:rPr>
          <w:t>пункте 41</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E74647" w:rsidRDefault="00E74647">
      <w:pPr>
        <w:pStyle w:val="ConsPlusNormal"/>
        <w:spacing w:before="220"/>
        <w:ind w:firstLine="540"/>
        <w:jc w:val="both"/>
      </w:pPr>
      <w:r>
        <w:t>43. Основаниями для отказа в предоставлении социальной выплаты являются:</w:t>
      </w:r>
    </w:p>
    <w:p w:rsidR="00E74647" w:rsidRDefault="00E74647">
      <w:pPr>
        <w:pStyle w:val="ConsPlusNormal"/>
        <w:spacing w:before="220"/>
        <w:ind w:firstLine="540"/>
        <w:jc w:val="both"/>
      </w:pPr>
      <w:r>
        <w:t>43.1. Письменный отказ гражданина от получения социальной выплаты.</w:t>
      </w:r>
    </w:p>
    <w:p w:rsidR="00E74647" w:rsidRDefault="00E74647">
      <w:pPr>
        <w:pStyle w:val="ConsPlusNormal"/>
        <w:spacing w:before="220"/>
        <w:ind w:firstLine="5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E74647" w:rsidRDefault="00E74647">
      <w:pPr>
        <w:pStyle w:val="ConsPlusNormal"/>
        <w:spacing w:before="220"/>
        <w:ind w:firstLine="540"/>
        <w:jc w:val="both"/>
      </w:pPr>
      <w:r>
        <w:t xml:space="preserve">43.3. Несоответствие приобретенного жилого помещения требованиям, установленным </w:t>
      </w:r>
      <w:hyperlink w:anchor="P5283" w:history="1">
        <w:r>
          <w:rPr>
            <w:color w:val="0000FF"/>
          </w:rPr>
          <w:t>пунктами 35</w:t>
        </w:r>
      </w:hyperlink>
      <w:r>
        <w:t xml:space="preserve"> - </w:t>
      </w:r>
      <w:hyperlink w:anchor="P5285" w:history="1">
        <w:r>
          <w:rPr>
            <w:color w:val="0000FF"/>
          </w:rPr>
          <w:t>37</w:t>
        </w:r>
      </w:hyperlink>
      <w:r>
        <w:t xml:space="preserve"> настоящего Порядка.</w:t>
      </w:r>
    </w:p>
    <w:p w:rsidR="00E74647" w:rsidRDefault="00E74647">
      <w:pPr>
        <w:pStyle w:val="ConsPlusNormal"/>
        <w:spacing w:before="220"/>
        <w:ind w:firstLine="540"/>
        <w:jc w:val="both"/>
      </w:pPr>
      <w:r>
        <w:t xml:space="preserve">43.4. Нарушение срока предоставления, непредставление, предоставление не в полном объеме документов, предусмотренных </w:t>
      </w:r>
      <w:hyperlink w:anchor="P5291" w:history="1">
        <w:r>
          <w:rPr>
            <w:color w:val="0000FF"/>
          </w:rPr>
          <w:t>подпунктами 40.1</w:t>
        </w:r>
      </w:hyperlink>
      <w:r>
        <w:t xml:space="preserve">, </w:t>
      </w:r>
      <w:hyperlink w:anchor="P5292" w:history="1">
        <w:r>
          <w:rPr>
            <w:color w:val="0000FF"/>
          </w:rPr>
          <w:t>40.2</w:t>
        </w:r>
      </w:hyperlink>
      <w:r>
        <w:t xml:space="preserve">, </w:t>
      </w:r>
      <w:hyperlink w:anchor="P5295" w:history="1">
        <w:r>
          <w:rPr>
            <w:color w:val="0000FF"/>
          </w:rPr>
          <w:t>40.5</w:t>
        </w:r>
      </w:hyperlink>
      <w:r>
        <w:t xml:space="preserve"> - </w:t>
      </w:r>
      <w:hyperlink w:anchor="P5301" w:history="1">
        <w:r>
          <w:rPr>
            <w:color w:val="0000FF"/>
          </w:rPr>
          <w:t>40.11 пункта 40</w:t>
        </w:r>
      </w:hyperlink>
      <w:r>
        <w:t xml:space="preserve"> настоящего Порядка, в период срока действия свидетельства, установленного </w:t>
      </w:r>
      <w:hyperlink w:anchor="P5214" w:history="1">
        <w:r>
          <w:rPr>
            <w:color w:val="0000FF"/>
          </w:rPr>
          <w:t>пунктом 27</w:t>
        </w:r>
      </w:hyperlink>
      <w:r>
        <w:t xml:space="preserve"> настоящего Порядка.</w:t>
      </w:r>
    </w:p>
    <w:p w:rsidR="00E74647" w:rsidRDefault="00E74647">
      <w:pPr>
        <w:pStyle w:val="ConsPlusNormal"/>
        <w:spacing w:before="220"/>
        <w:ind w:firstLine="540"/>
        <w:jc w:val="both"/>
      </w:pPr>
      <w:r>
        <w:t xml:space="preserve">43.5. Несоответствие документов, предусмотренных </w:t>
      </w:r>
      <w:hyperlink w:anchor="P5290" w:history="1">
        <w:r>
          <w:rPr>
            <w:color w:val="0000FF"/>
          </w:rPr>
          <w:t>пунктом 40</w:t>
        </w:r>
      </w:hyperlink>
      <w:r>
        <w:t xml:space="preserve"> настоящего Порядка, условиям предоставления социальной выплаты по настоящему Порядку.</w:t>
      </w:r>
    </w:p>
    <w:p w:rsidR="00E74647" w:rsidRDefault="00E74647">
      <w:pPr>
        <w:pStyle w:val="ConsPlusNormal"/>
        <w:spacing w:before="220"/>
        <w:ind w:firstLine="540"/>
        <w:jc w:val="both"/>
      </w:pPr>
      <w:r>
        <w:t>43.6. Выявление фактов недостоверности сведений, содержащихся в представленных документах.</w:t>
      </w:r>
    </w:p>
    <w:p w:rsidR="00E74647" w:rsidRDefault="00E74647">
      <w:pPr>
        <w:pStyle w:val="ConsPlusNormal"/>
        <w:spacing w:before="220"/>
        <w:ind w:firstLine="540"/>
        <w:jc w:val="both"/>
      </w:pPr>
      <w:r>
        <w:t xml:space="preserve">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w:t>
      </w:r>
      <w:hyperlink w:anchor="P174" w:history="1">
        <w:r>
          <w:rPr>
            <w:color w:val="0000FF"/>
          </w:rPr>
          <w:t>программой</w:t>
        </w:r>
      </w:hyperlink>
      <w:r>
        <w:t>,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E74647" w:rsidRDefault="00E74647">
      <w:pPr>
        <w:pStyle w:val="ConsPlusNormal"/>
        <w:spacing w:before="220"/>
        <w:ind w:firstLine="540"/>
        <w:jc w:val="both"/>
      </w:pPr>
      <w:r>
        <w:t>43.8. Выезда гражданина в другой субъект Российской Федерации на постоянное место жительства.</w:t>
      </w:r>
    </w:p>
    <w:p w:rsidR="00E74647" w:rsidRDefault="00E74647">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E74647" w:rsidRDefault="00E74647">
      <w:pPr>
        <w:pStyle w:val="ConsPlusNormal"/>
        <w:spacing w:before="220"/>
        <w:ind w:firstLine="540"/>
        <w:jc w:val="both"/>
      </w:pPr>
      <w:bookmarkStart w:id="126" w:name="P5329"/>
      <w:bookmarkEnd w:id="126"/>
      <w:r>
        <w:t>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E74647" w:rsidRDefault="00E74647">
      <w:pPr>
        <w:pStyle w:val="ConsPlusNormal"/>
        <w:spacing w:before="220"/>
        <w:ind w:firstLine="540"/>
        <w:jc w:val="both"/>
      </w:pPr>
      <w:r>
        <w:t xml:space="preserve">45. Департамент в течение 5 рабочих дней со дня поступления заявки и документа, указанных в </w:t>
      </w:r>
      <w:hyperlink w:anchor="P5329" w:history="1">
        <w:r>
          <w:rPr>
            <w:color w:val="0000FF"/>
          </w:rPr>
          <w:t>пункте 44</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w:t>
      </w:r>
      <w:r>
        <w:lastRenderedPageBreak/>
        <w:t>реализацию мероприятия за счет средств государственной программы "Сотрудничество" (далее - уполномоченный орган Тюменской области).</w:t>
      </w:r>
    </w:p>
    <w:p w:rsidR="00E74647" w:rsidRDefault="00E74647">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E74647" w:rsidRDefault="00E74647">
      <w:pPr>
        <w:pStyle w:val="ConsPlusNormal"/>
        <w:spacing w:before="220"/>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кооператива в порядке и сроки, установленные Соглашением.</w:t>
      </w:r>
    </w:p>
    <w:p w:rsidR="00E74647" w:rsidRDefault="00E74647">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E74647" w:rsidRDefault="00E74647">
      <w:pPr>
        <w:pStyle w:val="ConsPlusNormal"/>
        <w:spacing w:before="220"/>
        <w:ind w:firstLine="540"/>
        <w:jc w:val="both"/>
      </w:pPr>
      <w:bookmarkStart w:id="127" w:name="P5334"/>
      <w:bookmarkEnd w:id="127"/>
      <w:r>
        <w:t>46. В заявке Департамента на перечисление социальной выплаты участнику мероприятия указываются:</w:t>
      </w:r>
    </w:p>
    <w:p w:rsidR="00E74647" w:rsidRDefault="00E74647">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E74647" w:rsidRDefault="00E74647">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E74647" w:rsidRDefault="00E74647">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E74647" w:rsidRDefault="00E74647">
      <w:pPr>
        <w:pStyle w:val="ConsPlusNormal"/>
        <w:spacing w:before="220"/>
        <w:ind w:firstLine="540"/>
        <w:jc w:val="both"/>
      </w:pPr>
      <w:r>
        <w:t>расчет социальной выплаты;</w:t>
      </w:r>
    </w:p>
    <w:p w:rsidR="00E74647" w:rsidRDefault="00E74647">
      <w:pPr>
        <w:pStyle w:val="ConsPlusNormal"/>
        <w:spacing w:before="220"/>
        <w:ind w:firstLine="540"/>
        <w:jc w:val="both"/>
      </w:pPr>
      <w:r>
        <w:t>размер социальной выплаты;</w:t>
      </w:r>
    </w:p>
    <w:p w:rsidR="00E74647" w:rsidRDefault="00E74647">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E74647" w:rsidRDefault="00E74647">
      <w:pPr>
        <w:pStyle w:val="ConsPlusNormal"/>
        <w:spacing w:before="220"/>
        <w:ind w:firstLine="540"/>
        <w:jc w:val="both"/>
      </w:pPr>
      <w:r>
        <w:t>стоимость приобретенного жилого помещения;</w:t>
      </w:r>
    </w:p>
    <w:p w:rsidR="00E74647" w:rsidRDefault="00E74647">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E74647" w:rsidRDefault="00E74647">
      <w:pPr>
        <w:pStyle w:val="ConsPlusNormal"/>
        <w:spacing w:before="220"/>
        <w:ind w:firstLine="540"/>
        <w:jc w:val="both"/>
      </w:pPr>
      <w:r>
        <w:t>банковские реквизиты для перечисления социальной выплаты.</w:t>
      </w:r>
    </w:p>
    <w:p w:rsidR="00E74647" w:rsidRDefault="00E74647">
      <w:pPr>
        <w:pStyle w:val="ConsPlusNormal"/>
        <w:spacing w:before="220"/>
        <w:ind w:firstLine="540"/>
        <w:jc w:val="both"/>
      </w:pPr>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5287" w:history="1">
        <w:r>
          <w:rPr>
            <w:color w:val="0000FF"/>
          </w:rPr>
          <w:t>пункта 38</w:t>
        </w:r>
      </w:hyperlink>
      <w:r>
        <w:t xml:space="preserve"> настоящего Порядка, в следующие сроки:</w:t>
      </w:r>
    </w:p>
    <w:p w:rsidR="00E74647" w:rsidRDefault="00E74647">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E74647" w:rsidRDefault="00E74647">
      <w:pPr>
        <w:pStyle w:val="ConsPlusNormal"/>
        <w:spacing w:before="220"/>
        <w:ind w:firstLine="540"/>
        <w:jc w:val="both"/>
      </w:pPr>
      <w:bookmarkStart w:id="128" w:name="P5346"/>
      <w:bookmarkEnd w:id="128"/>
      <w:r>
        <w:t>в иных случаях - не позднее 2 лет с даты предоставления социальной выплаты.</w:t>
      </w:r>
    </w:p>
    <w:p w:rsidR="00E74647" w:rsidRDefault="00E74647">
      <w:pPr>
        <w:pStyle w:val="ConsPlusNormal"/>
        <w:spacing w:before="220"/>
        <w:ind w:firstLine="540"/>
        <w:jc w:val="both"/>
      </w:pPr>
      <w:r>
        <w:t>47.1.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E74647" w:rsidRDefault="00E74647">
      <w:pPr>
        <w:pStyle w:val="ConsPlusNormal"/>
        <w:spacing w:before="220"/>
        <w:ind w:firstLine="540"/>
        <w:jc w:val="both"/>
      </w:pPr>
      <w:r>
        <w:lastRenderedPageBreak/>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5346"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E74647" w:rsidRDefault="00E74647">
      <w:pPr>
        <w:pStyle w:val="ConsPlusNormal"/>
        <w:spacing w:before="220"/>
        <w:ind w:firstLine="540"/>
        <w:jc w:val="both"/>
      </w:pPr>
      <w:r>
        <w:t>48.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E74647" w:rsidRDefault="00E74647">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E74647" w:rsidRDefault="00E74647">
      <w:pPr>
        <w:pStyle w:val="ConsPlusNormal"/>
        <w:spacing w:before="220"/>
        <w:ind w:firstLine="540"/>
        <w:jc w:val="both"/>
      </w:pPr>
      <w:bookmarkStart w:id="129" w:name="P5351"/>
      <w:bookmarkEnd w:id="129"/>
      <w:r>
        <w:t>49.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E74647" w:rsidRDefault="00E74647">
      <w:pPr>
        <w:pStyle w:val="ConsPlusNormal"/>
        <w:spacing w:before="220"/>
        <w:ind w:firstLine="540"/>
        <w:jc w:val="both"/>
      </w:pPr>
      <w:bookmarkStart w:id="130" w:name="P5352"/>
      <w:bookmarkEnd w:id="130"/>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5351" w:history="1">
        <w:r>
          <w:rPr>
            <w:color w:val="0000FF"/>
          </w:rPr>
          <w:t>абзаце первом</w:t>
        </w:r>
      </w:hyperlink>
      <w:r>
        <w:t xml:space="preserve"> настоящего пункта.</w:t>
      </w:r>
    </w:p>
    <w:p w:rsidR="00E74647" w:rsidRDefault="00E74647">
      <w:pPr>
        <w:pStyle w:val="ConsPlusNormal"/>
        <w:spacing w:before="220"/>
        <w:ind w:firstLine="540"/>
        <w:jc w:val="both"/>
      </w:pPr>
      <w:r>
        <w:t xml:space="preserve">В случае невыполнения требования, установленного </w:t>
      </w:r>
      <w:hyperlink w:anchor="P5352"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E74647" w:rsidRDefault="00E74647">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или прекращения членства в кооперативе,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порядка.</w:t>
      </w:r>
    </w:p>
    <w:p w:rsidR="00E74647" w:rsidRDefault="00E74647">
      <w:pPr>
        <w:pStyle w:val="ConsPlusNormal"/>
        <w:spacing w:before="220"/>
        <w:ind w:firstLine="540"/>
        <w:jc w:val="both"/>
      </w:pPr>
      <w:r>
        <w:t>50.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E74647" w:rsidRDefault="00E74647">
      <w:pPr>
        <w:pStyle w:val="ConsPlusNormal"/>
        <w:spacing w:before="220"/>
        <w:ind w:firstLine="540"/>
        <w:jc w:val="both"/>
      </w:pPr>
      <w:r>
        <w:t xml:space="preserve">51. Уполномоченный орган в течение 2 рабочих дней с даты предоставления социальной выплаты, с учетом положений </w:t>
      </w:r>
      <w:hyperlink r:id="rId428" w:history="1">
        <w:r>
          <w:rPr>
            <w:color w:val="0000FF"/>
          </w:rPr>
          <w:t>абзацев третьего</w:t>
        </w:r>
      </w:hyperlink>
      <w:r>
        <w:t xml:space="preserve"> и </w:t>
      </w:r>
      <w:hyperlink r:id="rId429"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E74647" w:rsidRDefault="00E74647">
      <w:pPr>
        <w:pStyle w:val="ConsPlusNormal"/>
        <w:spacing w:before="220"/>
        <w:ind w:firstLine="540"/>
        <w:jc w:val="both"/>
      </w:pPr>
      <w:r>
        <w:t>52. Уполномоченный орган представляет в Департамент отчетность по форме и в сроки, установленные Департаментом.</w:t>
      </w:r>
    </w:p>
    <w:p w:rsidR="00E74647" w:rsidRDefault="00E74647">
      <w:pPr>
        <w:pStyle w:val="ConsPlusNormal"/>
        <w:spacing w:before="220"/>
        <w:ind w:firstLine="540"/>
        <w:jc w:val="both"/>
      </w:pPr>
      <w:r>
        <w:t>53.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E74647" w:rsidRDefault="00E74647">
      <w:pPr>
        <w:pStyle w:val="ConsPlusNormal"/>
        <w:spacing w:before="220"/>
        <w:ind w:firstLine="540"/>
        <w:jc w:val="both"/>
      </w:pPr>
      <w:r>
        <w:lastRenderedPageBreak/>
        <w:t>Соглашение о реализации мероприятия должно содержать:</w:t>
      </w:r>
    </w:p>
    <w:p w:rsidR="00E74647" w:rsidRDefault="00E74647">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E74647" w:rsidRDefault="00E74647">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E74647" w:rsidRDefault="00E74647">
      <w:pPr>
        <w:pStyle w:val="ConsPlusNormal"/>
        <w:spacing w:before="220"/>
        <w:ind w:firstLine="540"/>
        <w:jc w:val="both"/>
      </w:pPr>
      <w:bookmarkStart w:id="131" w:name="P5362"/>
      <w:bookmarkEnd w:id="131"/>
      <w:r>
        <w:t>54.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E74647" w:rsidRDefault="00E74647">
      <w:pPr>
        <w:pStyle w:val="ConsPlusNormal"/>
        <w:spacing w:before="220"/>
        <w:ind w:firstLine="540"/>
        <w:jc w:val="both"/>
      </w:pPr>
      <w:bookmarkStart w:id="132" w:name="P5363"/>
      <w:bookmarkEnd w:id="132"/>
      <w:r>
        <w:t>55.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E74647" w:rsidRDefault="00E74647">
      <w:pPr>
        <w:pStyle w:val="ConsPlusNormal"/>
        <w:spacing w:before="220"/>
        <w:ind w:firstLine="540"/>
        <w:jc w:val="both"/>
      </w:pPr>
      <w:r>
        <w:t>55.1. Для целей настоящего пункта используются следующие понятия:</w:t>
      </w:r>
    </w:p>
    <w:p w:rsidR="00E74647" w:rsidRDefault="00E74647">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735"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E74647" w:rsidRDefault="00E74647">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E74647" w:rsidRDefault="00E74647">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E74647" w:rsidRDefault="00E74647">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E74647" w:rsidRDefault="00E74647">
      <w:pPr>
        <w:pStyle w:val="ConsPlusNormal"/>
        <w:spacing w:before="220"/>
        <w:ind w:firstLine="540"/>
        <w:jc w:val="both"/>
      </w:pPr>
      <w:r>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w:t>
      </w:r>
    </w:p>
    <w:p w:rsidR="00E74647" w:rsidRDefault="00E74647">
      <w:pPr>
        <w:pStyle w:val="ConsPlusNormal"/>
        <w:spacing w:before="220"/>
        <w:ind w:firstLine="540"/>
        <w:jc w:val="both"/>
      </w:pPr>
      <w:r>
        <w:t>55.2.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E74647" w:rsidRDefault="00E74647">
      <w:pPr>
        <w:pStyle w:val="ConsPlusNormal"/>
        <w:spacing w:before="220"/>
        <w:ind w:firstLine="540"/>
        <w:jc w:val="both"/>
      </w:pPr>
      <w:r>
        <w:t>55.3. Предоставление социальных выплат осуществляется в пределах средств, предусмотренных на мероприятие, доведенных Департаментом до уполномоченных органов информационным письмом.</w:t>
      </w:r>
    </w:p>
    <w:p w:rsidR="00E74647" w:rsidRDefault="00E74647">
      <w:pPr>
        <w:pStyle w:val="ConsPlusNormal"/>
        <w:spacing w:before="220"/>
        <w:ind w:firstLine="540"/>
        <w:jc w:val="both"/>
      </w:pPr>
      <w:r>
        <w:t>55.4. Информацию о потребности представляют муниципальные образования автономного округа по запросу Департамента.</w:t>
      </w:r>
    </w:p>
    <w:p w:rsidR="00E74647" w:rsidRDefault="00E74647">
      <w:pPr>
        <w:pStyle w:val="ConsPlusNormal"/>
        <w:spacing w:before="220"/>
        <w:ind w:firstLine="540"/>
        <w:jc w:val="both"/>
      </w:pPr>
      <w:r>
        <w:lastRenderedPageBreak/>
        <w:t>55.5. Департамент осуществляет перераспределение объемов средств, утвержденных на реализацию мероприятия, в случае если на доведенный объем средств нет потребности или муниципальными образованиями не осуществлены действия, направленные на предоставление гражданам социальных выплат.</w:t>
      </w:r>
    </w:p>
    <w:p w:rsidR="00E74647" w:rsidRDefault="00E74647">
      <w:pPr>
        <w:pStyle w:val="ConsPlusNormal"/>
        <w:spacing w:before="220"/>
        <w:ind w:firstLine="540"/>
        <w:jc w:val="both"/>
      </w:pPr>
      <w:bookmarkStart w:id="133" w:name="P5374"/>
      <w:bookmarkEnd w:id="133"/>
      <w:r>
        <w:t>55.6. В течение 3 рабочих дней с даты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E74647" w:rsidRDefault="00E74647">
      <w:pPr>
        <w:pStyle w:val="ConsPlusNormal"/>
        <w:spacing w:before="220"/>
        <w:ind w:firstLine="540"/>
        <w:jc w:val="both"/>
      </w:pPr>
      <w:r>
        <w:t xml:space="preserve">55.7. Департамент в течение 5 рабочих дней со дня поступления заявки и документов, указанных в </w:t>
      </w:r>
      <w:hyperlink w:anchor="P5374" w:history="1">
        <w:r>
          <w:rPr>
            <w:color w:val="0000FF"/>
          </w:rPr>
          <w:t>подпункте 55.6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E74647" w:rsidRDefault="00E74647">
      <w:pPr>
        <w:pStyle w:val="ConsPlusNormal"/>
        <w:spacing w:before="220"/>
        <w:ind w:firstLine="540"/>
        <w:jc w:val="both"/>
      </w:pPr>
      <w:r>
        <w:t>55.8.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E74647" w:rsidRDefault="00E74647">
      <w:pPr>
        <w:pStyle w:val="ConsPlusNormal"/>
        <w:spacing w:before="220"/>
        <w:ind w:firstLine="540"/>
        <w:jc w:val="both"/>
      </w:pPr>
      <w:r>
        <w:t xml:space="preserve">55.9. Формирование заявки Департамента о перечислении социальной выплаты участнику мероприятия осуществляется с учетом положений </w:t>
      </w:r>
      <w:hyperlink w:anchor="P5334" w:history="1">
        <w:r>
          <w:rPr>
            <w:color w:val="0000FF"/>
          </w:rPr>
          <w:t>пункта 46</w:t>
        </w:r>
      </w:hyperlink>
      <w:r>
        <w:t xml:space="preserve"> Порядка.</w:t>
      </w:r>
    </w:p>
    <w:p w:rsidR="00E74647" w:rsidRDefault="00E74647">
      <w:pPr>
        <w:pStyle w:val="ConsPlusNormal"/>
        <w:spacing w:before="220"/>
        <w:ind w:firstLine="540"/>
        <w:jc w:val="both"/>
      </w:pPr>
      <w:r>
        <w:t>55.10. Порядок и механизм взаимоотношений между уполномоченным органом Тюменской области и Департаментом регулируется Соглашением.</w:t>
      </w:r>
    </w:p>
    <w:p w:rsidR="00E74647" w:rsidRDefault="00E74647">
      <w:pPr>
        <w:pStyle w:val="ConsPlusNormal"/>
        <w:spacing w:before="220"/>
        <w:ind w:firstLine="540"/>
        <w:jc w:val="both"/>
      </w:pPr>
      <w:r>
        <w:t>55.11.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E74647" w:rsidRDefault="00E74647">
      <w:pPr>
        <w:pStyle w:val="ConsPlusNormal"/>
        <w:spacing w:before="220"/>
        <w:ind w:firstLine="540"/>
        <w:jc w:val="both"/>
      </w:pPr>
      <w:r>
        <w:t>55.12.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E74647" w:rsidRDefault="00E74647">
      <w:pPr>
        <w:pStyle w:val="ConsPlusNormal"/>
        <w:spacing w:before="220"/>
        <w:ind w:firstLine="540"/>
        <w:jc w:val="both"/>
      </w:pPr>
      <w:r>
        <w:t xml:space="preserve">55.13. Ответственность за соблюдение условий, установленных </w:t>
      </w:r>
      <w:hyperlink w:anchor="P5363" w:history="1">
        <w:r>
          <w:rPr>
            <w:color w:val="0000FF"/>
          </w:rPr>
          <w:t>пунктом 55</w:t>
        </w:r>
      </w:hyperlink>
      <w:r>
        <w:t xml:space="preserve"> Порядка, возлагается на органы местного самоуправления муниципальных образований автономного округа.</w:t>
      </w:r>
    </w:p>
    <w:p w:rsidR="00E74647" w:rsidRDefault="00E74647">
      <w:pPr>
        <w:pStyle w:val="ConsPlusNormal"/>
        <w:spacing w:before="220"/>
        <w:ind w:firstLine="540"/>
        <w:jc w:val="both"/>
      </w:pPr>
      <w:r>
        <w:t xml:space="preserve">56. Настоящий пункт устанавливает механизм предоставления социальных выплат в виде субсидий иным категориям граждан, являющимся участниками настоящей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56.1. Для целей настоящего пункта используются следующие понятия:</w:t>
      </w:r>
    </w:p>
    <w:p w:rsidR="00E74647" w:rsidRDefault="00E74647">
      <w:pPr>
        <w:pStyle w:val="ConsPlusNormal"/>
        <w:spacing w:before="220"/>
        <w:ind w:firstLine="540"/>
        <w:jc w:val="both"/>
      </w:pPr>
      <w:r>
        <w:t xml:space="preserve">иные категории граждан, являющиеся участниками настоящей государственной </w:t>
      </w:r>
      <w:hyperlink w:anchor="P174" w:history="1">
        <w:r>
          <w:rPr>
            <w:color w:val="0000FF"/>
          </w:rPr>
          <w:t>программы</w:t>
        </w:r>
      </w:hyperlink>
      <w:r>
        <w:t xml:space="preserve"> - граждане, являющиеся участниками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"Улучшение жилищных условий отдельных категорий граждан",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w:t>
      </w:r>
      <w:r>
        <w:lastRenderedPageBreak/>
        <w:t xml:space="preserve">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настоящей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 xml:space="preserve">уполномоченная организация - организация, привлеченная на конкурсной основе в соответствии с законодательством Российской Федерации и автономного округа для реализации отдельных мероприятий настоящей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r>
        <w:t xml:space="preserve">56.2. Социальная выплата в виде субсидии предоставляется в порядке, установленном для соответствующего мероприятия, указанного в </w:t>
      </w:r>
      <w:hyperlink w:anchor="P447" w:history="1">
        <w:r>
          <w:rPr>
            <w:color w:val="0000FF"/>
          </w:rPr>
          <w:t>разделе 5</w:t>
        </w:r>
      </w:hyperlink>
      <w:r>
        <w:t xml:space="preserve"> "Механизм реализации государственной программы" настоящей государственной программы, в пределах объемов средств, предусмотренных на мероприятие, доведенных Департаментом до уполномоченной организации информационным письмом.</w:t>
      </w:r>
    </w:p>
    <w:p w:rsidR="00E74647" w:rsidRDefault="00E74647">
      <w:pPr>
        <w:pStyle w:val="ConsPlusNormal"/>
        <w:spacing w:before="220"/>
        <w:ind w:firstLine="540"/>
        <w:jc w:val="both"/>
      </w:pPr>
      <w:r>
        <w:t>56.3. Департамент осуществляет перераспределение средств, утвержденных на реализацию мероприятия, в случае если в них нет потребности или не осуществлены действия, направленные на предоставление гражданам социальных выплат в виде субсидий.</w:t>
      </w:r>
    </w:p>
    <w:p w:rsidR="00E74647" w:rsidRDefault="00E74647">
      <w:pPr>
        <w:pStyle w:val="ConsPlusNormal"/>
        <w:spacing w:before="220"/>
        <w:ind w:firstLine="540"/>
        <w:jc w:val="both"/>
      </w:pPr>
      <w:bookmarkStart w:id="134" w:name="P5388"/>
      <w:bookmarkEnd w:id="134"/>
      <w:r>
        <w:t>56.4. В течение 3 рабочих дней со дня принятия решения о предоставлении социальной выплаты в виде субсидии уполномоченная организация направляет в Департамент заявку на ее перечисление по форме, установленной Департаментом, содержащую объемы фактически возникших обязательств, с приложением копии решения о предоставлении социальной выплаты участнику мероприятия.</w:t>
      </w:r>
    </w:p>
    <w:p w:rsidR="00E74647" w:rsidRDefault="00E74647">
      <w:pPr>
        <w:pStyle w:val="ConsPlusNormal"/>
        <w:spacing w:before="220"/>
        <w:ind w:firstLine="540"/>
        <w:jc w:val="both"/>
      </w:pPr>
      <w:r>
        <w:t xml:space="preserve">56.5. Департамент в течение 5 рабочих дней со дня поступления заявки и документов, указанных в </w:t>
      </w:r>
      <w:hyperlink w:anchor="P5388" w:history="1">
        <w:r>
          <w:rPr>
            <w:color w:val="0000FF"/>
          </w:rPr>
          <w:t>пункте 56.4</w:t>
        </w:r>
      </w:hyperlink>
      <w:r>
        <w:t xml:space="preserve"> Порядка, проверяет информацию, содержащуюся в заявке, на соответствие информации, содержащейся в решении о предоставлении социальной выплаты участнику мероприятия,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E74647" w:rsidRDefault="00E74647">
      <w:pPr>
        <w:pStyle w:val="ConsPlusNormal"/>
        <w:spacing w:before="220"/>
        <w:ind w:firstLine="540"/>
        <w:jc w:val="both"/>
      </w:pPr>
      <w:r>
        <w:t xml:space="preserve">56.6. Формирование заявки Департамента о перечислении социальной выплаты участнику мероприятия осуществляется с учетом положений </w:t>
      </w:r>
      <w:hyperlink w:anchor="P5334" w:history="1">
        <w:r>
          <w:rPr>
            <w:color w:val="0000FF"/>
          </w:rPr>
          <w:t>пункта 46</w:t>
        </w:r>
      </w:hyperlink>
      <w:r>
        <w:t xml:space="preserve"> Порядка.</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10</w:t>
      </w:r>
    </w:p>
    <w:p w:rsidR="00E74647" w:rsidRDefault="00E74647">
      <w:pPr>
        <w:pStyle w:val="ConsPlusNormal"/>
        <w:jc w:val="right"/>
      </w:pPr>
      <w:r>
        <w:t>к государственной программе</w:t>
      </w:r>
    </w:p>
    <w:p w:rsidR="00E74647" w:rsidRDefault="00E74647">
      <w:pPr>
        <w:pStyle w:val="ConsPlusNormal"/>
        <w:jc w:val="right"/>
      </w:pPr>
      <w:r>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r>
        <w:t>ПОРЯДОК</w:t>
      </w:r>
    </w:p>
    <w:p w:rsidR="00E74647" w:rsidRDefault="00E74647">
      <w:pPr>
        <w:pStyle w:val="ConsPlusTitle"/>
        <w:jc w:val="center"/>
      </w:pPr>
      <w:r>
        <w:t>РЕАЛИЗАЦИИ МЕРОПРИЯТИЯ "УЛУЧШЕНИЕ ЖИЛИЩНЫХ УСЛОВИЙ ВЕТЕРАНАМ</w:t>
      </w:r>
    </w:p>
    <w:p w:rsidR="00E74647" w:rsidRDefault="00E74647">
      <w:pPr>
        <w:pStyle w:val="ConsPlusTitle"/>
        <w:jc w:val="center"/>
      </w:pPr>
      <w:r>
        <w:t>ВЕЛИКОЙ ОТЕЧЕСТВЕННОЙ ВОЙНЫ" (ДАЛЕЕ - ПОРЯДОК)</w:t>
      </w:r>
    </w:p>
    <w:p w:rsidR="00E74647" w:rsidRDefault="00E74647">
      <w:pPr>
        <w:pStyle w:val="ConsPlusNormal"/>
        <w:jc w:val="both"/>
      </w:pPr>
    </w:p>
    <w:p w:rsidR="00E74647" w:rsidRDefault="00E74647">
      <w:pPr>
        <w:pStyle w:val="ConsPlusNormal"/>
        <w:ind w:firstLine="540"/>
        <w:jc w:val="both"/>
      </w:pPr>
      <w:r>
        <w:t xml:space="preserve">1.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43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E74647" w:rsidRDefault="00E74647">
      <w:pPr>
        <w:pStyle w:val="ConsPlusNormal"/>
        <w:spacing w:before="220"/>
        <w:ind w:firstLine="540"/>
        <w:jc w:val="both"/>
      </w:pPr>
      <w:r>
        <w:lastRenderedPageBreak/>
        <w:t>2. Для целей Порядка используются следующие основные понятия:</w:t>
      </w:r>
    </w:p>
    <w:p w:rsidR="00E74647" w:rsidRDefault="00E74647">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E74647" w:rsidRDefault="00E74647">
      <w:pPr>
        <w:pStyle w:val="ConsPlusNormal"/>
        <w:spacing w:before="220"/>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E74647" w:rsidRDefault="00E74647">
      <w:pPr>
        <w:pStyle w:val="ConsPlusNormal"/>
        <w:spacing w:before="220"/>
        <w:ind w:firstLine="540"/>
        <w:jc w:val="both"/>
      </w:pPr>
      <w:bookmarkStart w:id="135" w:name="P5411"/>
      <w:bookmarkEnd w:id="135"/>
      <w:r>
        <w:t>инвалиды Великой Отечественной войны;</w:t>
      </w:r>
    </w:p>
    <w:p w:rsidR="00E74647" w:rsidRDefault="00E74647">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E74647" w:rsidRDefault="00E74647">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74647" w:rsidRDefault="00E74647">
      <w:pPr>
        <w:pStyle w:val="ConsPlusNormal"/>
        <w:spacing w:before="220"/>
        <w:ind w:firstLine="540"/>
        <w:jc w:val="both"/>
      </w:pPr>
      <w:r>
        <w:t>лица, награжденные знаком "Жителю блокадного Ленинграда";</w:t>
      </w:r>
    </w:p>
    <w:p w:rsidR="00E74647" w:rsidRDefault="00E74647">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74647" w:rsidRDefault="00E74647">
      <w:pPr>
        <w:pStyle w:val="ConsPlusNormal"/>
        <w:spacing w:before="220"/>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431"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E74647" w:rsidRDefault="00E74647">
      <w:pPr>
        <w:pStyle w:val="ConsPlusNormal"/>
        <w:spacing w:before="220"/>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E74647" w:rsidRDefault="00E74647">
      <w:pPr>
        <w:pStyle w:val="ConsPlusNormal"/>
        <w:spacing w:before="220"/>
        <w:ind w:firstLine="540"/>
        <w:jc w:val="both"/>
      </w:pPr>
      <w:bookmarkStart w:id="136" w:name="P5418"/>
      <w:bookmarkEnd w:id="136"/>
      <w:r>
        <w:t>3. Участие в мероприятии добровольное.</w:t>
      </w:r>
    </w:p>
    <w:p w:rsidR="00E74647" w:rsidRDefault="00E74647">
      <w:pPr>
        <w:pStyle w:val="ConsPlusNormal"/>
        <w:spacing w:before="220"/>
        <w:ind w:firstLine="540"/>
        <w:jc w:val="both"/>
      </w:pPr>
      <w:r>
        <w:t>В первую очередь мерой государственной поддержки обеспечиваются следующие категории граждан:</w:t>
      </w:r>
    </w:p>
    <w:p w:rsidR="00E74647" w:rsidRDefault="00E74647">
      <w:pPr>
        <w:pStyle w:val="ConsPlusNormal"/>
        <w:spacing w:before="220"/>
        <w:ind w:firstLine="540"/>
        <w:jc w:val="both"/>
      </w:pPr>
      <w:r>
        <w:t>инвалиды Великой Отечественной войны;</w:t>
      </w:r>
    </w:p>
    <w:p w:rsidR="00E74647" w:rsidRDefault="00E74647">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E74647" w:rsidRDefault="00E74647">
      <w:pPr>
        <w:pStyle w:val="ConsPlusNormal"/>
        <w:spacing w:before="220"/>
        <w:ind w:firstLine="540"/>
        <w:jc w:val="both"/>
      </w:pPr>
      <w:r>
        <w:t>4. Государственная поддержка участников осуществляется в виде:</w:t>
      </w:r>
    </w:p>
    <w:p w:rsidR="00E74647" w:rsidRDefault="00E74647">
      <w:pPr>
        <w:pStyle w:val="ConsPlusNormal"/>
        <w:spacing w:before="220"/>
        <w:ind w:firstLine="540"/>
        <w:jc w:val="both"/>
      </w:pPr>
      <w:r>
        <w:t>4.1. Единовременной денежной выплаты на приобретение (строительство) жилого помещения;</w:t>
      </w:r>
    </w:p>
    <w:p w:rsidR="00E74647" w:rsidRDefault="00E74647">
      <w:pPr>
        <w:pStyle w:val="ConsPlusNormal"/>
        <w:spacing w:before="220"/>
        <w:ind w:firstLine="540"/>
        <w:jc w:val="both"/>
      </w:pPr>
      <w:r>
        <w:lastRenderedPageBreak/>
        <w:t>4.2. Жилого помещения по договору социального найма.</w:t>
      </w:r>
    </w:p>
    <w:p w:rsidR="00E74647" w:rsidRDefault="00E74647">
      <w:pPr>
        <w:pStyle w:val="ConsPlusNormal"/>
        <w:spacing w:before="220"/>
        <w:ind w:firstLine="540"/>
        <w:jc w:val="both"/>
      </w:pPr>
      <w:bookmarkStart w:id="137" w:name="P5425"/>
      <w:bookmarkEnd w:id="137"/>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74647" w:rsidRDefault="00E74647">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E74647" w:rsidRDefault="00E74647">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E74647" w:rsidRDefault="00E74647">
      <w:pPr>
        <w:pStyle w:val="ConsPlusNormal"/>
        <w:spacing w:before="220"/>
        <w:ind w:firstLine="540"/>
        <w:jc w:val="both"/>
      </w:pPr>
      <w:r>
        <w:t>В случае направления заявления в электронном виде и подписания его электронной подписью заявителя,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уполномоченный орган.</w:t>
      </w:r>
    </w:p>
    <w:p w:rsidR="00E74647" w:rsidRDefault="00E74647">
      <w:pPr>
        <w:pStyle w:val="ConsPlusNormal"/>
        <w:spacing w:before="220"/>
        <w:ind w:firstLine="540"/>
        <w:jc w:val="both"/>
      </w:pPr>
      <w:r>
        <w:t>6. В целях настоящего порядка нуждающимся в улучшении жилищных условий признается заявитель:</w:t>
      </w:r>
    </w:p>
    <w:p w:rsidR="00E74647" w:rsidRDefault="00E74647">
      <w:pPr>
        <w:pStyle w:val="ConsPlusNormal"/>
        <w:spacing w:before="220"/>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432" w:history="1">
        <w:r>
          <w:rPr>
            <w:color w:val="0000FF"/>
          </w:rPr>
          <w:t>Указом</w:t>
        </w:r>
      </w:hyperlink>
      <w:r>
        <w:t xml:space="preserve"> Президента Российской Федерации N 714 по тем же основаниям, которые установлены </w:t>
      </w:r>
      <w:hyperlink r:id="rId43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E74647" w:rsidRDefault="00E74647">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74647" w:rsidRDefault="00E74647">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74647" w:rsidRDefault="00E74647">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E74647" w:rsidRDefault="00E74647">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434" w:history="1">
        <w:r>
          <w:rPr>
            <w:color w:val="0000FF"/>
          </w:rPr>
          <w:t>статьи 53</w:t>
        </w:r>
      </w:hyperlink>
      <w:r>
        <w:t xml:space="preserve"> Жилищного кодекса Российской Федерации.</w:t>
      </w:r>
    </w:p>
    <w:p w:rsidR="00E74647" w:rsidRDefault="00E74647">
      <w:pPr>
        <w:pStyle w:val="ConsPlusNormal"/>
        <w:spacing w:before="220"/>
        <w:ind w:firstLine="540"/>
        <w:jc w:val="both"/>
      </w:pPr>
      <w:bookmarkStart w:id="138" w:name="P5435"/>
      <w:bookmarkEnd w:id="138"/>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E74647" w:rsidRDefault="00E74647">
      <w:pPr>
        <w:pStyle w:val="ConsPlusNormal"/>
        <w:spacing w:before="220"/>
        <w:ind w:firstLine="540"/>
        <w:jc w:val="both"/>
      </w:pPr>
      <w:bookmarkStart w:id="139" w:name="P5436"/>
      <w:bookmarkEnd w:id="139"/>
      <w:r>
        <w:lastRenderedPageBreak/>
        <w:t xml:space="preserve">7.1. Заявления, указанного в </w:t>
      </w:r>
      <w:hyperlink w:anchor="P5425"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E74647" w:rsidRDefault="00E74647">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E74647" w:rsidRDefault="00E74647">
      <w:pPr>
        <w:pStyle w:val="ConsPlusNormal"/>
        <w:spacing w:before="220"/>
        <w:ind w:firstLine="540"/>
        <w:jc w:val="both"/>
      </w:pPr>
      <w:bookmarkStart w:id="140" w:name="P5438"/>
      <w:bookmarkEnd w:id="140"/>
      <w:r>
        <w:t xml:space="preserve">7.3. Справки о наличии заболевания, включенного в </w:t>
      </w:r>
      <w:hyperlink r:id="rId435" w:history="1">
        <w:r>
          <w:rPr>
            <w:color w:val="0000FF"/>
          </w:rPr>
          <w:t>Перечень</w:t>
        </w:r>
      </w:hyperlink>
      <w:r>
        <w:t xml:space="preserve">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E74647" w:rsidRDefault="00E74647">
      <w:pPr>
        <w:pStyle w:val="ConsPlusNormal"/>
        <w:spacing w:before="220"/>
        <w:ind w:firstLine="540"/>
        <w:jc w:val="both"/>
      </w:pPr>
      <w:r>
        <w:t>7.4. Домовой (поквартирной) книги или заверенной копии поквартирной карточки на занимаемое жилое помещение.</w:t>
      </w:r>
    </w:p>
    <w:p w:rsidR="00E74647" w:rsidRDefault="00E74647">
      <w:pPr>
        <w:pStyle w:val="ConsPlusNormal"/>
        <w:spacing w:before="220"/>
        <w:ind w:firstLine="540"/>
        <w:jc w:val="both"/>
      </w:pPr>
      <w:bookmarkStart w:id="141" w:name="P5440"/>
      <w:bookmarkEnd w:id="141"/>
      <w:r>
        <w:t>7.5. Страхового свидетельства Государственного пенсионного страхования Российской Федерации.</w:t>
      </w:r>
    </w:p>
    <w:p w:rsidR="00E74647" w:rsidRDefault="00E74647">
      <w:pPr>
        <w:pStyle w:val="ConsPlusNormal"/>
        <w:spacing w:before="220"/>
        <w:ind w:firstLine="540"/>
        <w:jc w:val="both"/>
      </w:pPr>
      <w:bookmarkStart w:id="142" w:name="P5441"/>
      <w:bookmarkEnd w:id="142"/>
      <w:r>
        <w:t>7.6. Сведений об отнесении гражданина к соответствующей категории граждан.</w:t>
      </w:r>
    </w:p>
    <w:p w:rsidR="00E74647" w:rsidRDefault="00E74647">
      <w:pPr>
        <w:pStyle w:val="ConsPlusNormal"/>
        <w:spacing w:before="220"/>
        <w:ind w:firstLine="540"/>
        <w:jc w:val="both"/>
      </w:pPr>
      <w:r>
        <w:t>7.7. Сведений об основаниях пользования жилым помещением, занимаемым заявителем и членами его семьи.</w:t>
      </w:r>
    </w:p>
    <w:p w:rsidR="00E74647" w:rsidRDefault="00E74647">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E74647" w:rsidRDefault="00E74647">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E74647" w:rsidRDefault="00E74647">
      <w:pPr>
        <w:pStyle w:val="ConsPlusNormal"/>
        <w:spacing w:before="220"/>
        <w:ind w:firstLine="540"/>
        <w:jc w:val="both"/>
      </w:pPr>
      <w:bookmarkStart w:id="143" w:name="P5445"/>
      <w:bookmarkEnd w:id="143"/>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436" w:history="1">
        <w:r>
          <w:rPr>
            <w:color w:val="0000FF"/>
          </w:rPr>
          <w:t>Указом</w:t>
        </w:r>
      </w:hyperlink>
      <w:r>
        <w:t xml:space="preserve"> Президента Российской Федерации N 714 по предыдущему месту жительства.</w:t>
      </w:r>
    </w:p>
    <w:p w:rsidR="00E74647" w:rsidRDefault="00E74647">
      <w:pPr>
        <w:pStyle w:val="ConsPlusNormal"/>
        <w:spacing w:before="220"/>
        <w:ind w:firstLine="540"/>
        <w:jc w:val="both"/>
      </w:pPr>
      <w:r>
        <w:t xml:space="preserve">8. Документы, указанные в </w:t>
      </w:r>
      <w:hyperlink w:anchor="P5436" w:history="1">
        <w:r>
          <w:rPr>
            <w:color w:val="0000FF"/>
          </w:rPr>
          <w:t>подпунктах 7.1</w:t>
        </w:r>
      </w:hyperlink>
      <w:r>
        <w:t xml:space="preserve"> - </w:t>
      </w:r>
      <w:hyperlink w:anchor="P5440"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E74647" w:rsidRDefault="00E74647">
      <w:pPr>
        <w:pStyle w:val="ConsPlusNormal"/>
        <w:spacing w:before="220"/>
        <w:ind w:firstLine="540"/>
        <w:jc w:val="both"/>
      </w:pPr>
      <w:r>
        <w:t xml:space="preserve">Гражданин вправе представить документы и сведения, указанные в </w:t>
      </w:r>
      <w:hyperlink w:anchor="P5441" w:history="1">
        <w:r>
          <w:rPr>
            <w:color w:val="0000FF"/>
          </w:rPr>
          <w:t>подпунктах 7.6</w:t>
        </w:r>
      </w:hyperlink>
      <w:r>
        <w:t xml:space="preserve"> - </w:t>
      </w:r>
      <w:hyperlink w:anchor="P5445" w:history="1">
        <w:r>
          <w:rPr>
            <w:color w:val="0000FF"/>
          </w:rPr>
          <w:t>7.10 пункта 7</w:t>
        </w:r>
      </w:hyperlink>
      <w:r>
        <w:t xml:space="preserve"> настоящего Порядка, в уполномоченный орган по собственной инициативе.</w:t>
      </w:r>
    </w:p>
    <w:p w:rsidR="00E74647" w:rsidRDefault="00E74647">
      <w:pPr>
        <w:pStyle w:val="ConsPlusNormal"/>
        <w:spacing w:before="220"/>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5435"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E74647" w:rsidRDefault="00E74647">
      <w:pPr>
        <w:pStyle w:val="ConsPlusNormal"/>
        <w:spacing w:before="220"/>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E74647" w:rsidRDefault="00E74647">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E74647" w:rsidRDefault="00E74647">
      <w:pPr>
        <w:pStyle w:val="ConsPlusNormal"/>
        <w:spacing w:before="220"/>
        <w:ind w:firstLine="540"/>
        <w:jc w:val="both"/>
      </w:pPr>
      <w:r>
        <w:t xml:space="preserve">несоответствия заявителя требованиям, предусмотренным </w:t>
      </w:r>
      <w:hyperlink w:anchor="P5411" w:history="1">
        <w:r>
          <w:rPr>
            <w:color w:val="0000FF"/>
          </w:rPr>
          <w:t>абзацем 4 пункта 2</w:t>
        </w:r>
      </w:hyperlink>
      <w:r>
        <w:t xml:space="preserve"> настоящего порядка;</w:t>
      </w:r>
    </w:p>
    <w:p w:rsidR="00E74647" w:rsidRDefault="00E74647">
      <w:pPr>
        <w:pStyle w:val="ConsPlusNormal"/>
        <w:spacing w:before="220"/>
        <w:ind w:firstLine="540"/>
        <w:jc w:val="both"/>
      </w:pPr>
      <w:r>
        <w:lastRenderedPageBreak/>
        <w:t xml:space="preserve">использования им ранее права на обеспечение жильем с использованием государственной поддержки, в соответствии с </w:t>
      </w:r>
      <w:hyperlink r:id="rId437" w:history="1">
        <w:r>
          <w:rPr>
            <w:color w:val="0000FF"/>
          </w:rPr>
          <w:t>Указом</w:t>
        </w:r>
      </w:hyperlink>
      <w:r>
        <w:t xml:space="preserve"> Президента Российской Федерации N 714;</w:t>
      </w:r>
    </w:p>
    <w:p w:rsidR="00E74647" w:rsidRDefault="00E74647">
      <w:pPr>
        <w:pStyle w:val="ConsPlusNormal"/>
        <w:spacing w:before="220"/>
        <w:ind w:firstLine="540"/>
        <w:jc w:val="both"/>
      </w:pPr>
      <w:r>
        <w:t>установления факта недостоверности сведений, содержащихся в представленных документах;</w:t>
      </w:r>
    </w:p>
    <w:p w:rsidR="00E74647" w:rsidRDefault="00E74647">
      <w:pPr>
        <w:pStyle w:val="ConsPlusNormal"/>
        <w:spacing w:before="220"/>
        <w:ind w:firstLine="540"/>
        <w:jc w:val="both"/>
      </w:pPr>
      <w:r>
        <w:t xml:space="preserve">непредставления документов, указанных в </w:t>
      </w:r>
      <w:hyperlink w:anchor="P5436" w:history="1">
        <w:r>
          <w:rPr>
            <w:color w:val="0000FF"/>
          </w:rPr>
          <w:t>подпунктах 7.1</w:t>
        </w:r>
      </w:hyperlink>
      <w:r>
        <w:t xml:space="preserve"> - </w:t>
      </w:r>
      <w:hyperlink w:anchor="P5438" w:history="1">
        <w:r>
          <w:rPr>
            <w:color w:val="0000FF"/>
          </w:rPr>
          <w:t>7.3</w:t>
        </w:r>
      </w:hyperlink>
      <w:r>
        <w:t xml:space="preserve">, </w:t>
      </w:r>
      <w:hyperlink w:anchor="P5440" w:history="1">
        <w:r>
          <w:rPr>
            <w:color w:val="0000FF"/>
          </w:rPr>
          <w:t>7.5 пункта 7</w:t>
        </w:r>
      </w:hyperlink>
      <w:r>
        <w:t xml:space="preserve"> настоящего порядка;</w:t>
      </w:r>
    </w:p>
    <w:p w:rsidR="00E74647" w:rsidRDefault="00E74647">
      <w:pPr>
        <w:pStyle w:val="ConsPlusNormal"/>
        <w:spacing w:before="220"/>
        <w:ind w:firstLine="540"/>
        <w:jc w:val="both"/>
      </w:pPr>
      <w:r>
        <w:t>предоставления документов, которые не подтверждают право заявителя на участие в мероприятии;</w:t>
      </w:r>
    </w:p>
    <w:p w:rsidR="00E74647" w:rsidRDefault="00E74647">
      <w:pPr>
        <w:pStyle w:val="ConsPlusNormal"/>
        <w:spacing w:before="220"/>
        <w:ind w:firstLine="540"/>
        <w:jc w:val="both"/>
      </w:pPr>
      <w:r>
        <w:t>в связи с личным обращением заявителя об отзыве заявления.</w:t>
      </w:r>
    </w:p>
    <w:p w:rsidR="00E74647" w:rsidRDefault="00E74647">
      <w:pPr>
        <w:pStyle w:val="ConsPlusNormal"/>
        <w:spacing w:before="220"/>
        <w:ind w:firstLine="540"/>
        <w:jc w:val="both"/>
      </w:pPr>
      <w:bookmarkStart w:id="144" w:name="P5457"/>
      <w:bookmarkEnd w:id="144"/>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438" w:history="1">
        <w:r>
          <w:rPr>
            <w:color w:val="0000FF"/>
          </w:rPr>
          <w:t>Указом</w:t>
        </w:r>
      </w:hyperlink>
      <w:r>
        <w:t xml:space="preserve"> Президента Российской Федерации N 714.</w:t>
      </w:r>
    </w:p>
    <w:p w:rsidR="00E74647" w:rsidRDefault="00E74647">
      <w:pPr>
        <w:pStyle w:val="ConsPlusNormal"/>
        <w:spacing w:before="220"/>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E74647" w:rsidRDefault="00E74647">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E74647" w:rsidRDefault="00E74647">
      <w:pPr>
        <w:pStyle w:val="ConsPlusNormal"/>
        <w:spacing w:before="220"/>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E74647" w:rsidRDefault="00E74647">
      <w:pPr>
        <w:pStyle w:val="ConsPlusNormal"/>
        <w:spacing w:before="220"/>
        <w:ind w:firstLine="540"/>
        <w:jc w:val="both"/>
      </w:pPr>
      <w:r>
        <w:t xml:space="preserve">16. Уполномоченный орган принимает решение об отказе в признании заявителя участником мероприятия в случае непредставления документов, указанных в </w:t>
      </w:r>
      <w:hyperlink w:anchor="P5435" w:history="1">
        <w:r>
          <w:rPr>
            <w:color w:val="0000FF"/>
          </w:rPr>
          <w:t>пункте 7</w:t>
        </w:r>
      </w:hyperlink>
      <w:r>
        <w:t xml:space="preserve"> Порядка.</w:t>
      </w:r>
    </w:p>
    <w:p w:rsidR="00E74647" w:rsidRDefault="00E74647">
      <w:pPr>
        <w:pStyle w:val="ConsPlusNormal"/>
        <w:spacing w:before="220"/>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E74647" w:rsidRDefault="00E74647">
      <w:pPr>
        <w:pStyle w:val="ConsPlusNormal"/>
        <w:spacing w:before="220"/>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E74647" w:rsidRDefault="00E74647">
      <w:pPr>
        <w:pStyle w:val="ConsPlusNormal"/>
        <w:spacing w:before="220"/>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E74647" w:rsidRDefault="00E74647">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E74647" w:rsidRDefault="00E74647">
      <w:pPr>
        <w:pStyle w:val="ConsPlusNormal"/>
        <w:spacing w:before="220"/>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E74647" w:rsidRDefault="00E74647">
      <w:pPr>
        <w:pStyle w:val="ConsPlusNormal"/>
        <w:spacing w:before="220"/>
        <w:ind w:firstLine="540"/>
        <w:jc w:val="both"/>
      </w:pPr>
      <w:r>
        <w:t xml:space="preserve">21. Из документов, указанных в </w:t>
      </w:r>
      <w:hyperlink w:anchor="P5435" w:history="1">
        <w:r>
          <w:rPr>
            <w:color w:val="0000FF"/>
          </w:rPr>
          <w:t>пунктах 7</w:t>
        </w:r>
      </w:hyperlink>
      <w:r>
        <w:t xml:space="preserve">, </w:t>
      </w:r>
      <w:hyperlink w:anchor="P5457" w:history="1">
        <w:r>
          <w:rPr>
            <w:color w:val="0000FF"/>
          </w:rPr>
          <w:t>12</w:t>
        </w:r>
      </w:hyperlink>
      <w:r>
        <w:t xml:space="preserve"> настоящего порядка, уполномоченный орган </w:t>
      </w:r>
      <w:r>
        <w:lastRenderedPageBreak/>
        <w:t>формирует учетное дело участника.</w:t>
      </w:r>
    </w:p>
    <w:p w:rsidR="00E74647" w:rsidRDefault="00E74647">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E74647" w:rsidRDefault="00E74647">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E74647" w:rsidRDefault="00E74647">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E74647" w:rsidRDefault="00E74647">
      <w:pPr>
        <w:pStyle w:val="ConsPlusNormal"/>
        <w:spacing w:before="220"/>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5418"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E74647" w:rsidRDefault="00E74647">
      <w:pPr>
        <w:pStyle w:val="ConsPlusNormal"/>
        <w:spacing w:before="220"/>
        <w:ind w:firstLine="540"/>
        <w:jc w:val="both"/>
      </w:pPr>
      <w:r>
        <w:t>Список утверждается уполномоченным органом.</w:t>
      </w:r>
    </w:p>
    <w:p w:rsidR="00E74647" w:rsidRDefault="00E74647">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E74647" w:rsidRDefault="00E74647">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E74647" w:rsidRDefault="00E74647">
      <w:pPr>
        <w:pStyle w:val="ConsPlusNormal"/>
        <w:spacing w:before="220"/>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E74647" w:rsidRDefault="00E74647">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E74647" w:rsidRDefault="00E74647">
      <w:pPr>
        <w:pStyle w:val="ConsPlusNormal"/>
        <w:spacing w:before="220"/>
        <w:ind w:firstLine="540"/>
        <w:jc w:val="both"/>
      </w:pPr>
      <w:r>
        <w:t>24.2. Письменное заявление участника.</w:t>
      </w:r>
    </w:p>
    <w:p w:rsidR="00E74647" w:rsidRDefault="00E74647">
      <w:pPr>
        <w:pStyle w:val="ConsPlusNormal"/>
        <w:spacing w:before="220"/>
        <w:ind w:firstLine="540"/>
        <w:jc w:val="both"/>
      </w:pPr>
      <w:r>
        <w:t>24.3. Смерть участника.</w:t>
      </w:r>
    </w:p>
    <w:p w:rsidR="00E74647" w:rsidRDefault="00E74647">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E74647" w:rsidRDefault="00E74647">
      <w:pPr>
        <w:pStyle w:val="ConsPlusNormal"/>
        <w:spacing w:before="220"/>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E74647" w:rsidRDefault="00E74647">
      <w:pPr>
        <w:pStyle w:val="ConsPlusNormal"/>
        <w:spacing w:before="220"/>
        <w:ind w:firstLine="540"/>
        <w:jc w:val="both"/>
      </w:pPr>
      <w:r>
        <w:t>26. Жилое помещение по договору социального найма предоставляется участнику в порядке очередности.</w:t>
      </w:r>
    </w:p>
    <w:p w:rsidR="00E74647" w:rsidRDefault="00E74647">
      <w:pPr>
        <w:pStyle w:val="ConsPlusNormal"/>
        <w:spacing w:before="220"/>
        <w:ind w:firstLine="540"/>
        <w:jc w:val="both"/>
      </w:pPr>
      <w:r>
        <w:t xml:space="preserve">27. Жилое помещение предоставляется участнику по норме, установленной </w:t>
      </w:r>
      <w:hyperlink r:id="rId439"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E74647" w:rsidRDefault="00E74647">
      <w:pPr>
        <w:pStyle w:val="ConsPlusNormal"/>
        <w:spacing w:before="220"/>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5418" w:history="1">
        <w:r>
          <w:rPr>
            <w:color w:val="0000FF"/>
          </w:rPr>
          <w:t>пункте 3</w:t>
        </w:r>
      </w:hyperlink>
      <w:r>
        <w:t xml:space="preserve"> настоящего Порядка, затем иным участникам в порядке очередности.</w:t>
      </w:r>
    </w:p>
    <w:p w:rsidR="00E74647" w:rsidRDefault="00E74647">
      <w:pPr>
        <w:pStyle w:val="ConsPlusNormal"/>
        <w:spacing w:before="220"/>
        <w:ind w:firstLine="540"/>
        <w:jc w:val="both"/>
      </w:pPr>
      <w:r>
        <w:lastRenderedPageBreak/>
        <w:t xml:space="preserve">29. Выплата предоставляется участнику безвозмездно в размере, рассчитанном в соответствии с </w:t>
      </w:r>
      <w:hyperlink r:id="rId440"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E74647" w:rsidRDefault="00E74647">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E74647" w:rsidRDefault="00E74647">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E74647" w:rsidRDefault="00E74647">
      <w:pPr>
        <w:pStyle w:val="ConsPlusNormal"/>
        <w:spacing w:before="220"/>
        <w:ind w:firstLine="540"/>
        <w:jc w:val="both"/>
      </w:pPr>
      <w:r>
        <w:t>31. Выплата носит целевой характер и используется участником на следующие цели:</w:t>
      </w:r>
    </w:p>
    <w:p w:rsidR="00E74647" w:rsidRDefault="00E74647">
      <w:pPr>
        <w:pStyle w:val="ConsPlusNormal"/>
        <w:spacing w:before="22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E74647" w:rsidRDefault="00E74647">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E74647" w:rsidRDefault="00E74647">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E74647" w:rsidRDefault="00E74647">
      <w:pPr>
        <w:pStyle w:val="ConsPlusNormal"/>
        <w:spacing w:before="220"/>
        <w:ind w:firstLine="540"/>
        <w:jc w:val="both"/>
      </w:pPr>
      <w:bookmarkStart w:id="145" w:name="P5491"/>
      <w:bookmarkEnd w:id="145"/>
      <w:r>
        <w:t>32. Для получения выплаты участник представляет следующие документы:</w:t>
      </w:r>
    </w:p>
    <w:p w:rsidR="00E74647" w:rsidRDefault="00E74647">
      <w:pPr>
        <w:pStyle w:val="ConsPlusNormal"/>
        <w:spacing w:before="220"/>
        <w:ind w:firstLine="540"/>
        <w:jc w:val="both"/>
      </w:pPr>
      <w:bookmarkStart w:id="146" w:name="P5492"/>
      <w:bookmarkEnd w:id="146"/>
      <w:r>
        <w:t>1) оригиналы и копии договора на приобретение (строительство) жилого помещения, заключенного участником;</w:t>
      </w:r>
    </w:p>
    <w:p w:rsidR="00E74647" w:rsidRDefault="00E74647">
      <w:pPr>
        <w:pStyle w:val="ConsPlusNormal"/>
        <w:spacing w:before="220"/>
        <w:ind w:firstLine="540"/>
        <w:jc w:val="both"/>
      </w:pPr>
      <w:bookmarkStart w:id="147" w:name="P5493"/>
      <w:bookmarkEnd w:id="147"/>
      <w:r>
        <w:t>2) оригиналы и копии платежных документов, подтверждающих внесение собственных (заемных) средств;</w:t>
      </w:r>
    </w:p>
    <w:p w:rsidR="00E74647" w:rsidRDefault="00E74647">
      <w:pPr>
        <w:pStyle w:val="ConsPlusNormal"/>
        <w:spacing w:before="220"/>
        <w:ind w:firstLine="540"/>
        <w:jc w:val="both"/>
      </w:pPr>
      <w:bookmarkStart w:id="148" w:name="P5494"/>
      <w:bookmarkEnd w:id="148"/>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E74647" w:rsidRDefault="00E74647">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E74647" w:rsidRDefault="00E74647">
      <w:pPr>
        <w:pStyle w:val="ConsPlusNormal"/>
        <w:spacing w:before="220"/>
        <w:ind w:firstLine="540"/>
        <w:jc w:val="both"/>
      </w:pPr>
      <w:r>
        <w:t xml:space="preserve">33. Документы, указанные в </w:t>
      </w:r>
      <w:hyperlink w:anchor="P5492" w:history="1">
        <w:r>
          <w:rPr>
            <w:color w:val="0000FF"/>
          </w:rPr>
          <w:t>подпунктах 1</w:t>
        </w:r>
      </w:hyperlink>
      <w:r>
        <w:t xml:space="preserve"> - </w:t>
      </w:r>
      <w:hyperlink w:anchor="P5493" w:history="1">
        <w:r>
          <w:rPr>
            <w:color w:val="0000FF"/>
          </w:rPr>
          <w:t>2 пункта 32</w:t>
        </w:r>
      </w:hyperlink>
      <w:r>
        <w:t xml:space="preserve"> настоящего порядка, представляются участником. Сведения по документу, указанному в </w:t>
      </w:r>
      <w:hyperlink w:anchor="P5494"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E74647" w:rsidRDefault="00E74647">
      <w:pPr>
        <w:pStyle w:val="ConsPlusNormal"/>
        <w:spacing w:before="220"/>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E74647" w:rsidRDefault="00E74647">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E74647" w:rsidRDefault="00E74647">
      <w:pPr>
        <w:pStyle w:val="ConsPlusNormal"/>
        <w:spacing w:before="220"/>
        <w:ind w:firstLine="540"/>
        <w:jc w:val="both"/>
      </w:pPr>
      <w:r>
        <w:t>организации, осуществляющей строительство жилого помещения;</w:t>
      </w:r>
    </w:p>
    <w:p w:rsidR="00E74647" w:rsidRDefault="00E74647">
      <w:pPr>
        <w:pStyle w:val="ConsPlusNormal"/>
        <w:spacing w:before="220"/>
        <w:ind w:firstLine="540"/>
        <w:jc w:val="both"/>
      </w:pPr>
      <w:r>
        <w:t>продавца жилого помещения;</w:t>
      </w:r>
    </w:p>
    <w:p w:rsidR="00E74647" w:rsidRDefault="00E74647">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E74647" w:rsidRDefault="00E74647">
      <w:pPr>
        <w:pStyle w:val="ConsPlusNormal"/>
        <w:spacing w:before="220"/>
        <w:ind w:firstLine="540"/>
        <w:jc w:val="both"/>
      </w:pPr>
      <w:r>
        <w:lastRenderedPageBreak/>
        <w:t xml:space="preserve">36. Срок перечисления выплаты - не более двадцати дней с даты предоставления участником документов, установленных </w:t>
      </w:r>
      <w:hyperlink w:anchor="P5491" w:history="1">
        <w:r>
          <w:rPr>
            <w:color w:val="0000FF"/>
          </w:rPr>
          <w:t>пунктом 32</w:t>
        </w:r>
      </w:hyperlink>
      <w:r>
        <w:t xml:space="preserve"> настоящего порядка.</w:t>
      </w:r>
    </w:p>
    <w:p w:rsidR="00E74647" w:rsidRDefault="00E74647">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E74647" w:rsidRDefault="00E74647">
      <w:pPr>
        <w:pStyle w:val="ConsPlusNormal"/>
        <w:spacing w:before="220"/>
        <w:ind w:firstLine="540"/>
        <w:jc w:val="both"/>
      </w:pPr>
      <w:r>
        <w:t>38. В выплате отказывается в следующих случаях:</w:t>
      </w:r>
    </w:p>
    <w:p w:rsidR="00E74647" w:rsidRDefault="00E74647">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5492" w:history="1">
        <w:r>
          <w:rPr>
            <w:color w:val="0000FF"/>
          </w:rPr>
          <w:t>подпунктах 1</w:t>
        </w:r>
      </w:hyperlink>
      <w:r>
        <w:t xml:space="preserve"> - </w:t>
      </w:r>
      <w:hyperlink w:anchor="P5493" w:history="1">
        <w:r>
          <w:rPr>
            <w:color w:val="0000FF"/>
          </w:rPr>
          <w:t>2 пункта 32</w:t>
        </w:r>
      </w:hyperlink>
      <w:r>
        <w:t xml:space="preserve"> настоящего порядка;</w:t>
      </w:r>
    </w:p>
    <w:p w:rsidR="00E74647" w:rsidRDefault="00E74647">
      <w:pPr>
        <w:pStyle w:val="ConsPlusNormal"/>
        <w:spacing w:before="220"/>
        <w:ind w:firstLine="540"/>
        <w:jc w:val="both"/>
      </w:pPr>
      <w:r>
        <w:t>2) выявления в представленных участником документах сведений, не соответствующих действительности;</w:t>
      </w:r>
    </w:p>
    <w:p w:rsidR="00E74647" w:rsidRDefault="00E74647">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E74647" w:rsidRDefault="00E74647">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E74647" w:rsidRDefault="00E74647">
      <w:pPr>
        <w:pStyle w:val="ConsPlusNormal"/>
        <w:spacing w:before="220"/>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E74647" w:rsidRDefault="00E74647">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E74647" w:rsidRDefault="00E74647">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E74647" w:rsidRDefault="00E74647">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E74647" w:rsidRDefault="00E74647">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E74647" w:rsidRDefault="00E74647">
      <w:pPr>
        <w:pStyle w:val="ConsPlusNormal"/>
        <w:spacing w:before="220"/>
        <w:ind w:firstLine="540"/>
        <w:jc w:val="both"/>
      </w:pPr>
      <w:r>
        <w:t>45. Контроль целевого использования средств осуществляет Департамент строительства автономного округа.</w:t>
      </w:r>
    </w:p>
    <w:p w:rsidR="00E74647" w:rsidRDefault="00E74647">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both"/>
      </w:pPr>
    </w:p>
    <w:p w:rsidR="00E74647" w:rsidRDefault="00E74647">
      <w:pPr>
        <w:pStyle w:val="ConsPlusNormal"/>
        <w:jc w:val="right"/>
        <w:outlineLvl w:val="1"/>
      </w:pPr>
      <w:r>
        <w:t>Приложение 11</w:t>
      </w:r>
    </w:p>
    <w:p w:rsidR="00E74647" w:rsidRDefault="00E74647">
      <w:pPr>
        <w:pStyle w:val="ConsPlusNormal"/>
        <w:jc w:val="right"/>
      </w:pPr>
      <w:r>
        <w:t>к государственной программе</w:t>
      </w:r>
    </w:p>
    <w:p w:rsidR="00E74647" w:rsidRDefault="00E74647">
      <w:pPr>
        <w:pStyle w:val="ConsPlusNormal"/>
        <w:jc w:val="right"/>
      </w:pPr>
      <w:r>
        <w:lastRenderedPageBreak/>
        <w:t>Ханты-Мансийского автономного округа - Югры</w:t>
      </w:r>
    </w:p>
    <w:p w:rsidR="00E74647" w:rsidRDefault="00E74647">
      <w:pPr>
        <w:pStyle w:val="ConsPlusNormal"/>
        <w:jc w:val="right"/>
      </w:pPr>
      <w:r>
        <w:t>"Обеспечение доступным и комфортным жильем</w:t>
      </w:r>
    </w:p>
    <w:p w:rsidR="00E74647" w:rsidRDefault="00E74647">
      <w:pPr>
        <w:pStyle w:val="ConsPlusNormal"/>
        <w:jc w:val="right"/>
      </w:pPr>
      <w:r>
        <w:t>жителей Ханты-Мансийского автономного округа - Югры</w:t>
      </w:r>
    </w:p>
    <w:p w:rsidR="00E74647" w:rsidRDefault="00E74647">
      <w:pPr>
        <w:pStyle w:val="ConsPlusNormal"/>
        <w:jc w:val="right"/>
      </w:pPr>
      <w:r>
        <w:t>в 2018 - 2025 годах и на период до 2030 года"</w:t>
      </w:r>
    </w:p>
    <w:p w:rsidR="00E74647" w:rsidRDefault="00E74647">
      <w:pPr>
        <w:pStyle w:val="ConsPlusNormal"/>
        <w:jc w:val="both"/>
      </w:pPr>
    </w:p>
    <w:p w:rsidR="00E74647" w:rsidRDefault="00E74647">
      <w:pPr>
        <w:pStyle w:val="ConsPlusTitle"/>
        <w:jc w:val="center"/>
      </w:pPr>
      <w:bookmarkStart w:id="149" w:name="P5528"/>
      <w:bookmarkEnd w:id="149"/>
      <w:r>
        <w:t>ПОРЯДОК</w:t>
      </w:r>
    </w:p>
    <w:p w:rsidR="00E74647" w:rsidRDefault="00E74647">
      <w:pPr>
        <w:pStyle w:val="ConsPlusTitle"/>
        <w:jc w:val="center"/>
      </w:pPr>
      <w:r>
        <w:t>РЕАЛИЗАЦИИ МЕРОПРИЯТИЯ "КОМПЕНСАЦИЯ ГРАЖДАНАМ, ПОСТОЯННО</w:t>
      </w:r>
    </w:p>
    <w:p w:rsidR="00E74647" w:rsidRDefault="00E74647">
      <w:pPr>
        <w:pStyle w:val="ConsPlusTitle"/>
        <w:jc w:val="center"/>
      </w:pPr>
      <w:r>
        <w:t>ПРОЖИВАЮЩИМ НА ТЕРРИТОРИИ ХАНТЫ-МАНСИЙСКОГО АВТОНОМНОГО</w:t>
      </w:r>
    </w:p>
    <w:p w:rsidR="00E74647" w:rsidRDefault="00E74647">
      <w:pPr>
        <w:pStyle w:val="ConsPlusTitle"/>
        <w:jc w:val="center"/>
      </w:pPr>
      <w:r>
        <w:t>ОКРУГА - ЮГРЫ В ТЕЧЕНИЕ 15 ЛЕТ (И ЧЛЕНАМ ИХ СЕМЕЙ),</w:t>
      </w:r>
    </w:p>
    <w:p w:rsidR="00E74647" w:rsidRDefault="00E74647">
      <w:pPr>
        <w:pStyle w:val="ConsPlusTitle"/>
        <w:jc w:val="center"/>
      </w:pPr>
      <w:r>
        <w:t>НУЖДАЮЩИМСЯ В УЛУЧШЕНИИ ЖИЛИЩНЫХ УСЛОВИЙ, ЧАСТИ ПРОЦЕНТНОЙ</w:t>
      </w:r>
    </w:p>
    <w:p w:rsidR="00E74647" w:rsidRDefault="00E74647">
      <w:pPr>
        <w:pStyle w:val="ConsPlusTitle"/>
        <w:jc w:val="center"/>
      </w:pPr>
      <w:r>
        <w:t>СТАВКИ ПО ОДНОМУ ИПОТЕЧНОМУ ЖИЛИЩНОМУ КРЕДИТУ</w:t>
      </w:r>
    </w:p>
    <w:p w:rsidR="00E74647" w:rsidRDefault="00E74647">
      <w:pPr>
        <w:pStyle w:val="ConsPlusTitle"/>
        <w:jc w:val="center"/>
      </w:pPr>
      <w:r>
        <w:t>НА ПРИОБРЕТЕНИЕ (СТРОИТЕЛЬСТВО) ЖИЛЫХ ПОМЕЩЕНИЙ НА СРОК</w:t>
      </w:r>
    </w:p>
    <w:p w:rsidR="00E74647" w:rsidRDefault="00E74647">
      <w:pPr>
        <w:pStyle w:val="ConsPlusTitle"/>
        <w:jc w:val="center"/>
      </w:pPr>
      <w:r>
        <w:t>ДО 10 ЛЕТ, В ТОМ ЧИСЛЕ НА РЕФИНАНСИРОВАНИЕ ИПОТЕЧНЫХ</w:t>
      </w:r>
    </w:p>
    <w:p w:rsidR="00E74647" w:rsidRDefault="00E74647">
      <w:pPr>
        <w:pStyle w:val="ConsPlusTitle"/>
        <w:jc w:val="center"/>
      </w:pPr>
      <w:r>
        <w:t>КРЕДИТОВ И ЗАЙМОВ" (ДАЛЕЕ - ПОРЯДОК)</w:t>
      </w:r>
    </w:p>
    <w:p w:rsidR="00E74647" w:rsidRDefault="00E74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647">
        <w:trPr>
          <w:jc w:val="center"/>
        </w:trPr>
        <w:tc>
          <w:tcPr>
            <w:tcW w:w="9294" w:type="dxa"/>
            <w:tcBorders>
              <w:top w:val="nil"/>
              <w:left w:val="single" w:sz="24" w:space="0" w:color="CED3F1"/>
              <w:bottom w:val="nil"/>
              <w:right w:val="single" w:sz="24" w:space="0" w:color="F4F3F8"/>
            </w:tcBorders>
            <w:shd w:val="clear" w:color="auto" w:fill="F4F3F8"/>
          </w:tcPr>
          <w:p w:rsidR="00E74647" w:rsidRDefault="00E74647">
            <w:pPr>
              <w:pStyle w:val="ConsPlusNormal"/>
              <w:jc w:val="center"/>
            </w:pPr>
            <w:r>
              <w:rPr>
                <w:color w:val="392C69"/>
              </w:rPr>
              <w:t>Список изменяющих документов</w:t>
            </w:r>
          </w:p>
          <w:p w:rsidR="00E74647" w:rsidRDefault="00E74647">
            <w:pPr>
              <w:pStyle w:val="ConsPlusNormal"/>
              <w:jc w:val="center"/>
            </w:pPr>
            <w:r>
              <w:rPr>
                <w:color w:val="392C69"/>
              </w:rPr>
              <w:t xml:space="preserve">(в ред. постановлений Правительства ХМАО - Югры от 23.03.2018 </w:t>
            </w:r>
            <w:hyperlink r:id="rId441" w:history="1">
              <w:r>
                <w:rPr>
                  <w:color w:val="0000FF"/>
                </w:rPr>
                <w:t>N 74-п</w:t>
              </w:r>
            </w:hyperlink>
            <w:r>
              <w:rPr>
                <w:color w:val="392C69"/>
              </w:rPr>
              <w:t>,</w:t>
            </w:r>
          </w:p>
          <w:p w:rsidR="00E74647" w:rsidRDefault="00E74647">
            <w:pPr>
              <w:pStyle w:val="ConsPlusNormal"/>
              <w:jc w:val="center"/>
            </w:pPr>
            <w:r>
              <w:rPr>
                <w:color w:val="392C69"/>
              </w:rPr>
              <w:t xml:space="preserve">от 27.04.2018 </w:t>
            </w:r>
            <w:hyperlink r:id="rId442" w:history="1">
              <w:r>
                <w:rPr>
                  <w:color w:val="0000FF"/>
                </w:rPr>
                <w:t>N 139-п</w:t>
              </w:r>
            </w:hyperlink>
            <w:r>
              <w:rPr>
                <w:color w:val="392C69"/>
              </w:rPr>
              <w:t>)</w:t>
            </w:r>
          </w:p>
        </w:tc>
      </w:tr>
    </w:tbl>
    <w:p w:rsidR="00E74647" w:rsidRDefault="00E74647">
      <w:pPr>
        <w:pStyle w:val="ConsPlusNormal"/>
        <w:jc w:val="both"/>
      </w:pPr>
    </w:p>
    <w:p w:rsidR="00E74647" w:rsidRDefault="00E74647">
      <w:pPr>
        <w:pStyle w:val="ConsPlusNormal"/>
        <w:ind w:firstLine="540"/>
        <w:jc w:val="both"/>
      </w:pPr>
      <w:bookmarkStart w:id="150" w:name="P5541"/>
      <w:bookmarkEnd w:id="150"/>
      <w:r>
        <w:t>1. Порядок устанавливает правила осуществления меры государственной поддержки в форме компенсации части процентной ставки:</w:t>
      </w:r>
    </w:p>
    <w:p w:rsidR="00E74647" w:rsidRDefault="00E74647">
      <w:pPr>
        <w:pStyle w:val="ConsPlusNormal"/>
        <w:spacing w:before="220"/>
        <w:ind w:firstLine="540"/>
        <w:jc w:val="both"/>
      </w:pPr>
      <w:bookmarkStart w:id="151" w:name="P5542"/>
      <w:bookmarkEnd w:id="151"/>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443"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444"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44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446"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E74647" w:rsidRDefault="00E74647">
      <w:pPr>
        <w:pStyle w:val="ConsPlusNormal"/>
        <w:spacing w:before="220"/>
        <w:ind w:firstLine="540"/>
        <w:jc w:val="both"/>
      </w:pPr>
      <w:bookmarkStart w:id="152" w:name="P5543"/>
      <w:bookmarkEnd w:id="152"/>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E74647" w:rsidRDefault="00E74647">
      <w:pPr>
        <w:pStyle w:val="ConsPlusNormal"/>
        <w:spacing w:before="220"/>
        <w:ind w:firstLine="540"/>
        <w:jc w:val="both"/>
      </w:pPr>
      <w:bookmarkStart w:id="153" w:name="P5544"/>
      <w:bookmarkEnd w:id="153"/>
      <w:r>
        <w:t xml:space="preserve">по кредитам (займам) на завершение строительства жилого помещения в многоквартирном </w:t>
      </w:r>
      <w:r>
        <w:lastRenderedPageBreak/>
        <w:t>доме, создание которого осуществляется с привлечением средств граждан - участников долевого строительства, включенных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 нуждающихся в улучшении жилищных условий, проживающих на территории автономного округа не менее 15 лет;</w:t>
      </w:r>
    </w:p>
    <w:p w:rsidR="00E74647" w:rsidRDefault="00E74647">
      <w:pPr>
        <w:pStyle w:val="ConsPlusNormal"/>
        <w:spacing w:before="220"/>
        <w:ind w:firstLine="540"/>
        <w:jc w:val="both"/>
      </w:pPr>
      <w:bookmarkStart w:id="154" w:name="P5545"/>
      <w:bookmarkEnd w:id="154"/>
      <w:r>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447"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448"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E74647" w:rsidRDefault="00E74647">
      <w:pPr>
        <w:pStyle w:val="ConsPlusNormal"/>
        <w:spacing w:before="220"/>
        <w:ind w:firstLine="540"/>
        <w:jc w:val="both"/>
      </w:pPr>
      <w:bookmarkStart w:id="155" w:name="P5546"/>
      <w:bookmarkEnd w:id="155"/>
      <w:r>
        <w:t xml:space="preserve">по кредитам (займам), выданным после 1 января 2018 года на 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по договорам купли-продажи либо на приобретение у юридического лица (за исключением инвестиционного фонда, в том числе его управляющей компании)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заключенному в соответствии с положениями Федерального </w:t>
      </w:r>
      <w:hyperlink r:id="rId44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 погашение ранее выданных кредитов (займов), предоставленных на указанные цели в соответствии с </w:t>
      </w:r>
      <w:hyperlink r:id="rId450"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года N 1711, гражданам Российской Федерации, у которых родился второй и (или) третий ребенок, начиная с 1 января 2018 года, нуждающимся в улучшении жилищных условий, проживающим на территории автономного округа не менее 15 лет.</w:t>
      </w:r>
    </w:p>
    <w:p w:rsidR="00E74647" w:rsidRDefault="00E74647">
      <w:pPr>
        <w:pStyle w:val="ConsPlusNormal"/>
        <w:jc w:val="both"/>
      </w:pPr>
      <w:r>
        <w:t xml:space="preserve">(абзац введен </w:t>
      </w:r>
      <w:hyperlink r:id="rId451" w:history="1">
        <w:r>
          <w:rPr>
            <w:color w:val="0000FF"/>
          </w:rPr>
          <w:t>постановлением</w:t>
        </w:r>
      </w:hyperlink>
      <w:r>
        <w:t xml:space="preserve"> Правительства ХМАО - Югры от 23.03.2018 N 74-п)</w:t>
      </w:r>
    </w:p>
    <w:p w:rsidR="00E74647" w:rsidRDefault="00E74647">
      <w:pPr>
        <w:pStyle w:val="ConsPlusNormal"/>
        <w:spacing w:before="220"/>
        <w:ind w:firstLine="540"/>
        <w:jc w:val="both"/>
      </w:pPr>
      <w:r>
        <w:t>2. Для целей Порядка используются следующие понятия:</w:t>
      </w:r>
    </w:p>
    <w:p w:rsidR="00E74647" w:rsidRDefault="00E74647">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E74647" w:rsidRDefault="00E74647">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E74647" w:rsidRDefault="00E74647">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E74647" w:rsidRDefault="00E74647">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E74647" w:rsidRDefault="00E74647">
      <w:pPr>
        <w:pStyle w:val="ConsPlusNormal"/>
        <w:spacing w:before="220"/>
        <w:ind w:firstLine="540"/>
        <w:jc w:val="both"/>
      </w:pPr>
      <w:r>
        <w:lastRenderedPageBreak/>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E74647" w:rsidRDefault="00E74647">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452"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74647" w:rsidRDefault="00E74647">
      <w:pPr>
        <w:pStyle w:val="ConsPlusNormal"/>
        <w:spacing w:before="220"/>
        <w:ind w:firstLine="540"/>
        <w:jc w:val="both"/>
      </w:pPr>
      <w:r>
        <w:t>3. Участие в мероприятии добровольное.</w:t>
      </w:r>
    </w:p>
    <w:p w:rsidR="00E74647" w:rsidRDefault="00E74647">
      <w:pPr>
        <w:pStyle w:val="ConsPlusNormal"/>
        <w:spacing w:before="220"/>
        <w:ind w:firstLine="540"/>
        <w:jc w:val="both"/>
      </w:pPr>
      <w:r>
        <w:t>Государственная поддержка оказывается 1 раз.</w:t>
      </w:r>
    </w:p>
    <w:p w:rsidR="00E74647" w:rsidRDefault="00E74647">
      <w:pPr>
        <w:pStyle w:val="ConsPlusNormal"/>
        <w:spacing w:before="220"/>
        <w:ind w:firstLine="540"/>
        <w:jc w:val="both"/>
      </w:pPr>
      <w:r>
        <w:t>Участник мероприятия обязан соблюдать требования и выполнять обязательства, установленные настоящим Порядком.</w:t>
      </w:r>
    </w:p>
    <w:p w:rsidR="00E74647" w:rsidRDefault="00E74647">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5543" w:history="1">
        <w:r>
          <w:rPr>
            <w:color w:val="0000FF"/>
          </w:rPr>
          <w:t>абзацах третьем</w:t>
        </w:r>
      </w:hyperlink>
      <w:r>
        <w:t xml:space="preserve">, </w:t>
      </w:r>
      <w:hyperlink w:anchor="P5545" w:history="1">
        <w:r>
          <w:rPr>
            <w:color w:val="0000FF"/>
          </w:rPr>
          <w:t>пятом пункта 1</w:t>
        </w:r>
      </w:hyperlink>
      <w:r>
        <w:t xml:space="preserve"> настоящего Порядка.</w:t>
      </w:r>
    </w:p>
    <w:p w:rsidR="00E74647" w:rsidRDefault="00E74647">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приобретаемого жилого помещения и возмещением за жилое помещение, предоставляемой органом местного самоуправления.</w:t>
      </w:r>
    </w:p>
    <w:p w:rsidR="00E74647" w:rsidRDefault="00E74647">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E74647" w:rsidRDefault="00E74647">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E74647" w:rsidRDefault="00E74647">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E74647" w:rsidRDefault="00E74647">
      <w:pPr>
        <w:pStyle w:val="ConsPlusNormal"/>
        <w:spacing w:before="220"/>
        <w:ind w:firstLine="540"/>
        <w:jc w:val="both"/>
      </w:pPr>
      <w:r>
        <w:t xml:space="preserve">Компенсация части процентной ставки по кредитам (займам), указанным в </w:t>
      </w:r>
      <w:hyperlink w:anchor="P5546" w:history="1">
        <w:r>
          <w:rPr>
            <w:color w:val="0000FF"/>
          </w:rPr>
          <w:t>абзаце шестом пункта 1</w:t>
        </w:r>
      </w:hyperlink>
      <w:r>
        <w:t xml:space="preserve"> настоящего Порядка, осуществляется:</w:t>
      </w:r>
    </w:p>
    <w:p w:rsidR="00E74647" w:rsidRDefault="00E74647">
      <w:pPr>
        <w:pStyle w:val="ConsPlusNormal"/>
        <w:jc w:val="both"/>
      </w:pPr>
      <w:r>
        <w:t xml:space="preserve">(абзац введен </w:t>
      </w:r>
      <w:hyperlink r:id="rId453" w:history="1">
        <w:r>
          <w:rPr>
            <w:color w:val="0000FF"/>
          </w:rPr>
          <w:t>постановлением</w:t>
        </w:r>
      </w:hyperlink>
      <w:r>
        <w:t xml:space="preserve"> Правительства ХМАО - Югры от 23.03.2018 N 74-п)</w:t>
      </w:r>
    </w:p>
    <w:p w:rsidR="00E74647" w:rsidRDefault="00E74647">
      <w:pPr>
        <w:pStyle w:val="ConsPlusNormal"/>
        <w:spacing w:before="220"/>
        <w:ind w:firstLine="540"/>
        <w:jc w:val="both"/>
      </w:pPr>
      <w:bookmarkStart w:id="156" w:name="P5565"/>
      <w:bookmarkEnd w:id="156"/>
      <w:r>
        <w:t>в течение 3 лет - в случае рождения у гражданина второго ребенка в период с 1 января 2018 года;</w:t>
      </w:r>
    </w:p>
    <w:p w:rsidR="00E74647" w:rsidRDefault="00E74647">
      <w:pPr>
        <w:pStyle w:val="ConsPlusNormal"/>
        <w:jc w:val="both"/>
      </w:pPr>
      <w:r>
        <w:t xml:space="preserve">(абзац введен </w:t>
      </w:r>
      <w:hyperlink r:id="rId454" w:history="1">
        <w:r>
          <w:rPr>
            <w:color w:val="0000FF"/>
          </w:rPr>
          <w:t>постановлением</w:t>
        </w:r>
      </w:hyperlink>
      <w:r>
        <w:t xml:space="preserve"> Правительства ХМАО - Югры от 23.03.2018 N 74-п)</w:t>
      </w:r>
    </w:p>
    <w:p w:rsidR="00E74647" w:rsidRDefault="00E74647">
      <w:pPr>
        <w:pStyle w:val="ConsPlusNormal"/>
        <w:spacing w:before="220"/>
        <w:ind w:firstLine="540"/>
        <w:jc w:val="both"/>
      </w:pPr>
      <w:bookmarkStart w:id="157" w:name="P5567"/>
      <w:bookmarkEnd w:id="157"/>
      <w:r>
        <w:t>в течение 5 лет - в случае рождения у гражданина третьего ребенка в период с 1 января 2018 года.</w:t>
      </w:r>
    </w:p>
    <w:p w:rsidR="00E74647" w:rsidRDefault="00E74647">
      <w:pPr>
        <w:pStyle w:val="ConsPlusNormal"/>
        <w:jc w:val="both"/>
      </w:pPr>
      <w:r>
        <w:t xml:space="preserve">(абзац введен </w:t>
      </w:r>
      <w:hyperlink r:id="rId455" w:history="1">
        <w:r>
          <w:rPr>
            <w:color w:val="0000FF"/>
          </w:rPr>
          <w:t>постановлением</w:t>
        </w:r>
      </w:hyperlink>
      <w:r>
        <w:t xml:space="preserve"> Правительства ХМАО - Югры от 23.03.2018 N 74-п)</w:t>
      </w:r>
    </w:p>
    <w:p w:rsidR="00E74647" w:rsidRDefault="00E74647">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5701" w:history="1">
        <w:r>
          <w:rPr>
            <w:color w:val="0000FF"/>
          </w:rPr>
          <w:t>пункта 37</w:t>
        </w:r>
      </w:hyperlink>
      <w:r>
        <w:t xml:space="preserve"> настоящего Порядка.</w:t>
      </w:r>
    </w:p>
    <w:p w:rsidR="00E74647" w:rsidRDefault="00E74647">
      <w:pPr>
        <w:pStyle w:val="ConsPlusNormal"/>
        <w:spacing w:before="220"/>
        <w:ind w:firstLine="540"/>
        <w:jc w:val="both"/>
      </w:pPr>
      <w:r>
        <w:lastRenderedPageBreak/>
        <w:t xml:space="preserve">Размер компенсации в случае, указанном в </w:t>
      </w:r>
      <w:hyperlink w:anchor="P5545"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E74647" w:rsidRDefault="00E74647">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5545"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E74647" w:rsidRDefault="00E74647">
      <w:pPr>
        <w:pStyle w:val="ConsPlusNormal"/>
        <w:spacing w:before="220"/>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456"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E74647" w:rsidRDefault="00E74647">
      <w:pPr>
        <w:pStyle w:val="ConsPlusNormal"/>
        <w:jc w:val="both"/>
      </w:pPr>
    </w:p>
    <w:p w:rsidR="00E74647" w:rsidRDefault="00E74647">
      <w:pPr>
        <w:pStyle w:val="ConsPlusNormal"/>
        <w:ind w:firstLine="540"/>
        <w:jc w:val="both"/>
      </w:pPr>
      <w:r>
        <w:t>КЧосз</w:t>
      </w:r>
      <w:r>
        <w:rPr>
          <w:vertAlign w:val="subscript"/>
        </w:rPr>
        <w:t>1</w:t>
      </w:r>
      <w:r>
        <w:t xml:space="preserve"> = ОЗПК, где:</w:t>
      </w:r>
    </w:p>
    <w:p w:rsidR="00E74647" w:rsidRDefault="00E74647">
      <w:pPr>
        <w:pStyle w:val="ConsPlusNormal"/>
        <w:jc w:val="both"/>
      </w:pPr>
    </w:p>
    <w:p w:rsidR="00E74647" w:rsidRDefault="00E74647">
      <w:pPr>
        <w:pStyle w:val="ConsPlusNormal"/>
        <w:ind w:firstLine="540"/>
        <w:jc w:val="both"/>
      </w:pPr>
      <w:r>
        <w:t>КЧосз</w:t>
      </w:r>
      <w:r>
        <w:rPr>
          <w:vertAlign w:val="subscript"/>
        </w:rPr>
        <w:t>1</w:t>
      </w:r>
      <w:r>
        <w:t xml:space="preserve"> - компенсируемая часть остатка ссудной задолженности;</w:t>
      </w:r>
    </w:p>
    <w:p w:rsidR="00E74647" w:rsidRDefault="00E74647">
      <w:pPr>
        <w:pStyle w:val="ConsPlusNormal"/>
        <w:spacing w:before="220"/>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457" w:history="1">
        <w:r>
          <w:rPr>
            <w:color w:val="0000FF"/>
          </w:rPr>
          <w:t>подпрограммы</w:t>
        </w:r>
      </w:hyperlink>
      <w:r>
        <w:t xml:space="preserve">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E74647" w:rsidRDefault="00E74647">
      <w:pPr>
        <w:pStyle w:val="ConsPlusNormal"/>
        <w:spacing w:before="220"/>
        <w:ind w:firstLine="540"/>
        <w:jc w:val="both"/>
      </w:pPr>
      <w:r>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458"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E74647" w:rsidRDefault="00E74647">
      <w:pPr>
        <w:pStyle w:val="ConsPlusNormal"/>
        <w:jc w:val="both"/>
      </w:pPr>
    </w:p>
    <w:p w:rsidR="00E74647" w:rsidRDefault="00E74647">
      <w:pPr>
        <w:pStyle w:val="ConsPlusNormal"/>
        <w:ind w:firstLine="540"/>
        <w:jc w:val="both"/>
      </w:pPr>
      <w:r>
        <w:t>КЧосз</w:t>
      </w:r>
      <w:r>
        <w:rPr>
          <w:vertAlign w:val="subscript"/>
        </w:rPr>
        <w:t>2</w:t>
      </w:r>
      <w:r>
        <w:t xml:space="preserve"> = ОСЗ * ПКЧ, где:</w:t>
      </w:r>
    </w:p>
    <w:p w:rsidR="00E74647" w:rsidRDefault="00E74647">
      <w:pPr>
        <w:pStyle w:val="ConsPlusNormal"/>
        <w:jc w:val="both"/>
      </w:pPr>
    </w:p>
    <w:p w:rsidR="00E74647" w:rsidRDefault="00E74647">
      <w:pPr>
        <w:pStyle w:val="ConsPlusNormal"/>
        <w:ind w:firstLine="540"/>
        <w:jc w:val="both"/>
      </w:pPr>
      <w:r>
        <w:t>КЧосз</w:t>
      </w:r>
      <w:r>
        <w:rPr>
          <w:vertAlign w:val="subscript"/>
        </w:rPr>
        <w:t>2</w:t>
      </w:r>
      <w:r>
        <w:t xml:space="preserve"> - компенсируемая часть остатка задолженности погашенного кредита (займа) на дату полного досрочного погашения;</w:t>
      </w:r>
    </w:p>
    <w:p w:rsidR="00E74647" w:rsidRDefault="00E74647">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E74647" w:rsidRDefault="00E74647">
      <w:pPr>
        <w:pStyle w:val="ConsPlusNormal"/>
        <w:spacing w:before="220"/>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E74647" w:rsidRDefault="00E74647">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5545"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E74647" w:rsidRDefault="00E74647">
      <w:pPr>
        <w:pStyle w:val="ConsPlusNormal"/>
        <w:spacing w:before="220"/>
        <w:ind w:firstLine="540"/>
        <w:jc w:val="both"/>
      </w:pPr>
      <w:bookmarkStart w:id="158" w:name="P5586"/>
      <w:bookmarkEnd w:id="158"/>
      <w:r>
        <w:t xml:space="preserve">6. Кредит (заем) с компенсацией процентной ставки с учетом положений </w:t>
      </w:r>
      <w:hyperlink w:anchor="P5541" w:history="1">
        <w:r>
          <w:rPr>
            <w:color w:val="0000FF"/>
          </w:rPr>
          <w:t>пункта 1</w:t>
        </w:r>
      </w:hyperlink>
      <w:r>
        <w:t xml:space="preserve"> настоящего Порядка может быть направлен на:</w:t>
      </w:r>
    </w:p>
    <w:p w:rsidR="00E74647" w:rsidRDefault="00E74647">
      <w:pPr>
        <w:pStyle w:val="ConsPlusNormal"/>
        <w:spacing w:before="220"/>
        <w:ind w:firstLine="540"/>
        <w:jc w:val="both"/>
      </w:pPr>
      <w:r>
        <w:lastRenderedPageBreak/>
        <w:t>оплату договора участия в долевом строительстве жилого помещения на территории автономного округа;</w:t>
      </w:r>
    </w:p>
    <w:p w:rsidR="00E74647" w:rsidRDefault="00E74647">
      <w:pPr>
        <w:pStyle w:val="ConsPlusNormal"/>
        <w:spacing w:before="220"/>
        <w:ind w:firstLine="540"/>
        <w:jc w:val="both"/>
      </w:pPr>
      <w:r>
        <w:t>оплату договора купли-продажи жилья на территории автономного округа;</w:t>
      </w:r>
    </w:p>
    <w:p w:rsidR="00E74647" w:rsidRDefault="00E74647">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5543" w:history="1">
        <w:r>
          <w:rPr>
            <w:color w:val="0000FF"/>
          </w:rPr>
          <w:t>абзаце третьем пункта 1</w:t>
        </w:r>
      </w:hyperlink>
      <w:r>
        <w:t xml:space="preserve"> настоящего Порядка;</w:t>
      </w:r>
    </w:p>
    <w:p w:rsidR="00E74647" w:rsidRDefault="00E74647">
      <w:pPr>
        <w:pStyle w:val="ConsPlusNormal"/>
        <w:spacing w:before="220"/>
        <w:ind w:firstLine="540"/>
        <w:jc w:val="both"/>
      </w:pPr>
      <w:r>
        <w:t xml:space="preserve">завершение строительства жилого помещения в многоквартирном доме, включенном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 в случае, указанном в </w:t>
      </w:r>
      <w:hyperlink w:anchor="P5544" w:history="1">
        <w:r>
          <w:rPr>
            <w:color w:val="0000FF"/>
          </w:rPr>
          <w:t>абзаце четвертом пункта 1</w:t>
        </w:r>
      </w:hyperlink>
      <w:r>
        <w:t xml:space="preserve"> настоящего Порядка;</w:t>
      </w:r>
    </w:p>
    <w:p w:rsidR="00E74647" w:rsidRDefault="00E74647">
      <w:pPr>
        <w:pStyle w:val="ConsPlusNormal"/>
        <w:spacing w:before="220"/>
        <w:ind w:firstLine="540"/>
        <w:jc w:val="both"/>
      </w:pPr>
      <w:r>
        <w:t xml:space="preserve">заключение договора участия в долевом строительстве жилого помещения в многоквартирном доме на территории автономного округа в случае, указанном в </w:t>
      </w:r>
      <w:hyperlink w:anchor="P5544" w:history="1">
        <w:r>
          <w:rPr>
            <w:color w:val="0000FF"/>
          </w:rPr>
          <w:t>абзаце четвертом пункта 1</w:t>
        </w:r>
      </w:hyperlink>
      <w:r>
        <w:t xml:space="preserve"> настоящего Порядка;</w:t>
      </w:r>
    </w:p>
    <w:p w:rsidR="00E74647" w:rsidRDefault="00E74647">
      <w:pPr>
        <w:pStyle w:val="ConsPlusNormal"/>
        <w:spacing w:before="220"/>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459"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в случае, указанном в </w:t>
      </w:r>
      <w:hyperlink w:anchor="P5545" w:history="1">
        <w:r>
          <w:rPr>
            <w:color w:val="0000FF"/>
          </w:rPr>
          <w:t>абзаце пятом пункта 1</w:t>
        </w:r>
      </w:hyperlink>
      <w:r>
        <w:t xml:space="preserve"> настоящего Порядка;</w:t>
      </w:r>
    </w:p>
    <w:p w:rsidR="00E74647" w:rsidRDefault="00E74647">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5545" w:history="1">
        <w:r>
          <w:rPr>
            <w:color w:val="0000FF"/>
          </w:rPr>
          <w:t>абзаце пятом пункта 1</w:t>
        </w:r>
      </w:hyperlink>
      <w:r>
        <w:t xml:space="preserve"> настоящего Порядка;</w:t>
      </w:r>
    </w:p>
    <w:p w:rsidR="00E74647" w:rsidRDefault="00E74647">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460"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в случае, указанном в </w:t>
      </w:r>
      <w:hyperlink w:anchor="P5545" w:history="1">
        <w:r>
          <w:rPr>
            <w:color w:val="0000FF"/>
          </w:rPr>
          <w:t>абзаце пятом пункта 1</w:t>
        </w:r>
      </w:hyperlink>
      <w:r>
        <w:t xml:space="preserve"> настоящего Порядка.</w:t>
      </w:r>
    </w:p>
    <w:p w:rsidR="00E74647" w:rsidRDefault="00E74647">
      <w:pPr>
        <w:pStyle w:val="ConsPlusNormal"/>
        <w:spacing w:before="220"/>
        <w:ind w:firstLine="540"/>
        <w:jc w:val="both"/>
      </w:pPr>
      <w:bookmarkStart w:id="159" w:name="P5595"/>
      <w:bookmarkEnd w:id="159"/>
      <w:r>
        <w:t>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E74647" w:rsidRDefault="00E74647">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E74647" w:rsidRDefault="00E74647">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E74647" w:rsidRDefault="00E74647">
      <w:pPr>
        <w:pStyle w:val="ConsPlusNormal"/>
        <w:spacing w:before="220"/>
        <w:ind w:firstLine="540"/>
        <w:jc w:val="both"/>
      </w:pPr>
      <w:r>
        <w:lastRenderedPageBreak/>
        <w:t>В случае направления заявления в электронном виде и подписания его электронной подписью заявителем и совершеннолетними членами его семьи, вид которой предусмотрен законодательством Российской Федерации,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E74647" w:rsidRDefault="00E74647">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E74647" w:rsidRDefault="00E74647">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E74647" w:rsidRDefault="00E74647">
      <w:pPr>
        <w:pStyle w:val="ConsPlusNormal"/>
        <w:spacing w:before="220"/>
        <w:ind w:firstLine="540"/>
        <w:jc w:val="both"/>
      </w:pPr>
      <w:bookmarkStart w:id="160" w:name="P5601"/>
      <w:bookmarkEnd w:id="160"/>
      <w:r>
        <w:t>8. В целях настоящего Порядка нуждающимся в улучшении жилищных условий признается заявитель:</w:t>
      </w:r>
    </w:p>
    <w:p w:rsidR="00E74647" w:rsidRDefault="00E74647">
      <w:pPr>
        <w:pStyle w:val="ConsPlusNormal"/>
        <w:spacing w:before="220"/>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E74647" w:rsidRDefault="00E74647">
      <w:pPr>
        <w:pStyle w:val="ConsPlusNormal"/>
        <w:spacing w:before="220"/>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E74647" w:rsidRDefault="00E74647">
      <w:pPr>
        <w:pStyle w:val="ConsPlusNormal"/>
        <w:spacing w:before="220"/>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E74647" w:rsidRDefault="00E74647">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E74647" w:rsidRDefault="00E74647">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E74647" w:rsidRDefault="00E74647">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E74647" w:rsidRDefault="00E74647">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E74647" w:rsidRDefault="00E74647">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E74647" w:rsidRDefault="00E74647">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E74647" w:rsidRDefault="00E74647">
      <w:pPr>
        <w:pStyle w:val="ConsPlusNormal"/>
        <w:spacing w:before="220"/>
        <w:ind w:firstLine="540"/>
        <w:jc w:val="both"/>
      </w:pPr>
      <w:r>
        <w:t xml:space="preserve">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w:t>
      </w:r>
      <w:r>
        <w:lastRenderedPageBreak/>
        <w:t>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74647" w:rsidRDefault="00E74647">
      <w:pPr>
        <w:pStyle w:val="ConsPlusNormal"/>
        <w:spacing w:before="220"/>
        <w:ind w:firstLine="540"/>
        <w:jc w:val="both"/>
      </w:pPr>
      <w:r>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74647" w:rsidRDefault="00E74647">
      <w:pPr>
        <w:pStyle w:val="ConsPlusNormal"/>
        <w:spacing w:before="220"/>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74647" w:rsidRDefault="00E74647">
      <w:pPr>
        <w:pStyle w:val="ConsPlusNormal"/>
        <w:spacing w:before="220"/>
        <w:ind w:firstLine="540"/>
        <w:jc w:val="both"/>
      </w:pPr>
      <w:bookmarkStart w:id="161" w:name="P5614"/>
      <w:bookmarkEnd w:id="161"/>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461"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462"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46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464"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E74647" w:rsidRDefault="00E74647">
      <w:pPr>
        <w:pStyle w:val="ConsPlusNormal"/>
        <w:jc w:val="both"/>
      </w:pPr>
      <w:r>
        <w:t xml:space="preserve">(в ред. </w:t>
      </w:r>
      <w:hyperlink r:id="rId465" w:history="1">
        <w:r>
          <w:rPr>
            <w:color w:val="0000FF"/>
          </w:rPr>
          <w:t>постановления</w:t>
        </w:r>
      </w:hyperlink>
      <w:r>
        <w:t xml:space="preserve"> Правительства ХМАО - Югры от 27.04.2018 N 139-п)</w:t>
      </w:r>
    </w:p>
    <w:p w:rsidR="00E74647" w:rsidRDefault="00E74647">
      <w:pPr>
        <w:pStyle w:val="ConsPlusNormal"/>
        <w:spacing w:before="220"/>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E74647" w:rsidRDefault="00E74647">
      <w:pPr>
        <w:pStyle w:val="ConsPlusNormal"/>
        <w:spacing w:before="220"/>
        <w:ind w:firstLine="540"/>
        <w:jc w:val="both"/>
      </w:pPr>
      <w:bookmarkStart w:id="162" w:name="P5617"/>
      <w:bookmarkEnd w:id="162"/>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w:t>
      </w:r>
      <w:r>
        <w:lastRenderedPageBreak/>
        <w:t xml:space="preserve">одного члена семьи (за исключением граждан, имеющих трех и более детей,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735"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E74647" w:rsidRDefault="00E74647">
      <w:pPr>
        <w:pStyle w:val="ConsPlusNormal"/>
        <w:spacing w:before="220"/>
        <w:ind w:firstLine="540"/>
        <w:jc w:val="both"/>
      </w:pPr>
      <w:r>
        <w:t>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w:t>
      </w:r>
    </w:p>
    <w:p w:rsidR="00E74647" w:rsidRDefault="00E74647">
      <w:pPr>
        <w:pStyle w:val="ConsPlusNormal"/>
        <w:spacing w:before="220"/>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E74647" w:rsidRDefault="00E74647">
      <w:pPr>
        <w:pStyle w:val="ConsPlusNormal"/>
        <w:spacing w:before="220"/>
        <w:ind w:firstLine="540"/>
        <w:jc w:val="both"/>
      </w:pPr>
      <w:r>
        <w:t>16. Обработка персональных данных заявителей и членов их семей,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E74647" w:rsidRDefault="00E74647">
      <w:pPr>
        <w:pStyle w:val="ConsPlusNormal"/>
        <w:spacing w:before="220"/>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E74647" w:rsidRDefault="00E74647">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E74647" w:rsidRDefault="00E74647">
      <w:pPr>
        <w:pStyle w:val="ConsPlusNormal"/>
        <w:spacing w:before="220"/>
        <w:ind w:firstLine="540"/>
        <w:jc w:val="both"/>
      </w:pPr>
      <w:bookmarkStart w:id="163" w:name="P5623"/>
      <w:bookmarkEnd w:id="163"/>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E74647" w:rsidRDefault="00E74647">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E74647" w:rsidRDefault="00E74647">
      <w:pPr>
        <w:pStyle w:val="ConsPlusNormal"/>
        <w:spacing w:before="220"/>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E74647" w:rsidRDefault="00E74647">
      <w:pPr>
        <w:pStyle w:val="ConsPlusNormal"/>
        <w:spacing w:before="220"/>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E74647" w:rsidRDefault="00E74647">
      <w:pPr>
        <w:pStyle w:val="ConsPlusNormal"/>
        <w:spacing w:before="220"/>
        <w:ind w:firstLine="540"/>
        <w:jc w:val="both"/>
      </w:pPr>
      <w:r>
        <w:t xml:space="preserve">20. В случае неисполнения участником мероприятия условий, указанных в </w:t>
      </w:r>
      <w:hyperlink w:anchor="P5623"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E74647" w:rsidRDefault="00E74647">
      <w:pPr>
        <w:pStyle w:val="ConsPlusNormal"/>
        <w:spacing w:before="220"/>
        <w:ind w:firstLine="540"/>
        <w:jc w:val="both"/>
      </w:pPr>
      <w:bookmarkStart w:id="164" w:name="P5628"/>
      <w:bookmarkEnd w:id="164"/>
      <w:r>
        <w:t>21. В целях реализации мероприятия привлекаются банки, организации, предоставляющие займы, соответствующие следующим условиям:</w:t>
      </w:r>
    </w:p>
    <w:p w:rsidR="00E74647" w:rsidRDefault="00E74647">
      <w:pPr>
        <w:pStyle w:val="ConsPlusNormal"/>
        <w:spacing w:before="220"/>
        <w:ind w:firstLine="540"/>
        <w:jc w:val="both"/>
      </w:pPr>
      <w:r>
        <w:lastRenderedPageBreak/>
        <w:t>21.1. Наличие опыта жилищного кредитования населения (опыта предоставления ипотечных займов) более одного года.</w:t>
      </w:r>
    </w:p>
    <w:p w:rsidR="00E74647" w:rsidRDefault="00E74647">
      <w:pPr>
        <w:pStyle w:val="ConsPlusNormal"/>
        <w:spacing w:before="220"/>
        <w:ind w:firstLine="540"/>
        <w:jc w:val="both"/>
      </w:pPr>
      <w:bookmarkStart w:id="165" w:name="P5630"/>
      <w:bookmarkEnd w:id="165"/>
      <w:r>
        <w:t>21.2. Отсутствие задолженности по уплате налоговых платежей перед бюджетами всех уровней.</w:t>
      </w:r>
    </w:p>
    <w:p w:rsidR="00E74647" w:rsidRDefault="00E74647">
      <w:pPr>
        <w:pStyle w:val="ConsPlusNormal"/>
        <w:spacing w:before="220"/>
        <w:ind w:firstLine="540"/>
        <w:jc w:val="both"/>
      </w:pPr>
      <w:r>
        <w:t>21.3. Выполнение обязательных нормативов, установленных для банков Центральным банком Российской Федерации (для банков).</w:t>
      </w:r>
    </w:p>
    <w:p w:rsidR="00E74647" w:rsidRDefault="00E74647">
      <w:pPr>
        <w:pStyle w:val="ConsPlusNormal"/>
        <w:spacing w:before="220"/>
        <w:ind w:firstLine="540"/>
        <w:jc w:val="both"/>
      </w:pPr>
      <w:r>
        <w:t>21.4. Отсутствие убытков за последний отчетный год.</w:t>
      </w:r>
    </w:p>
    <w:p w:rsidR="00E74647" w:rsidRDefault="00E74647">
      <w:pPr>
        <w:pStyle w:val="ConsPlusNormal"/>
        <w:spacing w:before="220"/>
        <w:ind w:firstLine="540"/>
        <w:jc w:val="both"/>
      </w:pPr>
      <w:r>
        <w:t>21.5. Наличие структурного подразделения на территории автономного округа.</w:t>
      </w:r>
    </w:p>
    <w:p w:rsidR="00E74647" w:rsidRDefault="00E74647">
      <w:pPr>
        <w:pStyle w:val="ConsPlusNormal"/>
        <w:spacing w:before="220"/>
        <w:ind w:firstLine="540"/>
        <w:jc w:val="both"/>
      </w:pPr>
      <w:bookmarkStart w:id="166" w:name="P5634"/>
      <w:bookmarkEnd w:id="166"/>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E74647" w:rsidRDefault="00E74647">
      <w:pPr>
        <w:pStyle w:val="ConsPlusNormal"/>
        <w:spacing w:before="220"/>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E74647" w:rsidRDefault="00E74647">
      <w:pPr>
        <w:pStyle w:val="ConsPlusNormal"/>
        <w:spacing w:before="220"/>
        <w:ind w:firstLine="540"/>
        <w:jc w:val="both"/>
      </w:pPr>
      <w:bookmarkStart w:id="167" w:name="P5636"/>
      <w:bookmarkEnd w:id="167"/>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E74647" w:rsidRDefault="00E74647">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E74647" w:rsidRDefault="00E74647">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E74647" w:rsidRDefault="00E74647">
      <w:pPr>
        <w:pStyle w:val="ConsPlusNormal"/>
        <w:spacing w:before="220"/>
        <w:ind w:firstLine="540"/>
        <w:jc w:val="both"/>
      </w:pPr>
      <w:r>
        <w:t>подтверждение отсутствия убытков за последний отчетный год;</w:t>
      </w:r>
    </w:p>
    <w:p w:rsidR="00E74647" w:rsidRDefault="00E74647">
      <w:pPr>
        <w:pStyle w:val="ConsPlusNormal"/>
        <w:spacing w:before="220"/>
        <w:ind w:firstLine="540"/>
        <w:jc w:val="both"/>
      </w:pPr>
      <w:r>
        <w:t>подтверждения наличия структурного подразделения на территории автономного округа;</w:t>
      </w:r>
    </w:p>
    <w:p w:rsidR="00E74647" w:rsidRDefault="00E74647">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E74647" w:rsidRDefault="00E74647">
      <w:pPr>
        <w:pStyle w:val="ConsPlusNormal"/>
        <w:spacing w:before="220"/>
        <w:ind w:firstLine="540"/>
        <w:jc w:val="both"/>
      </w:pPr>
      <w:r>
        <w:t>заверенной копии лицензии на осуществление банковской деятельности (только для банков);</w:t>
      </w:r>
    </w:p>
    <w:p w:rsidR="00E74647" w:rsidRDefault="00E74647">
      <w:pPr>
        <w:pStyle w:val="ConsPlusNormal"/>
        <w:spacing w:before="220"/>
        <w:ind w:firstLine="540"/>
        <w:jc w:val="both"/>
      </w:pPr>
      <w:r>
        <w:t>заверенных в установленном порядке копий учредительных документов (только для организаций, предоставляющих займы).</w:t>
      </w:r>
    </w:p>
    <w:p w:rsidR="00E74647" w:rsidRDefault="00E74647">
      <w:pPr>
        <w:pStyle w:val="ConsPlusNormal"/>
        <w:spacing w:before="220"/>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E74647" w:rsidRDefault="00E74647">
      <w:pPr>
        <w:pStyle w:val="ConsPlusNormal"/>
        <w:spacing w:before="220"/>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E74647" w:rsidRDefault="00E74647">
      <w:pPr>
        <w:pStyle w:val="ConsPlusNormal"/>
        <w:spacing w:before="220"/>
        <w:ind w:firstLine="540"/>
        <w:jc w:val="both"/>
      </w:pPr>
      <w:r>
        <w:t>25. Основаниями для отказа в подписании соглашения являются:</w:t>
      </w:r>
    </w:p>
    <w:p w:rsidR="00E74647" w:rsidRDefault="00E74647">
      <w:pPr>
        <w:pStyle w:val="ConsPlusNormal"/>
        <w:spacing w:before="220"/>
        <w:ind w:firstLine="540"/>
        <w:jc w:val="both"/>
      </w:pPr>
      <w:r>
        <w:lastRenderedPageBreak/>
        <w:t xml:space="preserve">25.1. Непредставление документов, установленных </w:t>
      </w:r>
      <w:hyperlink w:anchor="P5636" w:history="1">
        <w:r>
          <w:rPr>
            <w:color w:val="0000FF"/>
          </w:rPr>
          <w:t>пунктом 23</w:t>
        </w:r>
      </w:hyperlink>
      <w:r>
        <w:t xml:space="preserve"> настоящего Порядка.</w:t>
      </w:r>
    </w:p>
    <w:p w:rsidR="00E74647" w:rsidRDefault="00E74647">
      <w:pPr>
        <w:pStyle w:val="ConsPlusNormal"/>
        <w:spacing w:before="220"/>
        <w:ind w:firstLine="540"/>
        <w:jc w:val="both"/>
      </w:pPr>
      <w:r>
        <w:t>25.2. Предоставление сведений, не соответствующих действительности.</w:t>
      </w:r>
    </w:p>
    <w:p w:rsidR="00E74647" w:rsidRDefault="00E74647">
      <w:pPr>
        <w:pStyle w:val="ConsPlusNormal"/>
        <w:spacing w:before="220"/>
        <w:ind w:firstLine="540"/>
        <w:jc w:val="both"/>
      </w:pPr>
      <w:r>
        <w:t xml:space="preserve">25.3. Несоответствие требованиям, установленным </w:t>
      </w:r>
      <w:hyperlink w:anchor="P5628" w:history="1">
        <w:r>
          <w:rPr>
            <w:color w:val="0000FF"/>
          </w:rPr>
          <w:t>пунктом 21</w:t>
        </w:r>
      </w:hyperlink>
      <w:r>
        <w:t xml:space="preserve"> настоящего Порядка.</w:t>
      </w:r>
    </w:p>
    <w:p w:rsidR="00E74647" w:rsidRDefault="00E74647">
      <w:pPr>
        <w:pStyle w:val="ConsPlusNormal"/>
        <w:spacing w:before="220"/>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5630" w:history="1">
        <w:r>
          <w:rPr>
            <w:color w:val="0000FF"/>
          </w:rPr>
          <w:t>подпунктах 21.2</w:t>
        </w:r>
      </w:hyperlink>
      <w:r>
        <w:t xml:space="preserve"> - </w:t>
      </w:r>
      <w:hyperlink w:anchor="P5634"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5636" w:history="1">
        <w:r>
          <w:rPr>
            <w:color w:val="0000FF"/>
          </w:rPr>
          <w:t>пункте 23</w:t>
        </w:r>
      </w:hyperlink>
      <w:r>
        <w:t xml:space="preserve"> настоящего Порядка. В случае непредставления документов, указанных в </w:t>
      </w:r>
      <w:hyperlink w:anchor="P5636"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E74647" w:rsidRDefault="00E74647">
      <w:pPr>
        <w:pStyle w:val="ConsPlusNormal"/>
        <w:spacing w:before="220"/>
        <w:ind w:firstLine="540"/>
        <w:jc w:val="both"/>
      </w:pPr>
      <w:r>
        <w:t xml:space="preserve">27. Заявление на участие в мероприятии в текущем году вправе подать граждане, соответствующие </w:t>
      </w:r>
      <w:hyperlink w:anchor="P5541" w:history="1">
        <w:r>
          <w:rPr>
            <w:color w:val="0000FF"/>
          </w:rPr>
          <w:t>пункту 1</w:t>
        </w:r>
      </w:hyperlink>
      <w:r>
        <w:t xml:space="preserve"> настоящего Порядка, с учетом положений </w:t>
      </w:r>
      <w:hyperlink w:anchor="P5601" w:history="1">
        <w:r>
          <w:rPr>
            <w:color w:val="0000FF"/>
          </w:rPr>
          <w:t>пунктов 8</w:t>
        </w:r>
      </w:hyperlink>
      <w:r>
        <w:t xml:space="preserve"> - </w:t>
      </w:r>
      <w:hyperlink w:anchor="P5614" w:history="1">
        <w:r>
          <w:rPr>
            <w:color w:val="0000FF"/>
          </w:rPr>
          <w:t>13</w:t>
        </w:r>
      </w:hyperlink>
      <w:r>
        <w:t xml:space="preserve"> настоящего Порядка.</w:t>
      </w:r>
    </w:p>
    <w:p w:rsidR="00E74647" w:rsidRDefault="00E74647">
      <w:pPr>
        <w:pStyle w:val="ConsPlusNormal"/>
        <w:spacing w:before="220"/>
        <w:ind w:firstLine="540"/>
        <w:jc w:val="both"/>
      </w:pPr>
      <w:bookmarkStart w:id="168" w:name="P5652"/>
      <w:bookmarkEnd w:id="168"/>
      <w:r>
        <w:t>28. Для участия в мероприятии в текущем году заявителем представляются следующие документы и сведения:</w:t>
      </w:r>
    </w:p>
    <w:p w:rsidR="00E74647" w:rsidRDefault="00E74647">
      <w:pPr>
        <w:pStyle w:val="ConsPlusNormal"/>
        <w:spacing w:before="220"/>
        <w:ind w:firstLine="540"/>
        <w:jc w:val="both"/>
      </w:pPr>
      <w:bookmarkStart w:id="169" w:name="P5653"/>
      <w:bookmarkEnd w:id="169"/>
      <w:r>
        <w:t>28.1. Заявление по форме, установленной Департаментом строительства автономного округа.</w:t>
      </w:r>
    </w:p>
    <w:p w:rsidR="00E74647" w:rsidRDefault="00E74647">
      <w:pPr>
        <w:pStyle w:val="ConsPlusNormal"/>
        <w:spacing w:before="220"/>
        <w:ind w:firstLine="540"/>
        <w:jc w:val="both"/>
      </w:pPr>
      <w:bookmarkStart w:id="170" w:name="P5654"/>
      <w:bookmarkEnd w:id="170"/>
      <w:r>
        <w:t>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E74647" w:rsidRDefault="00E74647">
      <w:pPr>
        <w:pStyle w:val="ConsPlusNormal"/>
        <w:spacing w:before="220"/>
        <w:ind w:firstLine="540"/>
        <w:jc w:val="both"/>
      </w:pPr>
      <w:bookmarkStart w:id="171" w:name="P5655"/>
      <w:bookmarkEnd w:id="171"/>
      <w:r>
        <w:t xml:space="preserve">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w:t>
      </w:r>
      <w:hyperlink r:id="rId466" w:history="1">
        <w:r>
          <w:rPr>
            <w:color w:val="0000FF"/>
          </w:rPr>
          <w:t>программы</w:t>
        </w:r>
      </w:hyperlink>
      <w:r>
        <w:t xml:space="preserve">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E74647" w:rsidRDefault="00E74647">
      <w:pPr>
        <w:pStyle w:val="ConsPlusNormal"/>
        <w:spacing w:before="220"/>
        <w:ind w:firstLine="540"/>
        <w:jc w:val="both"/>
      </w:pPr>
      <w:bookmarkStart w:id="172" w:name="P5656"/>
      <w:bookmarkEnd w:id="172"/>
      <w:r>
        <w:t>28.4.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E74647" w:rsidRDefault="00E74647">
      <w:pPr>
        <w:pStyle w:val="ConsPlusNormal"/>
        <w:spacing w:before="220"/>
        <w:ind w:firstLine="540"/>
        <w:jc w:val="both"/>
      </w:pPr>
      <w:bookmarkStart w:id="173" w:name="P5657"/>
      <w:bookmarkEnd w:id="173"/>
      <w:r>
        <w:t>28.5.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E74647" w:rsidRDefault="00E74647">
      <w:pPr>
        <w:pStyle w:val="ConsPlusNormal"/>
        <w:spacing w:before="220"/>
        <w:ind w:firstLine="540"/>
        <w:jc w:val="both"/>
      </w:pPr>
      <w:bookmarkStart w:id="174" w:name="P5658"/>
      <w:bookmarkEnd w:id="174"/>
      <w:r>
        <w:t>28.6.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E74647" w:rsidRDefault="00E74647">
      <w:pPr>
        <w:pStyle w:val="ConsPlusNormal"/>
        <w:spacing w:before="220"/>
        <w:ind w:firstLine="540"/>
        <w:jc w:val="both"/>
      </w:pPr>
      <w:bookmarkStart w:id="175" w:name="P5659"/>
      <w:bookmarkEnd w:id="175"/>
      <w:r>
        <w:t xml:space="preserve">28.7.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5601" w:history="1">
        <w:r>
          <w:rPr>
            <w:color w:val="0000FF"/>
          </w:rPr>
          <w:t>пункту 8</w:t>
        </w:r>
      </w:hyperlink>
      <w:r>
        <w:t xml:space="preserve"> настоящего Порядка).</w:t>
      </w:r>
    </w:p>
    <w:p w:rsidR="00E74647" w:rsidRDefault="00E74647">
      <w:pPr>
        <w:pStyle w:val="ConsPlusNormal"/>
        <w:spacing w:before="220"/>
        <w:ind w:firstLine="540"/>
        <w:jc w:val="both"/>
      </w:pPr>
      <w:r>
        <w:t>28.8.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E74647" w:rsidRDefault="00E74647">
      <w:pPr>
        <w:pStyle w:val="ConsPlusNormal"/>
        <w:spacing w:before="220"/>
        <w:ind w:firstLine="540"/>
        <w:jc w:val="both"/>
      </w:pPr>
      <w:r>
        <w:t xml:space="preserve">28.9. Свидетельство об участии в государственной </w:t>
      </w:r>
      <w:hyperlink r:id="rId467" w:history="1">
        <w:r>
          <w:rPr>
            <w:color w:val="0000FF"/>
          </w:rPr>
          <w:t>программе</w:t>
        </w:r>
      </w:hyperlink>
      <w:r>
        <w:t xml:space="preserve"> по оказанию содействия </w:t>
      </w:r>
      <w:r>
        <w:lastRenderedPageBreak/>
        <w:t>добровольному переселению в Российскую Федерацию соотечественников (для соотечественников).</w:t>
      </w:r>
    </w:p>
    <w:p w:rsidR="00E74647" w:rsidRDefault="00E74647">
      <w:pPr>
        <w:pStyle w:val="ConsPlusNormal"/>
        <w:spacing w:before="220"/>
        <w:ind w:firstLine="540"/>
        <w:jc w:val="both"/>
      </w:pPr>
      <w:r>
        <w:t>28.10. Сведения о предоставлении временного убежища.</w:t>
      </w:r>
    </w:p>
    <w:p w:rsidR="00E74647" w:rsidRDefault="00E74647">
      <w:pPr>
        <w:pStyle w:val="ConsPlusNormal"/>
        <w:spacing w:before="220"/>
        <w:ind w:firstLine="540"/>
        <w:jc w:val="both"/>
      </w:pPr>
      <w:bookmarkStart w:id="176" w:name="P5663"/>
      <w:bookmarkEnd w:id="176"/>
      <w:r>
        <w:t>28.11. Сведения о включении заявителя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w:t>
      </w:r>
    </w:p>
    <w:p w:rsidR="00E74647" w:rsidRDefault="00E74647">
      <w:pPr>
        <w:pStyle w:val="ConsPlusNormal"/>
        <w:spacing w:before="220"/>
        <w:ind w:firstLine="540"/>
        <w:jc w:val="both"/>
      </w:pPr>
      <w:bookmarkStart w:id="177" w:name="P5664"/>
      <w:bookmarkEnd w:id="177"/>
      <w:r>
        <w:t>28.12.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граждан, чьи денежные средства привлечены для строительства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 сформированному по Ханты-Мансийскому автономному округу - Югре, в соответствии с требованиями федерального законодательства.</w:t>
      </w:r>
    </w:p>
    <w:p w:rsidR="00E74647" w:rsidRDefault="00E74647">
      <w:pPr>
        <w:pStyle w:val="ConsPlusNormal"/>
        <w:spacing w:before="220"/>
        <w:ind w:firstLine="540"/>
        <w:jc w:val="both"/>
      </w:pPr>
      <w:bookmarkStart w:id="178" w:name="P5665"/>
      <w:bookmarkEnd w:id="178"/>
      <w:r>
        <w:t>28.13. Справка работодателя о наличии у заявителя специальности, пользующейся 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E74647" w:rsidRDefault="00E74647">
      <w:pPr>
        <w:pStyle w:val="ConsPlusNormal"/>
        <w:spacing w:before="220"/>
        <w:ind w:firstLine="540"/>
        <w:jc w:val="both"/>
      </w:pPr>
      <w:bookmarkStart w:id="179" w:name="P5666"/>
      <w:bookmarkEnd w:id="179"/>
      <w:r>
        <w:t>28.14.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E74647" w:rsidRDefault="00E74647">
      <w:pPr>
        <w:pStyle w:val="ConsPlusNormal"/>
        <w:spacing w:before="220"/>
        <w:ind w:firstLine="540"/>
        <w:jc w:val="both"/>
      </w:pPr>
      <w:r>
        <w:t xml:space="preserve">28.15.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5666" w:history="1">
        <w:r>
          <w:rPr>
            <w:color w:val="0000FF"/>
          </w:rPr>
          <w:t>подпункте 28.14</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E74647" w:rsidRDefault="00E74647">
      <w:pPr>
        <w:pStyle w:val="ConsPlusNormal"/>
        <w:jc w:val="both"/>
      </w:pPr>
      <w:r>
        <w:t xml:space="preserve">(в ред. </w:t>
      </w:r>
      <w:hyperlink r:id="rId468"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28.16. Сведения о включении органа местного самоуправления приспособленного для проживания строения в реестр таких строений на 1 января 2012 года.</w:t>
      </w:r>
    </w:p>
    <w:p w:rsidR="00E74647" w:rsidRDefault="00E74647">
      <w:pPr>
        <w:pStyle w:val="ConsPlusNormal"/>
        <w:spacing w:before="220"/>
        <w:ind w:firstLine="540"/>
        <w:jc w:val="both"/>
      </w:pPr>
      <w:bookmarkStart w:id="180" w:name="P5670"/>
      <w:bookmarkEnd w:id="180"/>
      <w:r>
        <w:t>28.17.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E74647" w:rsidRDefault="00E74647">
      <w:pPr>
        <w:pStyle w:val="ConsPlusNormal"/>
        <w:spacing w:before="220"/>
        <w:ind w:firstLine="540"/>
        <w:jc w:val="both"/>
      </w:pPr>
      <w:bookmarkStart w:id="181" w:name="P5671"/>
      <w:bookmarkEnd w:id="181"/>
      <w:r>
        <w:t xml:space="preserve">28.18.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настоящей государственной </w:t>
      </w:r>
      <w:hyperlink w:anchor="P174" w:history="1">
        <w:r>
          <w:rPr>
            <w:color w:val="0000FF"/>
          </w:rPr>
          <w:t>программы</w:t>
        </w:r>
      </w:hyperlink>
      <w:r>
        <w:t>.</w:t>
      </w:r>
    </w:p>
    <w:p w:rsidR="00E74647" w:rsidRDefault="00E74647">
      <w:pPr>
        <w:pStyle w:val="ConsPlusNormal"/>
        <w:spacing w:before="220"/>
        <w:ind w:firstLine="540"/>
        <w:jc w:val="both"/>
      </w:pPr>
      <w:bookmarkStart w:id="182" w:name="P5672"/>
      <w:bookmarkEnd w:id="182"/>
      <w:r>
        <w:t>28.19.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E74647" w:rsidRDefault="00E74647">
      <w:pPr>
        <w:pStyle w:val="ConsPlusNormal"/>
        <w:spacing w:before="220"/>
        <w:ind w:firstLine="540"/>
        <w:jc w:val="both"/>
      </w:pPr>
      <w:r>
        <w:t xml:space="preserve">28.20. Документы и сведения, указанные в </w:t>
      </w:r>
      <w:hyperlink w:anchor="P5653" w:history="1">
        <w:r>
          <w:rPr>
            <w:color w:val="0000FF"/>
          </w:rPr>
          <w:t>подпунктах 28.1</w:t>
        </w:r>
      </w:hyperlink>
      <w:r>
        <w:t xml:space="preserve"> - </w:t>
      </w:r>
      <w:hyperlink w:anchor="P5655" w:history="1">
        <w:r>
          <w:rPr>
            <w:color w:val="0000FF"/>
          </w:rPr>
          <w:t>28.3</w:t>
        </w:r>
      </w:hyperlink>
      <w:r>
        <w:t xml:space="preserve">, </w:t>
      </w:r>
      <w:hyperlink w:anchor="P5658" w:history="1">
        <w:r>
          <w:rPr>
            <w:color w:val="0000FF"/>
          </w:rPr>
          <w:t>28.6</w:t>
        </w:r>
      </w:hyperlink>
      <w:r>
        <w:t xml:space="preserve">, </w:t>
      </w:r>
      <w:hyperlink w:anchor="P5665" w:history="1">
        <w:r>
          <w:rPr>
            <w:color w:val="0000FF"/>
          </w:rPr>
          <w:t>28.13</w:t>
        </w:r>
      </w:hyperlink>
      <w:r>
        <w:t xml:space="preserve">, </w:t>
      </w:r>
      <w:hyperlink w:anchor="P5665" w:history="1">
        <w:r>
          <w:rPr>
            <w:color w:val="0000FF"/>
          </w:rPr>
          <w:t>28.13</w:t>
        </w:r>
      </w:hyperlink>
      <w:r>
        <w:t xml:space="preserve">, </w:t>
      </w:r>
      <w:hyperlink w:anchor="P5671" w:history="1">
        <w:r>
          <w:rPr>
            <w:color w:val="0000FF"/>
          </w:rPr>
          <w:t>28.18</w:t>
        </w:r>
      </w:hyperlink>
      <w:r>
        <w:t xml:space="preserve"> настоящего пункта, заявители представляют в уполномоченную организацию с учетом положений </w:t>
      </w:r>
      <w:hyperlink w:anchor="P5541"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w:t>
      </w:r>
      <w:r>
        <w:lastRenderedPageBreak/>
        <w:t>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E74647" w:rsidRDefault="00E74647">
      <w:pPr>
        <w:pStyle w:val="ConsPlusNormal"/>
        <w:spacing w:before="220"/>
        <w:ind w:firstLine="540"/>
        <w:jc w:val="both"/>
      </w:pPr>
      <w:r>
        <w:t xml:space="preserve">Документы, указанные в </w:t>
      </w:r>
      <w:hyperlink w:anchor="P5672" w:history="1">
        <w:r>
          <w:rPr>
            <w:color w:val="0000FF"/>
          </w:rPr>
          <w:t>подпункте 28.19</w:t>
        </w:r>
      </w:hyperlink>
      <w:r>
        <w:t xml:space="preserve"> настоящего пункта, представляются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 в порядке межведомственного взаимодействия случае, если такие документы находятся в ведение исполнительных органов государственной власти и органов местного самоуправления муниципальных образований автономного округа, в иных случаях документы, указанные в </w:t>
      </w:r>
      <w:hyperlink w:anchor="P5672" w:history="1">
        <w:r>
          <w:rPr>
            <w:color w:val="0000FF"/>
          </w:rPr>
          <w:t>подпункте 28.19</w:t>
        </w:r>
      </w:hyperlink>
      <w:r>
        <w:t xml:space="preserve"> настоящего пункта, представляют в уполномоченную организацию заявители.</w:t>
      </w:r>
    </w:p>
    <w:p w:rsidR="00E74647" w:rsidRDefault="00E74647">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E74647" w:rsidRDefault="00E74647">
      <w:pPr>
        <w:pStyle w:val="ConsPlusNormal"/>
        <w:spacing w:before="220"/>
        <w:ind w:firstLine="540"/>
        <w:jc w:val="both"/>
      </w:pPr>
      <w:r>
        <w:t xml:space="preserve">Сведения, указанные в </w:t>
      </w:r>
      <w:hyperlink w:anchor="P5655"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469"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отнесенные к числу пострадавших в соответствии с критериями, установленными уполномоченным федеральным органом исполнительной власти.</w:t>
      </w:r>
    </w:p>
    <w:p w:rsidR="00E74647" w:rsidRDefault="00E74647">
      <w:pPr>
        <w:pStyle w:val="ConsPlusNormal"/>
        <w:spacing w:before="220"/>
        <w:ind w:firstLine="540"/>
        <w:jc w:val="both"/>
      </w:pPr>
      <w:r>
        <w:t xml:space="preserve">Гражданин вправе представить указанные в </w:t>
      </w:r>
      <w:hyperlink w:anchor="P5656" w:history="1">
        <w:r>
          <w:rPr>
            <w:color w:val="0000FF"/>
          </w:rPr>
          <w:t>подпунктах 28.4</w:t>
        </w:r>
      </w:hyperlink>
      <w:r>
        <w:t xml:space="preserve">, </w:t>
      </w:r>
      <w:hyperlink w:anchor="P5657" w:history="1">
        <w:r>
          <w:rPr>
            <w:color w:val="0000FF"/>
          </w:rPr>
          <w:t>28.5</w:t>
        </w:r>
      </w:hyperlink>
      <w:r>
        <w:t xml:space="preserve">, </w:t>
      </w:r>
      <w:hyperlink w:anchor="P5659" w:history="1">
        <w:r>
          <w:rPr>
            <w:color w:val="0000FF"/>
          </w:rPr>
          <w:t>28.7</w:t>
        </w:r>
      </w:hyperlink>
      <w:r>
        <w:t xml:space="preserve"> - </w:t>
      </w:r>
      <w:hyperlink w:anchor="P5663" w:history="1">
        <w:r>
          <w:rPr>
            <w:color w:val="0000FF"/>
          </w:rPr>
          <w:t>28.11</w:t>
        </w:r>
      </w:hyperlink>
      <w:r>
        <w:t xml:space="preserve">, </w:t>
      </w:r>
      <w:hyperlink w:anchor="P5666" w:history="1">
        <w:r>
          <w:rPr>
            <w:color w:val="0000FF"/>
          </w:rPr>
          <w:t>28.14</w:t>
        </w:r>
      </w:hyperlink>
      <w:r>
        <w:t xml:space="preserve"> - </w:t>
      </w:r>
      <w:hyperlink w:anchor="P5670" w:history="1">
        <w:r>
          <w:rPr>
            <w:color w:val="0000FF"/>
          </w:rPr>
          <w:t>28.17</w:t>
        </w:r>
      </w:hyperlink>
      <w:r>
        <w:t xml:space="preserve"> настоящего пункта документы и сведения в уполномоченный орган по собственной инициативе.</w:t>
      </w:r>
    </w:p>
    <w:p w:rsidR="00E74647" w:rsidRDefault="00E74647">
      <w:pPr>
        <w:pStyle w:val="ConsPlusNormal"/>
        <w:spacing w:before="220"/>
        <w:ind w:firstLine="540"/>
        <w:jc w:val="both"/>
      </w:pPr>
      <w:r>
        <w:t xml:space="preserve">29. Заявитель, не соответствующий условиям </w:t>
      </w:r>
      <w:hyperlink w:anchor="P5601"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5653" w:history="1">
        <w:r>
          <w:rPr>
            <w:color w:val="0000FF"/>
          </w:rPr>
          <w:t>подпунктах 28.1</w:t>
        </w:r>
      </w:hyperlink>
      <w:r>
        <w:t xml:space="preserve"> - </w:t>
      </w:r>
      <w:hyperlink w:anchor="P5659" w:history="1">
        <w:r>
          <w:rPr>
            <w:color w:val="0000FF"/>
          </w:rPr>
          <w:t>28.7</w:t>
        </w:r>
      </w:hyperlink>
      <w:r>
        <w:t xml:space="preserve"> настоящего Порядка.</w:t>
      </w:r>
    </w:p>
    <w:p w:rsidR="00E74647" w:rsidRDefault="00E74647">
      <w:pPr>
        <w:pStyle w:val="ConsPlusNormal"/>
        <w:spacing w:before="220"/>
        <w:ind w:firstLine="540"/>
        <w:jc w:val="both"/>
      </w:pPr>
      <w:r>
        <w:t xml:space="preserve">30. Из документов, указанных в </w:t>
      </w:r>
      <w:hyperlink w:anchor="P5652" w:history="1">
        <w:r>
          <w:rPr>
            <w:color w:val="0000FF"/>
          </w:rPr>
          <w:t>пункте 28</w:t>
        </w:r>
      </w:hyperlink>
      <w:r>
        <w:t xml:space="preserve"> настоящего Порядка, уполномоченная организация формирует учетное дело заявителя.</w:t>
      </w:r>
    </w:p>
    <w:p w:rsidR="00E74647" w:rsidRDefault="00E74647">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5654" w:history="1">
        <w:r>
          <w:rPr>
            <w:color w:val="0000FF"/>
          </w:rPr>
          <w:t>подпунктах 28.2</w:t>
        </w:r>
      </w:hyperlink>
      <w:r>
        <w:t xml:space="preserve"> - </w:t>
      </w:r>
      <w:hyperlink w:anchor="P5659" w:history="1">
        <w:r>
          <w:rPr>
            <w:color w:val="0000FF"/>
          </w:rPr>
          <w:t>28.7 пункта 28</w:t>
        </w:r>
      </w:hyperlink>
      <w:r>
        <w:t xml:space="preserve"> настоящего Порядка, хранятся уполномоченной организацией в электронном виде.</w:t>
      </w:r>
    </w:p>
    <w:p w:rsidR="00E74647" w:rsidRDefault="00E74647">
      <w:pPr>
        <w:pStyle w:val="ConsPlusNormal"/>
        <w:spacing w:before="220"/>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E74647" w:rsidRDefault="00E74647">
      <w:pPr>
        <w:pStyle w:val="ConsPlusNormal"/>
        <w:spacing w:before="220"/>
        <w:ind w:firstLine="540"/>
        <w:jc w:val="both"/>
      </w:pPr>
      <w:r>
        <w:t xml:space="preserve">32. Уполномоченная организация проверяет документы, предусмотренные </w:t>
      </w:r>
      <w:hyperlink w:anchor="P5652" w:history="1">
        <w:r>
          <w:rPr>
            <w:color w:val="0000FF"/>
          </w:rPr>
          <w:t>пунктом 28</w:t>
        </w:r>
      </w:hyperlink>
      <w:r>
        <w:t xml:space="preserve"> настоящего Порядка, на соответствие требованиям настоящего Порядка и в течение 20 рабочих </w:t>
      </w:r>
      <w:r>
        <w:lastRenderedPageBreak/>
        <w:t>дней со дня представления заявления принимает решение о соответствии (несоответствии) заявителя условиям участия в мероприятии.</w:t>
      </w:r>
    </w:p>
    <w:p w:rsidR="00E74647" w:rsidRDefault="00E74647">
      <w:pPr>
        <w:pStyle w:val="ConsPlusNormal"/>
        <w:spacing w:before="220"/>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E74647" w:rsidRDefault="00E74647">
      <w:pPr>
        <w:pStyle w:val="ConsPlusNormal"/>
        <w:spacing w:before="220"/>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E74647" w:rsidRDefault="00E74647">
      <w:pPr>
        <w:pStyle w:val="ConsPlusNormal"/>
        <w:spacing w:before="220"/>
        <w:ind w:firstLine="540"/>
        <w:jc w:val="both"/>
      </w:pPr>
      <w:r>
        <w:t xml:space="preserve">34.1. Несоответствие заявителя требованиям, предусмотренным </w:t>
      </w:r>
      <w:hyperlink w:anchor="P5541" w:history="1">
        <w:r>
          <w:rPr>
            <w:color w:val="0000FF"/>
          </w:rPr>
          <w:t>пунктом 1</w:t>
        </w:r>
      </w:hyperlink>
      <w:r>
        <w:t xml:space="preserve"> настоящего Порядка.</w:t>
      </w:r>
    </w:p>
    <w:p w:rsidR="00E74647" w:rsidRDefault="00E74647">
      <w:pPr>
        <w:pStyle w:val="ConsPlusNormal"/>
        <w:spacing w:before="220"/>
        <w:ind w:firstLine="540"/>
        <w:jc w:val="both"/>
      </w:pPr>
      <w:r>
        <w:t>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E74647" w:rsidRDefault="00E74647">
      <w:pPr>
        <w:pStyle w:val="ConsPlusNormal"/>
        <w:spacing w:before="220"/>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E74647" w:rsidRDefault="00E74647">
      <w:pPr>
        <w:pStyle w:val="ConsPlusNormal"/>
        <w:spacing w:before="220"/>
        <w:ind w:firstLine="540"/>
        <w:jc w:val="both"/>
      </w:pPr>
      <w:r>
        <w:t xml:space="preserve">34.4. Непредставление документов, указанных в </w:t>
      </w:r>
      <w:hyperlink w:anchor="P5653" w:history="1">
        <w:r>
          <w:rPr>
            <w:color w:val="0000FF"/>
          </w:rPr>
          <w:t>подпунктах 28.1</w:t>
        </w:r>
      </w:hyperlink>
      <w:r>
        <w:t xml:space="preserve"> - </w:t>
      </w:r>
      <w:hyperlink w:anchor="P5655" w:history="1">
        <w:r>
          <w:rPr>
            <w:color w:val="0000FF"/>
          </w:rPr>
          <w:t>28.3</w:t>
        </w:r>
      </w:hyperlink>
      <w:r>
        <w:t xml:space="preserve">, </w:t>
      </w:r>
      <w:hyperlink w:anchor="P5658" w:history="1">
        <w:r>
          <w:rPr>
            <w:color w:val="0000FF"/>
          </w:rPr>
          <w:t>28.6</w:t>
        </w:r>
      </w:hyperlink>
      <w:r>
        <w:t xml:space="preserve">, </w:t>
      </w:r>
      <w:hyperlink w:anchor="P5664" w:history="1">
        <w:r>
          <w:rPr>
            <w:color w:val="0000FF"/>
          </w:rPr>
          <w:t>28.12</w:t>
        </w:r>
      </w:hyperlink>
      <w:r>
        <w:t xml:space="preserve">, </w:t>
      </w:r>
      <w:hyperlink w:anchor="P5665" w:history="1">
        <w:r>
          <w:rPr>
            <w:color w:val="0000FF"/>
          </w:rPr>
          <w:t>28.13</w:t>
        </w:r>
      </w:hyperlink>
      <w:r>
        <w:t xml:space="preserve">, </w:t>
      </w:r>
      <w:hyperlink w:anchor="P5671" w:history="1">
        <w:r>
          <w:rPr>
            <w:color w:val="0000FF"/>
          </w:rPr>
          <w:t>28.18</w:t>
        </w:r>
      </w:hyperlink>
      <w:r>
        <w:t xml:space="preserve">, </w:t>
      </w:r>
      <w:hyperlink w:anchor="P5672" w:history="1">
        <w:r>
          <w:rPr>
            <w:color w:val="0000FF"/>
          </w:rPr>
          <w:t>28.19 пункта 28</w:t>
        </w:r>
      </w:hyperlink>
      <w:r>
        <w:t xml:space="preserve"> настоящего Порядка.</w:t>
      </w:r>
    </w:p>
    <w:p w:rsidR="00E74647" w:rsidRDefault="00E74647">
      <w:pPr>
        <w:pStyle w:val="ConsPlusNormal"/>
        <w:spacing w:before="220"/>
        <w:ind w:firstLine="540"/>
        <w:jc w:val="both"/>
      </w:pPr>
      <w:r>
        <w:t>34.5. В связи с личным обращением гражданина об отзыве заявления.</w:t>
      </w:r>
    </w:p>
    <w:p w:rsidR="00E74647" w:rsidRDefault="00E74647">
      <w:pPr>
        <w:pStyle w:val="ConsPlusNormal"/>
        <w:spacing w:before="220"/>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E74647" w:rsidRDefault="00E74647">
      <w:pPr>
        <w:pStyle w:val="ConsPlusNormal"/>
        <w:spacing w:before="220"/>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E74647" w:rsidRDefault="00E74647">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E74647" w:rsidRDefault="00E74647">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E74647" w:rsidRDefault="00E74647">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w:t>
      </w:r>
      <w:r>
        <w:lastRenderedPageBreak/>
        <w:t xml:space="preserve">(неполучения) уведомления, указанного в </w:t>
      </w:r>
      <w:hyperlink w:anchor="P5713" w:history="1">
        <w:r>
          <w:rPr>
            <w:color w:val="0000FF"/>
          </w:rPr>
          <w:t>пункте 42</w:t>
        </w:r>
      </w:hyperlink>
      <w:r>
        <w:t xml:space="preserve"> настоящего Порядка, а также по основанию, указанному в </w:t>
      </w:r>
      <w:hyperlink w:anchor="P5736" w:history="1">
        <w:r>
          <w:rPr>
            <w:color w:val="0000FF"/>
          </w:rPr>
          <w:t>пункте 48</w:t>
        </w:r>
      </w:hyperlink>
      <w:r>
        <w:t xml:space="preserve"> настоящего Порядка.</w:t>
      </w:r>
    </w:p>
    <w:p w:rsidR="00E74647" w:rsidRDefault="00E74647">
      <w:pPr>
        <w:pStyle w:val="ConsPlusNormal"/>
        <w:spacing w:before="220"/>
        <w:ind w:firstLine="540"/>
        <w:jc w:val="both"/>
      </w:pPr>
      <w:bookmarkStart w:id="183" w:name="P5695"/>
      <w:bookmarkEnd w:id="183"/>
      <w:r>
        <w:t xml:space="preserve">36. Для участников мероприятия государственная поддержка оказывается в виде компенсации части процентной ставки по кредитам (займам), указанным в </w:t>
      </w:r>
      <w:hyperlink w:anchor="P5542" w:history="1">
        <w:r>
          <w:rPr>
            <w:color w:val="0000FF"/>
          </w:rPr>
          <w:t>абзацах втором</w:t>
        </w:r>
      </w:hyperlink>
      <w:r>
        <w:t xml:space="preserve">, </w:t>
      </w:r>
      <w:hyperlink w:anchor="P5544" w:history="1">
        <w:r>
          <w:rPr>
            <w:color w:val="0000FF"/>
          </w:rPr>
          <w:t>четвертом пункта 1</w:t>
        </w:r>
      </w:hyperlink>
      <w:r>
        <w:t xml:space="preserve"> настоящего Порядка, в размере, не превышающем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E74647" w:rsidRDefault="00E74647">
      <w:pPr>
        <w:pStyle w:val="ConsPlusNormal"/>
        <w:jc w:val="both"/>
      </w:pPr>
      <w:r>
        <w:t xml:space="preserve">(в ред. </w:t>
      </w:r>
      <w:hyperlink r:id="rId470"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471" w:history="1">
        <w:r>
          <w:rPr>
            <w:color w:val="0000FF"/>
          </w:rPr>
          <w:t>статьей 1</w:t>
        </w:r>
      </w:hyperlink>
      <w:r>
        <w:t xml:space="preserve"> Градостроительного кодекса Российской Федерации.</w:t>
      </w:r>
    </w:p>
    <w:p w:rsidR="00E74647" w:rsidRDefault="00E74647">
      <w:pPr>
        <w:pStyle w:val="ConsPlusNormal"/>
        <w:spacing w:before="220"/>
        <w:ind w:firstLine="540"/>
        <w:jc w:val="both"/>
      </w:pPr>
      <w:r>
        <w:t>36.2. На оплату договора участия в долевом строительстве жилого помещения в многоквартирном доме на территории автономного округа.</w:t>
      </w:r>
    </w:p>
    <w:p w:rsidR="00E74647" w:rsidRDefault="00E74647">
      <w:pPr>
        <w:pStyle w:val="ConsPlusNormal"/>
        <w:spacing w:before="220"/>
        <w:ind w:firstLine="540"/>
        <w:jc w:val="both"/>
      </w:pPr>
      <w:r>
        <w:t xml:space="preserve">Компенсация части процентной ставки по кредитам (займам), указанным в </w:t>
      </w:r>
      <w:hyperlink w:anchor="P5546" w:history="1">
        <w:r>
          <w:rPr>
            <w:color w:val="0000FF"/>
          </w:rPr>
          <w:t>абзаце шестом пункта 1</w:t>
        </w:r>
      </w:hyperlink>
      <w:r>
        <w:t xml:space="preserve"> настоящего Порядка, оказывается в размере, не превышающем 1 процент годовых.</w:t>
      </w:r>
    </w:p>
    <w:p w:rsidR="00E74647" w:rsidRDefault="00E74647">
      <w:pPr>
        <w:pStyle w:val="ConsPlusNormal"/>
        <w:jc w:val="both"/>
      </w:pPr>
      <w:r>
        <w:t xml:space="preserve">(абзац введен </w:t>
      </w:r>
      <w:hyperlink r:id="rId472" w:history="1">
        <w:r>
          <w:rPr>
            <w:color w:val="0000FF"/>
          </w:rPr>
          <w:t>постановлением</w:t>
        </w:r>
      </w:hyperlink>
      <w:r>
        <w:t xml:space="preserve"> Правительства ХМАО - Югры от 23.03.2018 N 74-п)</w:t>
      </w:r>
    </w:p>
    <w:p w:rsidR="00E74647" w:rsidRDefault="00E74647">
      <w:pPr>
        <w:pStyle w:val="ConsPlusNormal"/>
        <w:spacing w:before="220"/>
        <w:ind w:firstLine="540"/>
        <w:jc w:val="both"/>
      </w:pPr>
      <w:bookmarkStart w:id="184" w:name="P5701"/>
      <w:bookmarkEnd w:id="184"/>
      <w:r>
        <w:t xml:space="preserve">37. В рамках заключенного участником мероприятия кредитного договора (договора займа), указанного в </w:t>
      </w:r>
      <w:hyperlink w:anchor="P5542" w:history="1">
        <w:r>
          <w:rPr>
            <w:color w:val="0000FF"/>
          </w:rPr>
          <w:t>абзаце втором</w:t>
        </w:r>
      </w:hyperlink>
      <w:r>
        <w:t xml:space="preserve"> или </w:t>
      </w:r>
      <w:hyperlink w:anchor="P5544" w:history="1">
        <w:r>
          <w:rPr>
            <w:color w:val="0000FF"/>
          </w:rPr>
          <w:t>четвертом пункта 1</w:t>
        </w:r>
      </w:hyperlink>
      <w:r>
        <w:t xml:space="preserve"> настоящего Порядка,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E74647" w:rsidRDefault="00E74647">
      <w:pPr>
        <w:pStyle w:val="ConsPlusNormal"/>
        <w:jc w:val="both"/>
      </w:pPr>
      <w:r>
        <w:t xml:space="preserve">(в ред. </w:t>
      </w:r>
      <w:hyperlink r:id="rId473"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38. Размер процентной ставки, уплачиваемой участником мероприятия, не может быть менее 5 процентов годовых.</w:t>
      </w:r>
    </w:p>
    <w:p w:rsidR="00E74647" w:rsidRDefault="00E74647">
      <w:pPr>
        <w:pStyle w:val="ConsPlusNormal"/>
        <w:spacing w:before="220"/>
        <w:ind w:firstLine="540"/>
        <w:jc w:val="both"/>
      </w:pPr>
      <w:r>
        <w:t xml:space="preserve">39. Для приобретения жилых помещений иным способом, не предусмотренным в </w:t>
      </w:r>
      <w:hyperlink w:anchor="P5695" w:history="1">
        <w:r>
          <w:rPr>
            <w:color w:val="0000FF"/>
          </w:rPr>
          <w:t>пункте 36</w:t>
        </w:r>
      </w:hyperlink>
      <w:r>
        <w:t xml:space="preserve"> настоящего Порядка, компенсация части процентной ставки предоставляется в размере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E74647" w:rsidRDefault="00E74647">
      <w:pPr>
        <w:pStyle w:val="ConsPlusNormal"/>
        <w:spacing w:before="220"/>
        <w:ind w:firstLine="540"/>
        <w:jc w:val="both"/>
      </w:pPr>
      <w:r>
        <w:t>40. Для участников мероприятия компенсация:</w:t>
      </w:r>
    </w:p>
    <w:p w:rsidR="00E74647" w:rsidRDefault="00E74647">
      <w:pPr>
        <w:pStyle w:val="ConsPlusNormal"/>
        <w:spacing w:before="220"/>
        <w:ind w:firstLine="540"/>
        <w:jc w:val="both"/>
      </w:pPr>
      <w:r>
        <w:t xml:space="preserve">40.1. Осуществляется по кредитам (займам), указанным в </w:t>
      </w:r>
      <w:hyperlink w:anchor="P5542" w:history="1">
        <w:r>
          <w:rPr>
            <w:color w:val="0000FF"/>
          </w:rPr>
          <w:t>абзацах втором</w:t>
        </w:r>
      </w:hyperlink>
      <w:r>
        <w:t xml:space="preserve">, </w:t>
      </w:r>
      <w:hyperlink w:anchor="P5544" w:history="1">
        <w:r>
          <w:rPr>
            <w:color w:val="0000FF"/>
          </w:rPr>
          <w:t>четвертом пункта 1</w:t>
        </w:r>
      </w:hyperlink>
      <w:r>
        <w:t xml:space="preserve"> настоящего Порядка, на срок не более 10 лет, по сумме (части суммы) кредита (займа) не более 2 млн. рублей, а по кредитам (займам), указанным в </w:t>
      </w:r>
      <w:hyperlink w:anchor="P5546" w:history="1">
        <w:r>
          <w:rPr>
            <w:color w:val="0000FF"/>
          </w:rPr>
          <w:t>абзаце шестом пункта 1</w:t>
        </w:r>
      </w:hyperlink>
      <w:r>
        <w:t xml:space="preserve"> настоящего Порядка, - на срок, указанный в </w:t>
      </w:r>
      <w:hyperlink w:anchor="P5565" w:history="1">
        <w:r>
          <w:rPr>
            <w:color w:val="0000FF"/>
          </w:rPr>
          <w:t>абзацах четвертом</w:t>
        </w:r>
      </w:hyperlink>
      <w:r>
        <w:t xml:space="preserve">, </w:t>
      </w:r>
      <w:hyperlink w:anchor="P5567" w:history="1">
        <w:r>
          <w:rPr>
            <w:color w:val="0000FF"/>
          </w:rPr>
          <w:t>пятом пункта 5</w:t>
        </w:r>
      </w:hyperlink>
      <w:r>
        <w:t xml:space="preserve"> настоящего Порядка, по сумме (части суммы) кредита (займа) не более 3 млн. рублей.</w:t>
      </w:r>
    </w:p>
    <w:p w:rsidR="00E74647" w:rsidRDefault="00E74647">
      <w:pPr>
        <w:pStyle w:val="ConsPlusNormal"/>
        <w:jc w:val="both"/>
      </w:pPr>
      <w:r>
        <w:t xml:space="preserve">(в ред. </w:t>
      </w:r>
      <w:hyperlink r:id="rId474"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E74647" w:rsidRDefault="00E74647">
      <w:pPr>
        <w:pStyle w:val="ConsPlusNormal"/>
        <w:spacing w:before="220"/>
        <w:ind w:firstLine="540"/>
        <w:jc w:val="both"/>
      </w:pPr>
      <w:r>
        <w:t xml:space="preserve">40.2. Не предоставляется по кредитам (займам), выданным на приобретение или </w:t>
      </w:r>
      <w:r>
        <w:lastRenderedPageBreak/>
        <w:t>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E74647" w:rsidRDefault="00E74647">
      <w:pPr>
        <w:pStyle w:val="ConsPlusNormal"/>
        <w:spacing w:before="220"/>
        <w:ind w:firstLine="540"/>
        <w:jc w:val="both"/>
      </w:pPr>
      <w:r>
        <w:t>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E74647" w:rsidRDefault="00E74647">
      <w:pPr>
        <w:pStyle w:val="ConsPlusNormal"/>
        <w:spacing w:before="220"/>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5713" w:history="1">
        <w:r>
          <w:rPr>
            <w:color w:val="0000FF"/>
          </w:rPr>
          <w:t>пункте 42</w:t>
        </w:r>
      </w:hyperlink>
      <w:r>
        <w:t xml:space="preserve"> настоящего Порядка.</w:t>
      </w:r>
    </w:p>
    <w:p w:rsidR="00E74647" w:rsidRDefault="00E74647">
      <w:pPr>
        <w:pStyle w:val="ConsPlusNormal"/>
        <w:spacing w:before="220"/>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E74647" w:rsidRDefault="00E74647">
      <w:pPr>
        <w:pStyle w:val="ConsPlusNormal"/>
        <w:spacing w:before="220"/>
        <w:ind w:firstLine="540"/>
        <w:jc w:val="both"/>
      </w:pPr>
      <w:bookmarkStart w:id="185" w:name="P5713"/>
      <w:bookmarkEnd w:id="185"/>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E74647" w:rsidRDefault="00E74647">
      <w:pPr>
        <w:pStyle w:val="ConsPlusNormal"/>
        <w:spacing w:before="220"/>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(1650 - 2018 год; 2250 - 2019 год).</w:t>
      </w:r>
    </w:p>
    <w:p w:rsidR="00E74647" w:rsidRDefault="00E74647">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E74647" w:rsidRDefault="00E74647">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E74647" w:rsidRDefault="00E74647">
      <w:pPr>
        <w:pStyle w:val="ConsPlusNormal"/>
        <w:spacing w:before="220"/>
        <w:ind w:firstLine="540"/>
        <w:jc w:val="both"/>
      </w:pPr>
      <w:r>
        <w:t xml:space="preserve">Предоставление компенсации в случаях, указанных в </w:t>
      </w:r>
      <w:hyperlink w:anchor="P5543" w:history="1">
        <w:r>
          <w:rPr>
            <w:color w:val="0000FF"/>
          </w:rPr>
          <w:t>абзацах третьем</w:t>
        </w:r>
      </w:hyperlink>
      <w:r>
        <w:t xml:space="preserve">, </w:t>
      </w:r>
      <w:hyperlink w:anchor="P5545"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5595"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5724" w:history="1">
        <w:r>
          <w:rPr>
            <w:color w:val="0000FF"/>
          </w:rPr>
          <w:t>пунктом 45</w:t>
        </w:r>
      </w:hyperlink>
      <w:r>
        <w:t xml:space="preserve"> настоящего Порядка.</w:t>
      </w:r>
    </w:p>
    <w:p w:rsidR="00E74647" w:rsidRDefault="00E74647">
      <w:pPr>
        <w:pStyle w:val="ConsPlusNormal"/>
        <w:spacing w:before="220"/>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E74647" w:rsidRDefault="00E74647">
      <w:pPr>
        <w:pStyle w:val="ConsPlusNormal"/>
        <w:spacing w:before="220"/>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или сведения о предоставлении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сведений о предоставлении составляет не менее 20 рабочих дней.</w:t>
      </w:r>
    </w:p>
    <w:p w:rsidR="00E74647" w:rsidRDefault="00E74647">
      <w:pPr>
        <w:pStyle w:val="ConsPlusNormal"/>
        <w:jc w:val="both"/>
      </w:pPr>
      <w:r>
        <w:t xml:space="preserve">(в ред. </w:t>
      </w:r>
      <w:hyperlink r:id="rId475"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 xml:space="preserve">Не допускаются изменения указанных в настоящем пункте параметров оферты, сведений о </w:t>
      </w:r>
      <w:r>
        <w:lastRenderedPageBreak/>
        <w:t>предоставлении заемных средств в течение срока ее действия.</w:t>
      </w:r>
    </w:p>
    <w:p w:rsidR="00E74647" w:rsidRDefault="00E74647">
      <w:pPr>
        <w:pStyle w:val="ConsPlusNormal"/>
        <w:jc w:val="both"/>
      </w:pPr>
      <w:r>
        <w:t xml:space="preserve">(в ред. </w:t>
      </w:r>
      <w:hyperlink r:id="rId476"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E74647" w:rsidRDefault="00E74647">
      <w:pPr>
        <w:pStyle w:val="ConsPlusNormal"/>
        <w:spacing w:before="220"/>
        <w:ind w:firstLine="540"/>
        <w:jc w:val="both"/>
      </w:pPr>
      <w:bookmarkStart w:id="186" w:name="P5724"/>
      <w:bookmarkEnd w:id="186"/>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E74647" w:rsidRDefault="00E74647">
      <w:pPr>
        <w:pStyle w:val="ConsPlusNormal"/>
        <w:spacing w:before="220"/>
        <w:ind w:firstLine="540"/>
        <w:jc w:val="both"/>
      </w:pPr>
      <w:bookmarkStart w:id="187" w:name="P5725"/>
      <w:bookmarkEnd w:id="187"/>
      <w:r>
        <w:t>45.1. Копию кредитного договора (договора займа) или утвержденного банком проекта документа по кредитной сделке.</w:t>
      </w:r>
    </w:p>
    <w:p w:rsidR="00E74647" w:rsidRDefault="00E74647">
      <w:pPr>
        <w:pStyle w:val="ConsPlusNormal"/>
        <w:jc w:val="both"/>
      </w:pPr>
      <w:r>
        <w:t xml:space="preserve">(в ред. </w:t>
      </w:r>
      <w:hyperlink r:id="rId477"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 xml:space="preserve">45.1.1. Сведения о принятом решении о предоставлении кредита (займа) в соответствии с </w:t>
      </w:r>
      <w:hyperlink r:id="rId478"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года N 1711 (для граждан, указанных в </w:t>
      </w:r>
      <w:hyperlink w:anchor="P5546" w:history="1">
        <w:r>
          <w:rPr>
            <w:color w:val="0000FF"/>
          </w:rPr>
          <w:t>абзаце шестом пункта 1</w:t>
        </w:r>
      </w:hyperlink>
      <w:r>
        <w:t xml:space="preserve"> настоящего Порядка).</w:t>
      </w:r>
    </w:p>
    <w:p w:rsidR="00E74647" w:rsidRDefault="00E74647">
      <w:pPr>
        <w:pStyle w:val="ConsPlusNormal"/>
        <w:jc w:val="both"/>
      </w:pPr>
      <w:r>
        <w:t xml:space="preserve">(пп. 45.1.1 введен </w:t>
      </w:r>
      <w:hyperlink r:id="rId479" w:history="1">
        <w:r>
          <w:rPr>
            <w:color w:val="0000FF"/>
          </w:rPr>
          <w:t>постановлением</w:t>
        </w:r>
      </w:hyperlink>
      <w:r>
        <w:t xml:space="preserve"> Правительства ХМАО - Югры от 23.03.2018 N 74-п)</w:t>
      </w:r>
    </w:p>
    <w:p w:rsidR="00E74647" w:rsidRDefault="00E74647">
      <w:pPr>
        <w:pStyle w:val="ConsPlusNormal"/>
        <w:spacing w:before="220"/>
        <w:ind w:firstLine="540"/>
        <w:jc w:val="both"/>
      </w:pPr>
      <w:bookmarkStart w:id="188" w:name="P5729"/>
      <w:bookmarkEnd w:id="188"/>
      <w:r>
        <w:t>45.2. Копию договора приобретения жилого помещения.</w:t>
      </w:r>
    </w:p>
    <w:p w:rsidR="00E74647" w:rsidRDefault="00E74647">
      <w:pPr>
        <w:pStyle w:val="ConsPlusNormal"/>
        <w:spacing w:before="220"/>
        <w:ind w:firstLine="540"/>
        <w:jc w:val="both"/>
      </w:pPr>
      <w:r>
        <w:t>45.3.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E74647" w:rsidRDefault="00E74647">
      <w:pPr>
        <w:pStyle w:val="ConsPlusNormal"/>
        <w:spacing w:before="220"/>
        <w:ind w:firstLine="540"/>
        <w:jc w:val="both"/>
      </w:pPr>
      <w:r>
        <w:t>Указанные документы могут быть представлены гражданами в уполномоченную организацию по собственной инициативе.</w:t>
      </w:r>
    </w:p>
    <w:p w:rsidR="00E74647" w:rsidRDefault="00E74647">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5725" w:history="1">
        <w:r>
          <w:rPr>
            <w:color w:val="0000FF"/>
          </w:rPr>
          <w:t>подпунктах 45.1</w:t>
        </w:r>
      </w:hyperlink>
      <w:r>
        <w:t xml:space="preserve"> - </w:t>
      </w:r>
      <w:hyperlink w:anchor="P5729" w:history="1">
        <w:r>
          <w:rPr>
            <w:color w:val="0000FF"/>
          </w:rPr>
          <w:t>45.2 пункта 45</w:t>
        </w:r>
      </w:hyperlink>
      <w:r>
        <w:t xml:space="preserve"> настоящего Порядка.</w:t>
      </w:r>
    </w:p>
    <w:p w:rsidR="00E74647" w:rsidRDefault="00E74647">
      <w:pPr>
        <w:pStyle w:val="ConsPlusNormal"/>
        <w:spacing w:before="220"/>
        <w:ind w:firstLine="540"/>
        <w:jc w:val="both"/>
      </w:pPr>
      <w:bookmarkStart w:id="189" w:name="P5733"/>
      <w:bookmarkEnd w:id="189"/>
      <w:r>
        <w:t>46. В целях реализации мероприятия претендент должен выступать заемщиком.</w:t>
      </w:r>
    </w:p>
    <w:p w:rsidR="00E74647" w:rsidRDefault="00E74647">
      <w:pPr>
        <w:pStyle w:val="ConsPlusNormal"/>
        <w:spacing w:before="220"/>
        <w:ind w:firstLine="540"/>
        <w:jc w:val="both"/>
      </w:pPr>
      <w:r>
        <w:t xml:space="preserve">47. Уполномоченная организация в течение 10 рабочих дней со дня получения документов, указанных в </w:t>
      </w:r>
      <w:hyperlink w:anchor="P5724"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E74647" w:rsidRDefault="00E74647">
      <w:pPr>
        <w:pStyle w:val="ConsPlusNormal"/>
        <w:spacing w:before="220"/>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E74647" w:rsidRDefault="00E74647">
      <w:pPr>
        <w:pStyle w:val="ConsPlusNormal"/>
        <w:spacing w:before="220"/>
        <w:ind w:firstLine="540"/>
        <w:jc w:val="both"/>
      </w:pPr>
      <w:bookmarkStart w:id="190" w:name="P5736"/>
      <w:bookmarkEnd w:id="190"/>
      <w:r>
        <w:t xml:space="preserve">48. Основаниями отказа в предоставлении компенсации части процентной ставки по кредиту </w:t>
      </w:r>
      <w:r>
        <w:lastRenderedPageBreak/>
        <w:t>на приобретение (строительство) жилого помещения являются:</w:t>
      </w:r>
    </w:p>
    <w:p w:rsidR="00E74647" w:rsidRDefault="00E74647">
      <w:pPr>
        <w:pStyle w:val="ConsPlusNormal"/>
        <w:spacing w:before="220"/>
        <w:ind w:firstLine="540"/>
        <w:jc w:val="both"/>
      </w:pPr>
      <w:r>
        <w:t>48.1. Письменный отказ от получения мер государственной поддержки.</w:t>
      </w:r>
    </w:p>
    <w:p w:rsidR="00E74647" w:rsidRDefault="00E74647">
      <w:pPr>
        <w:pStyle w:val="ConsPlusNormal"/>
        <w:spacing w:before="220"/>
        <w:ind w:firstLine="540"/>
        <w:jc w:val="both"/>
      </w:pPr>
      <w:r>
        <w:t xml:space="preserve">48.2. Непредставление документов, предусмотренных </w:t>
      </w:r>
      <w:hyperlink w:anchor="P5725" w:history="1">
        <w:r>
          <w:rPr>
            <w:color w:val="0000FF"/>
          </w:rPr>
          <w:t>подпунктами 45.1</w:t>
        </w:r>
      </w:hyperlink>
      <w:r>
        <w:t xml:space="preserve">, </w:t>
      </w:r>
      <w:hyperlink w:anchor="P5729" w:history="1">
        <w:r>
          <w:rPr>
            <w:color w:val="0000FF"/>
          </w:rPr>
          <w:t>45.2 пункта 45</w:t>
        </w:r>
      </w:hyperlink>
      <w:r>
        <w:t xml:space="preserve"> настоящего Порядка.</w:t>
      </w:r>
    </w:p>
    <w:p w:rsidR="00E74647" w:rsidRDefault="00E74647">
      <w:pPr>
        <w:pStyle w:val="ConsPlusNormal"/>
        <w:spacing w:before="220"/>
        <w:ind w:firstLine="540"/>
        <w:jc w:val="both"/>
      </w:pPr>
      <w:r>
        <w:t xml:space="preserve">48.3. Несоответствие предоставленных в соответствии с </w:t>
      </w:r>
      <w:hyperlink w:anchor="P5724"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5586" w:history="1">
        <w:r>
          <w:rPr>
            <w:color w:val="0000FF"/>
          </w:rPr>
          <w:t>пунктах 6</w:t>
        </w:r>
      </w:hyperlink>
      <w:r>
        <w:t xml:space="preserve">, </w:t>
      </w:r>
      <w:hyperlink w:anchor="P5617" w:history="1">
        <w:r>
          <w:rPr>
            <w:color w:val="0000FF"/>
          </w:rPr>
          <w:t>14</w:t>
        </w:r>
      </w:hyperlink>
      <w:r>
        <w:t xml:space="preserve">, </w:t>
      </w:r>
      <w:hyperlink w:anchor="P5733" w:history="1">
        <w:r>
          <w:rPr>
            <w:color w:val="0000FF"/>
          </w:rPr>
          <w:t>46</w:t>
        </w:r>
      </w:hyperlink>
      <w:r>
        <w:t xml:space="preserve"> настоящего Порядка.</w:t>
      </w:r>
    </w:p>
    <w:p w:rsidR="00E74647" w:rsidRDefault="00E74647">
      <w:pPr>
        <w:pStyle w:val="ConsPlusNormal"/>
        <w:spacing w:before="220"/>
        <w:ind w:firstLine="540"/>
        <w:jc w:val="both"/>
      </w:pPr>
      <w:r>
        <w:t xml:space="preserve">48.4. Выдача заемных средств (кредита) до принятия решения о компенсации части процентной ставки, кроме случая предоставления компенсации процентной ставки по кредитам, указанных в </w:t>
      </w:r>
      <w:hyperlink w:anchor="P5543" w:history="1">
        <w:r>
          <w:rPr>
            <w:color w:val="0000FF"/>
          </w:rPr>
          <w:t>абзацах третьем</w:t>
        </w:r>
      </w:hyperlink>
      <w:r>
        <w:t xml:space="preserve">, </w:t>
      </w:r>
      <w:hyperlink w:anchor="P5545" w:history="1">
        <w:r>
          <w:rPr>
            <w:color w:val="0000FF"/>
          </w:rPr>
          <w:t>пятом пункта 1</w:t>
        </w:r>
      </w:hyperlink>
      <w:r>
        <w:t xml:space="preserve"> настоящего Порядка.</w:t>
      </w:r>
    </w:p>
    <w:p w:rsidR="00E74647" w:rsidRDefault="00E74647">
      <w:pPr>
        <w:pStyle w:val="ConsPlusNormal"/>
        <w:jc w:val="both"/>
      </w:pPr>
      <w:r>
        <w:t xml:space="preserve">(в ред. </w:t>
      </w:r>
      <w:hyperlink r:id="rId480" w:history="1">
        <w:r>
          <w:rPr>
            <w:color w:val="0000FF"/>
          </w:rPr>
          <w:t>постановления</w:t>
        </w:r>
      </w:hyperlink>
      <w:r>
        <w:t xml:space="preserve"> Правительства ХМАО - Югры от 23.03.2018 N 74-п)</w:t>
      </w:r>
    </w:p>
    <w:p w:rsidR="00E74647" w:rsidRDefault="00E74647">
      <w:pPr>
        <w:pStyle w:val="ConsPlusNormal"/>
        <w:spacing w:before="220"/>
        <w:ind w:firstLine="540"/>
        <w:jc w:val="both"/>
      </w:pPr>
      <w:r>
        <w:t xml:space="preserve">49. В случае непредставления в течение срока действия уведомления документов, указанных в </w:t>
      </w:r>
      <w:hyperlink w:anchor="P5724" w:history="1">
        <w:r>
          <w:rPr>
            <w:color w:val="0000FF"/>
          </w:rPr>
          <w:t>пункте 45</w:t>
        </w:r>
      </w:hyperlink>
      <w:r>
        <w:t xml:space="preserve"> настоящего Порядка, уведомление утрачивает свою силу.</w:t>
      </w:r>
    </w:p>
    <w:p w:rsidR="00E74647" w:rsidRDefault="00E74647">
      <w:pPr>
        <w:pStyle w:val="ConsPlusNormal"/>
        <w:spacing w:before="220"/>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E74647" w:rsidRDefault="00E74647">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E74647" w:rsidRDefault="00E74647">
      <w:pPr>
        <w:pStyle w:val="ConsPlusNormal"/>
        <w:spacing w:before="220"/>
        <w:ind w:firstLine="540"/>
        <w:jc w:val="both"/>
      </w:pPr>
      <w:r>
        <w:t>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E74647" w:rsidRDefault="00E74647">
      <w:pPr>
        <w:pStyle w:val="ConsPlusNormal"/>
        <w:spacing w:before="220"/>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E74647" w:rsidRDefault="00E74647">
      <w:pPr>
        <w:pStyle w:val="ConsPlusNormal"/>
        <w:spacing w:before="220"/>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E74647" w:rsidRDefault="00E74647">
      <w:pPr>
        <w:pStyle w:val="ConsPlusNormal"/>
        <w:spacing w:before="220"/>
        <w:ind w:firstLine="540"/>
        <w:jc w:val="both"/>
      </w:pPr>
      <w:r>
        <w:t>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E74647" w:rsidRDefault="00E74647">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E74647" w:rsidRDefault="00E74647">
      <w:pPr>
        <w:pStyle w:val="ConsPlusNormal"/>
        <w:spacing w:before="220"/>
        <w:ind w:firstLine="540"/>
        <w:jc w:val="both"/>
      </w:pPr>
      <w:r>
        <w:lastRenderedPageBreak/>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E74647" w:rsidRDefault="00E74647">
      <w:pPr>
        <w:pStyle w:val="ConsPlusNormal"/>
        <w:spacing w:before="220"/>
        <w:ind w:firstLine="540"/>
        <w:jc w:val="both"/>
      </w:pPr>
      <w:r>
        <w:t>действующих обязательств по кредитным договорам (договорам займа), заключенным с компенсацией процентной ставки;</w:t>
      </w:r>
    </w:p>
    <w:p w:rsidR="00E74647" w:rsidRDefault="00E74647">
      <w:pPr>
        <w:pStyle w:val="ConsPlusNormal"/>
        <w:spacing w:before="220"/>
        <w:ind w:firstLine="540"/>
        <w:jc w:val="both"/>
      </w:pPr>
      <w:r>
        <w:t>прогнозных (плановых, расчетных) показателей по выдаче кредитов с компенсацией части процентной ставки.</w:t>
      </w:r>
    </w:p>
    <w:p w:rsidR="00E74647" w:rsidRDefault="00E74647">
      <w:pPr>
        <w:pStyle w:val="ConsPlusNormal"/>
        <w:spacing w:before="220"/>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E74647" w:rsidRDefault="00E74647">
      <w:pPr>
        <w:pStyle w:val="ConsPlusNormal"/>
        <w:spacing w:before="220"/>
        <w:ind w:firstLine="540"/>
        <w:jc w:val="both"/>
      </w:pPr>
      <w:r>
        <w:t xml:space="preserve">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w:t>
      </w:r>
      <w:hyperlink w:anchor="P174" w:history="1">
        <w:r>
          <w:rPr>
            <w:color w:val="0000FF"/>
          </w:rPr>
          <w:t>программы</w:t>
        </w:r>
      </w:hyperlink>
      <w:r>
        <w:t>.</w:t>
      </w:r>
    </w:p>
    <w:p w:rsidR="00E74647" w:rsidRDefault="00E74647">
      <w:pPr>
        <w:pStyle w:val="ConsPlusNormal"/>
        <w:jc w:val="both"/>
      </w:pPr>
    </w:p>
    <w:p w:rsidR="00E74647" w:rsidRDefault="00E74647">
      <w:pPr>
        <w:pStyle w:val="ConsPlusNormal"/>
        <w:jc w:val="both"/>
      </w:pPr>
    </w:p>
    <w:p w:rsidR="00E74647" w:rsidRDefault="00E74647">
      <w:pPr>
        <w:pStyle w:val="ConsPlusNormal"/>
        <w:pBdr>
          <w:top w:val="single" w:sz="6" w:space="0" w:color="auto"/>
        </w:pBdr>
        <w:spacing w:before="100" w:after="100"/>
        <w:jc w:val="both"/>
        <w:rPr>
          <w:sz w:val="2"/>
          <w:szCs w:val="2"/>
        </w:rPr>
      </w:pPr>
    </w:p>
    <w:p w:rsidR="00B4743A" w:rsidRDefault="00B4743A">
      <w:bookmarkStart w:id="191" w:name="_GoBack"/>
      <w:bookmarkEnd w:id="191"/>
    </w:p>
    <w:sectPr w:rsidR="00B4743A" w:rsidSect="009007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47"/>
    <w:rsid w:val="00B4743A"/>
    <w:rsid w:val="00E7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CA23-D5E8-41AC-89C5-371083FB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6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C63B928291811A2C3B1EE1F51E521C47289F174F3D11DC4B7C127811E82C75K8n9F" TargetMode="External"/><Relationship Id="rId299" Type="http://schemas.openxmlformats.org/officeDocument/2006/relationships/hyperlink" Target="consultantplus://offline/ref=68C63B928291811A2C3B1EE1F51E521C47289F17463B10D54A714F7219B120778EBFE5E03A5FBDD5026558CCK3nCF" TargetMode="External"/><Relationship Id="rId21" Type="http://schemas.openxmlformats.org/officeDocument/2006/relationships/hyperlink" Target="consultantplus://offline/ref=68C63B928291811A2C3B1EE1F51E521C47289F17463D18D84A7F4F7219B120778EBFE5E03A5FBDD5026558CDK3nBF" TargetMode="External"/><Relationship Id="rId63" Type="http://schemas.openxmlformats.org/officeDocument/2006/relationships/hyperlink" Target="consultantplus://offline/ref=68C63B928291811A2C3B1EE1F51E521C47289F17463E13DA4A7F4F7219B120778EBFE5E03A5FBDD5026558CDK3n8F" TargetMode="External"/><Relationship Id="rId159" Type="http://schemas.openxmlformats.org/officeDocument/2006/relationships/hyperlink" Target="consultantplus://offline/ref=68C63B928291811A2C3B1EE1F51E521C47289F174E3E19DB4D7C127811E82C75K8n9F" TargetMode="External"/><Relationship Id="rId324" Type="http://schemas.openxmlformats.org/officeDocument/2006/relationships/hyperlink" Target="consultantplus://offline/ref=68C63B928291811A2C3B1EE1F51E521C47289F17463B10D54A714F7219B120778EBFE5E03A5FBDD5026550CFK3nCF" TargetMode="External"/><Relationship Id="rId366" Type="http://schemas.openxmlformats.org/officeDocument/2006/relationships/hyperlink" Target="consultantplus://offline/ref=68C63B928291811A2C3B1EE1F51E521C47289F17463A17DC48754F7219B120778EBFE5E03A5FBDD5026558CDK3n8F" TargetMode="External"/><Relationship Id="rId170" Type="http://schemas.openxmlformats.org/officeDocument/2006/relationships/hyperlink" Target="consultantplus://offline/ref=68C63B928291811A2C3B1EE1F51E521C47289F174F3914D84C7C127811E82C75K8n9F" TargetMode="External"/><Relationship Id="rId226" Type="http://schemas.openxmlformats.org/officeDocument/2006/relationships/hyperlink" Target="consultantplus://offline/ref=68C63B928291811A2C3B1EE1F51E521C47289F17463A19D540774F7219B120778EBFE5E03A5FBDD5026558CCK3nEF" TargetMode="External"/><Relationship Id="rId433" Type="http://schemas.openxmlformats.org/officeDocument/2006/relationships/hyperlink" Target="consultantplus://offline/ref=68C63B928291811A2C3B00ECE3720513432AC512433E1A8B1423492546E12622CEFFE3B5791BB3D2K0n3F" TargetMode="External"/><Relationship Id="rId268" Type="http://schemas.openxmlformats.org/officeDocument/2006/relationships/hyperlink" Target="consultantplus://offline/ref=68C63B928291811A2C3B00ECE3720513432AC01C41341A8B1423492546E12622CEFFE3B5791BB0D5K0nBF" TargetMode="External"/><Relationship Id="rId475" Type="http://schemas.openxmlformats.org/officeDocument/2006/relationships/hyperlink" Target="consultantplus://offline/ref=68C63B928291811A2C3B1EE1F51E521C47289F17463A18DA487E4F7219B120778EBFE5E03A5FBDD5026558CFK3nFF" TargetMode="External"/><Relationship Id="rId32" Type="http://schemas.openxmlformats.org/officeDocument/2006/relationships/hyperlink" Target="consultantplus://offline/ref=68C63B928291811A2C3B1EE1F51E521C47289F17463F15D8487E4F7219B120778EBFE5E03A5FBDD5026558CDK3nBF" TargetMode="External"/><Relationship Id="rId74" Type="http://schemas.openxmlformats.org/officeDocument/2006/relationships/hyperlink" Target="consultantplus://offline/ref=68C63B928291811A2C3B1EE1F51E521C47289F17403410DD4A7C127811E82C75K8n9F" TargetMode="External"/><Relationship Id="rId128" Type="http://schemas.openxmlformats.org/officeDocument/2006/relationships/hyperlink" Target="consultantplus://offline/ref=68C63B928291811A2C3B1EE1F51E521C47289F174E3512D8497C127811E82C7589B0BAF73D16B1D4026558KCnAF" TargetMode="External"/><Relationship Id="rId335" Type="http://schemas.openxmlformats.org/officeDocument/2006/relationships/image" Target="media/image3.wmf"/><Relationship Id="rId377" Type="http://schemas.openxmlformats.org/officeDocument/2006/relationships/hyperlink" Target="consultantplus://offline/ref=68C63B928291811A2C3B1EE1F51E521C47289F17413F18D5487C127811E82C7589B0BAF73D16B1D4026759KCn4F" TargetMode="External"/><Relationship Id="rId5" Type="http://schemas.openxmlformats.org/officeDocument/2006/relationships/hyperlink" Target="consultantplus://offline/ref=68C63B928291811A2C3B1EE1F51E521C47289F17463A11D54D724F7219B120778EBFE5E03A5FBDD502655AC5K3nDF" TargetMode="External"/><Relationship Id="rId181" Type="http://schemas.openxmlformats.org/officeDocument/2006/relationships/hyperlink" Target="consultantplus://offline/ref=68C63B928291811A2C3B1EE1F51E521C47289F174E3512D8497C127811E82C7589B0BAF73D16B1D4026559KCn4F" TargetMode="External"/><Relationship Id="rId237" Type="http://schemas.openxmlformats.org/officeDocument/2006/relationships/hyperlink" Target="consultantplus://offline/ref=68C63B928291811A2C3B00ECE3720513402AC913413E1A8B1423492546KEn1F" TargetMode="External"/><Relationship Id="rId402" Type="http://schemas.openxmlformats.org/officeDocument/2006/relationships/hyperlink" Target="consultantplus://offline/ref=68C63B928291811A2C3B1EE1F51E521C47289F174E3913D4417C127811E82C7589B0BAF73D16B1D402675FKCn9F" TargetMode="External"/><Relationship Id="rId279" Type="http://schemas.openxmlformats.org/officeDocument/2006/relationships/hyperlink" Target="consultantplus://offline/ref=68C63B928291811A2C3B1EE1F51E521C47289F17463C18D541754F7219B120778EBFE5E03A5FBDD5026559C8K3nCF" TargetMode="External"/><Relationship Id="rId444" Type="http://schemas.openxmlformats.org/officeDocument/2006/relationships/hyperlink" Target="consultantplus://offline/ref=68C63B928291811A2C3B1EE1F51E521C47289F17463A14D848764F7219B120778EBFE5E03A5FBDD5026558CDK3n7F" TargetMode="External"/><Relationship Id="rId43" Type="http://schemas.openxmlformats.org/officeDocument/2006/relationships/hyperlink" Target="consultantplus://offline/ref=68C63B928291811A2C3B1EE1F51E521C47289F17463818D449754F7219B120778EBFE5E03A5FBDD5026558CDK3nBF" TargetMode="External"/><Relationship Id="rId139" Type="http://schemas.openxmlformats.org/officeDocument/2006/relationships/hyperlink" Target="consultantplus://offline/ref=68C63B928291811A2C3B1EE1F51E521C47289F174E3C16D4417C127811E82C7589B0BAF73D16B1D4026559KCnFF" TargetMode="External"/><Relationship Id="rId290" Type="http://schemas.openxmlformats.org/officeDocument/2006/relationships/hyperlink" Target="consultantplus://offline/ref=68C63B928291811A2C3B1EE1F51E521C47289F174E3811DB407C127811E82C75K8n9F" TargetMode="External"/><Relationship Id="rId304" Type="http://schemas.openxmlformats.org/officeDocument/2006/relationships/hyperlink" Target="consultantplus://offline/ref=68C63B928291811A2C3B1EE1F51E521C47289F17463A19D540774F7219B120778EBFE5E03A5FBDD5026558CCK3n6F" TargetMode="External"/><Relationship Id="rId346" Type="http://schemas.openxmlformats.org/officeDocument/2006/relationships/hyperlink" Target="consultantplus://offline/ref=68C63B928291811A2C3B1EE1F51E521C47289F17463A17DC48754F7219B120778EBFE5E03A5FBDD502655DCAK3n7F" TargetMode="External"/><Relationship Id="rId388" Type="http://schemas.openxmlformats.org/officeDocument/2006/relationships/hyperlink" Target="consultantplus://offline/ref=68C63B928291811A2C3B00ECE3720513432AC01C41341A8B1423492546E12622CEFFE3B5791BB0D5K0nBF" TargetMode="External"/><Relationship Id="rId85" Type="http://schemas.openxmlformats.org/officeDocument/2006/relationships/hyperlink" Target="consultantplus://offline/ref=68C63B928291811A2C3B1EE1F51E521C47289F174F3A14DB4B7C127811E82C75K8n9F" TargetMode="External"/><Relationship Id="rId150" Type="http://schemas.openxmlformats.org/officeDocument/2006/relationships/hyperlink" Target="consultantplus://offline/ref=68C63B928291811A2C3B1EE1F51E521C47289F174F3C12DF4B7C127811E82C75K8n9F" TargetMode="External"/><Relationship Id="rId192" Type="http://schemas.openxmlformats.org/officeDocument/2006/relationships/hyperlink" Target="consultantplus://offline/ref=68C63B928291811A2C3B1EE1F51E521C47289F17413D18D44D7C127811E82C75K8n9F" TargetMode="External"/><Relationship Id="rId206" Type="http://schemas.openxmlformats.org/officeDocument/2006/relationships/hyperlink" Target="consultantplus://offline/ref=68C63B928291811A2C3B1EE1F51E521C47289F17463A18DA487E4F7219B120778EBFE5E03A5FBDD5026558CDK3nBF" TargetMode="External"/><Relationship Id="rId413" Type="http://schemas.openxmlformats.org/officeDocument/2006/relationships/hyperlink" Target="consultantplus://offline/ref=68C63B928291811A2C3B1EE1F51E521C47289F174E3913D4417C127811E82C7589B0BAF73D16B1D402675FKCn9F" TargetMode="External"/><Relationship Id="rId248" Type="http://schemas.openxmlformats.org/officeDocument/2006/relationships/hyperlink" Target="consultantplus://offline/ref=68C63B928291811A2C3B1EE1F51E521C47289F17413F18D5487C127811E82C75K8n9F" TargetMode="External"/><Relationship Id="rId455" Type="http://schemas.openxmlformats.org/officeDocument/2006/relationships/hyperlink" Target="consultantplus://offline/ref=68C63B928291811A2C3B1EE1F51E521C47289F17463A18DA487E4F7219B120778EBFE5E03A5FBDD5026558CCK3nFF" TargetMode="External"/><Relationship Id="rId12" Type="http://schemas.openxmlformats.org/officeDocument/2006/relationships/hyperlink" Target="consultantplus://offline/ref=68C63B928291811A2C3B1EE1F51E521C47289F17463C17DD48704F7219B120778EBFE5E03A5FBDD5026558CDK3nBF" TargetMode="External"/><Relationship Id="rId108" Type="http://schemas.openxmlformats.org/officeDocument/2006/relationships/hyperlink" Target="consultantplus://offline/ref=68C63B928291811A2C3B1EE1F51E521C47289F17403A16DA407C127811E82C75K8n9F" TargetMode="External"/><Relationship Id="rId315" Type="http://schemas.openxmlformats.org/officeDocument/2006/relationships/hyperlink" Target="consultantplus://offline/ref=68C63B928291811A2C3B1EE1F51E521C47289F17463A17DC48754F7219B120778EBFE5E03A5FBDD5026558CDK3n8F" TargetMode="External"/><Relationship Id="rId357" Type="http://schemas.openxmlformats.org/officeDocument/2006/relationships/hyperlink" Target="consultantplus://offline/ref=68C63B928291811A2C3B00ECE3720513432AC01C41341A8B1423492546E12622CEFFE3B5791BB0D5K0nBF" TargetMode="External"/><Relationship Id="rId54" Type="http://schemas.openxmlformats.org/officeDocument/2006/relationships/hyperlink" Target="consultantplus://offline/ref=68C63B928291811A2C3B1EE1F51E521C47289F17463A19D540774F7219B120778EBFE5E03A5FBDD5026558CDK3nBF" TargetMode="External"/><Relationship Id="rId96" Type="http://schemas.openxmlformats.org/officeDocument/2006/relationships/hyperlink" Target="consultantplus://offline/ref=68C63B928291811A2C3B1EE1F51E521C47289F174E3913D4417C127811E82C7589B0BAF73D16B1D402655AKCnEF" TargetMode="External"/><Relationship Id="rId161" Type="http://schemas.openxmlformats.org/officeDocument/2006/relationships/hyperlink" Target="consultantplus://offline/ref=68C63B928291811A2C3B1EE1F51E521C47289F174F3411D84D7C127811E82C75K8n9F" TargetMode="External"/><Relationship Id="rId217" Type="http://schemas.openxmlformats.org/officeDocument/2006/relationships/hyperlink" Target="consultantplus://offline/ref=68C63B928291811A2C3B00ECE37205134322C312443E1A8B1423492546E12622CEFFE3B5791BB0D4K0nAF" TargetMode="External"/><Relationship Id="rId399" Type="http://schemas.openxmlformats.org/officeDocument/2006/relationships/hyperlink" Target="consultantplus://offline/ref=68C63B928291811A2C3B1EE1F51E521C47289F17463A17DC48754F7219B120778EBFE5E03A5FBDD502655ECDK3nBF" TargetMode="External"/><Relationship Id="rId259" Type="http://schemas.openxmlformats.org/officeDocument/2006/relationships/hyperlink" Target="consultantplus://offline/ref=68C63B928291811A2C3B1EE1F51E521C47289F174E3913D4417C127811E82C75K8n9F" TargetMode="External"/><Relationship Id="rId424" Type="http://schemas.openxmlformats.org/officeDocument/2006/relationships/hyperlink" Target="consultantplus://offline/ref=68C63B928291811A2C3B00ECE3720513432AC512433E1A8B1423492546KEn1F" TargetMode="External"/><Relationship Id="rId466" Type="http://schemas.openxmlformats.org/officeDocument/2006/relationships/hyperlink" Target="consultantplus://offline/ref=68C63B928291811A2C3B00ECE3720513432AC218413C1A8B1423492546E12622CEFFE3KBn6F" TargetMode="External"/><Relationship Id="rId23" Type="http://schemas.openxmlformats.org/officeDocument/2006/relationships/hyperlink" Target="consultantplus://offline/ref=68C63B928291811A2C3B1EE1F51E521C47289F17463E13DA4A7F4F7219B120778EBFE5E03A5FBDD5026558CDK3nBF" TargetMode="External"/><Relationship Id="rId119" Type="http://schemas.openxmlformats.org/officeDocument/2006/relationships/hyperlink" Target="consultantplus://offline/ref=68C63B928291811A2C3B1EE1F51E521C47289F174E3512D8497C127811E82C7589B0BAF73D16B1D4026558KCnAF" TargetMode="External"/><Relationship Id="rId270" Type="http://schemas.openxmlformats.org/officeDocument/2006/relationships/hyperlink" Target="consultantplus://offline/ref=68C63B928291811A2C3B00ECE3720513402BC418423A1A8B1423492546KEn1F" TargetMode="External"/><Relationship Id="rId326" Type="http://schemas.openxmlformats.org/officeDocument/2006/relationships/hyperlink" Target="consultantplus://offline/ref=68C63B928291811A2C3B1EE1F51E521C47289F17463A17DC48754F7219B120778EBFE5E03A5FBDD502655DCDK3n6F" TargetMode="External"/><Relationship Id="rId65" Type="http://schemas.openxmlformats.org/officeDocument/2006/relationships/hyperlink" Target="consultantplus://offline/ref=68C63B928291811A2C3B1EE1F51E521C47289F174E3911D44D7C127811E82C75K8n9F" TargetMode="External"/><Relationship Id="rId130" Type="http://schemas.openxmlformats.org/officeDocument/2006/relationships/hyperlink" Target="consultantplus://offline/ref=68C63B928291811A2C3B1EE1F51E521C47289F174E3913D4417C127811E82C7589B0BAF73D16B1D402655AKCnEF" TargetMode="External"/><Relationship Id="rId368" Type="http://schemas.openxmlformats.org/officeDocument/2006/relationships/hyperlink" Target="consultantplus://offline/ref=68C63B928291811A2C3B1EE1F51E521C47289F17463B10D54A714F7219B120778EBFE5E03A5FBDD5026459CDK3n7F" TargetMode="External"/><Relationship Id="rId172" Type="http://schemas.openxmlformats.org/officeDocument/2006/relationships/hyperlink" Target="consultantplus://offline/ref=68C63B928291811A2C3B1EE1F51E521C47289F17413E14DE497C127811E82C75K8n9F" TargetMode="External"/><Relationship Id="rId228" Type="http://schemas.openxmlformats.org/officeDocument/2006/relationships/hyperlink" Target="consultantplus://offline/ref=68C63B928291811A2C3B00ECE37205134323C81D433C1A8B1423492546E12622CEFFE3B5791EB0D2K0n1F" TargetMode="External"/><Relationship Id="rId435" Type="http://schemas.openxmlformats.org/officeDocument/2006/relationships/hyperlink" Target="consultantplus://offline/ref=68C63B928291811A2C3B00ECE37205134027C31F45381A8B1423492546E12622CEFFE3B5791BB0D5K0n2F" TargetMode="External"/><Relationship Id="rId477" Type="http://schemas.openxmlformats.org/officeDocument/2006/relationships/hyperlink" Target="consultantplus://offline/ref=68C63B928291811A2C3B1EE1F51E521C47289F17463A18DA487E4F7219B120778EBFE5E03A5FBDD5026558CFK3n8F" TargetMode="External"/><Relationship Id="rId281" Type="http://schemas.openxmlformats.org/officeDocument/2006/relationships/hyperlink" Target="consultantplus://offline/ref=68C63B928291811A2C3B00ECE37205134322C61E4F391A8B1423492546KEn1F" TargetMode="External"/><Relationship Id="rId337" Type="http://schemas.openxmlformats.org/officeDocument/2006/relationships/hyperlink" Target="consultantplus://offline/ref=68C63B928291811A2C3B1EE1F51E521C47289F17463A19D540774F7219B120778EBFE5E03A5FBDD5026558CFK3nEF" TargetMode="External"/><Relationship Id="rId34" Type="http://schemas.openxmlformats.org/officeDocument/2006/relationships/hyperlink" Target="consultantplus://offline/ref=68C63B928291811A2C3B1EE1F51E521C47289F17463F16D54B734F7219B120778EBFE5E03A5FBDD5026558CDK3nBF" TargetMode="External"/><Relationship Id="rId55" Type="http://schemas.openxmlformats.org/officeDocument/2006/relationships/hyperlink" Target="consultantplus://offline/ref=68C63B928291811A2C3B1EE1F51E521C47289F17463A18DA487E4F7219B120778EBFE5E03A5FBDD5026558CDK3nBF" TargetMode="External"/><Relationship Id="rId76" Type="http://schemas.openxmlformats.org/officeDocument/2006/relationships/hyperlink" Target="consultantplus://offline/ref=68C63B928291811A2C3B1EE1F51E521C47289F174F3E18D5497C127811E82C75K8n9F" TargetMode="External"/><Relationship Id="rId97" Type="http://schemas.openxmlformats.org/officeDocument/2006/relationships/hyperlink" Target="consultantplus://offline/ref=68C63B928291811A2C3B1EE1F51E521C47289F174E3512D8497C127811E82C7589B0BAF73D16B1D4026558KCnAF" TargetMode="External"/><Relationship Id="rId120" Type="http://schemas.openxmlformats.org/officeDocument/2006/relationships/hyperlink" Target="consultantplus://offline/ref=68C63B928291811A2C3B1EE1F51E521C47289F174F3D14D44C7C127811E82C75K8n9F" TargetMode="External"/><Relationship Id="rId141" Type="http://schemas.openxmlformats.org/officeDocument/2006/relationships/hyperlink" Target="consultantplus://offline/ref=68C63B928291811A2C3B1EE1F51E521C47289F174E3E11DF417C127811E82C75K8n9F" TargetMode="External"/><Relationship Id="rId358" Type="http://schemas.openxmlformats.org/officeDocument/2006/relationships/hyperlink" Target="consultantplus://offline/ref=68C63B928291811A2C3B1EE1F51E521C47289F17463A19D540774F7219B120778EBFE5E03A5FBDD5026558CFK3n7F" TargetMode="External"/><Relationship Id="rId379" Type="http://schemas.openxmlformats.org/officeDocument/2006/relationships/hyperlink" Target="consultantplus://offline/ref=68C63B928291811A2C3B1EE1F51E521C47289F17463A17DC48754F7219B120778EBFE5E03A5FBDD502655DC5K3n9F" TargetMode="External"/><Relationship Id="rId7" Type="http://schemas.openxmlformats.org/officeDocument/2006/relationships/hyperlink" Target="consultantplus://offline/ref=68C63B928291811A2C3B1EE1F51E521C47289F17463C11D54C764F7219B120778EBFE5E03A5FBDD5026558CDK3nBF" TargetMode="External"/><Relationship Id="rId162" Type="http://schemas.openxmlformats.org/officeDocument/2006/relationships/hyperlink" Target="consultantplus://offline/ref=68C63B928291811A2C3B1EE1F51E521C47289F174F3F10DF4E7C127811E82C75K8n9F" TargetMode="External"/><Relationship Id="rId183" Type="http://schemas.openxmlformats.org/officeDocument/2006/relationships/hyperlink" Target="consultantplus://offline/ref=68C63B928291811A2C3B1EE1F51E521C47289F174E3512D8497C127811E82C7589B0BAF73D16B1D402655AKCnDF" TargetMode="External"/><Relationship Id="rId218" Type="http://schemas.openxmlformats.org/officeDocument/2006/relationships/hyperlink" Target="consultantplus://offline/ref=68C63B928291811A2C3B1EE1F51E521C47289F17463912DC4E764F7219B120778EBFE5E03A5FBDD5026258CBK3nCF" TargetMode="External"/><Relationship Id="rId239" Type="http://schemas.openxmlformats.org/officeDocument/2006/relationships/hyperlink" Target="consultantplus://offline/ref=68C63B928291811A2C3B1EE1F51E521C47289F17463A19D540774F7219B120778EBFE5E03A5FBDD5026558CCK3nAF" TargetMode="External"/><Relationship Id="rId390" Type="http://schemas.openxmlformats.org/officeDocument/2006/relationships/hyperlink" Target="consultantplus://offline/ref=68C63B928291811A2C3B00ECE3720513432AC01C41341A8B1423492546E12622CEFFE3B5791BB0D5K0nBF" TargetMode="External"/><Relationship Id="rId404" Type="http://schemas.openxmlformats.org/officeDocument/2006/relationships/hyperlink" Target="consultantplus://offline/ref=68C63B928291811A2C3B00ECE3720513432AC71B423A1A8B1423492546KEn1F" TargetMode="External"/><Relationship Id="rId425" Type="http://schemas.openxmlformats.org/officeDocument/2006/relationships/hyperlink" Target="consultantplus://offline/ref=68C63B928291811A2C3B00ECE3720513432BC61B43351A8B1423492546KEn1F" TargetMode="External"/><Relationship Id="rId446" Type="http://schemas.openxmlformats.org/officeDocument/2006/relationships/hyperlink" Target="consultantplus://offline/ref=68C63B928291811A2C3B00ECE3720513432AC218413C1A8B1423492546E12622CEFFE3KBn6F" TargetMode="External"/><Relationship Id="rId467" Type="http://schemas.openxmlformats.org/officeDocument/2006/relationships/hyperlink" Target="consultantplus://offline/ref=68C63B928291811A2C3B00ECE3720513432AC218413C1A8B1423492546E12622CEFFE3KBn6F" TargetMode="External"/><Relationship Id="rId250" Type="http://schemas.openxmlformats.org/officeDocument/2006/relationships/hyperlink" Target="consultantplus://offline/ref=68C63B928291811A2C3B1EE1F51E521C47289F174E3811DB407C127811E82C75K8n9F" TargetMode="External"/><Relationship Id="rId271" Type="http://schemas.openxmlformats.org/officeDocument/2006/relationships/hyperlink" Target="consultantplus://offline/ref=68C63B928291811A2C3B00ECE37205134826C81D443747811C7A4527K4n1F" TargetMode="External"/><Relationship Id="rId292" Type="http://schemas.openxmlformats.org/officeDocument/2006/relationships/hyperlink" Target="consultantplus://offline/ref=68C63B928291811A2C3B1EE1F51E521C47289F174E3913D4417C127811E82C7589B0BAF73D16B1D4026158KCnFF" TargetMode="External"/><Relationship Id="rId306" Type="http://schemas.openxmlformats.org/officeDocument/2006/relationships/hyperlink" Target="consultantplus://offline/ref=68C63B928291811A2C3B1EE1F51E521C47289F17463B13DF40714F7219B120778EBFE5E03A5FBDD5026558CCK3nFF" TargetMode="External"/><Relationship Id="rId24" Type="http://schemas.openxmlformats.org/officeDocument/2006/relationships/hyperlink" Target="consultantplus://offline/ref=68C63B928291811A2C3B1EE1F51E521C47289F17463E13DA4B754F7219B120778EBFE5E03A5FBDD5026558CDK3nBF" TargetMode="External"/><Relationship Id="rId45" Type="http://schemas.openxmlformats.org/officeDocument/2006/relationships/hyperlink" Target="consultantplus://offline/ref=68C63B928291811A2C3B1EE1F51E521C47289F17463910DF4D734F7219B120778EBFE5E03A5FBDD5026558CDK3nBF" TargetMode="External"/><Relationship Id="rId66" Type="http://schemas.openxmlformats.org/officeDocument/2006/relationships/hyperlink" Target="consultantplus://offline/ref=68C63B928291811A2C3B1EE1F51E521C47289F17413A10D9417C127811E82C75K8n9F" TargetMode="External"/><Relationship Id="rId87" Type="http://schemas.openxmlformats.org/officeDocument/2006/relationships/hyperlink" Target="consultantplus://offline/ref=68C63B928291811A2C3B1EE1F51E521C47289F174F3A15DC407C127811E82C75K8n9F" TargetMode="External"/><Relationship Id="rId110" Type="http://schemas.openxmlformats.org/officeDocument/2006/relationships/hyperlink" Target="consultantplus://offline/ref=68C63B928291811A2C3B1EE1F51E521C47289F174E3512D8497C127811E82C7589B0BAF73D16B1D4026558KCnAF" TargetMode="External"/><Relationship Id="rId131" Type="http://schemas.openxmlformats.org/officeDocument/2006/relationships/hyperlink" Target="consultantplus://offline/ref=68C63B928291811A2C3B1EE1F51E521C47289F174E3512D8497C127811E82C7589B0BAF73D16B1D4026558KCnAF" TargetMode="External"/><Relationship Id="rId327" Type="http://schemas.openxmlformats.org/officeDocument/2006/relationships/hyperlink" Target="consultantplus://offline/ref=68C63B928291811A2C3B1EE1F51E521C47289F17463B10D54A714F7219B120778EBFE5E03A5FBDD5026551CBK3nFF" TargetMode="External"/><Relationship Id="rId348" Type="http://schemas.openxmlformats.org/officeDocument/2006/relationships/hyperlink" Target="consultantplus://offline/ref=68C63B928291811A2C3B1EE1F51E521C47289F17463B10D541734F7219B120778EBFE5E03A5FBDD502655ECEK3nDF" TargetMode="External"/><Relationship Id="rId369" Type="http://schemas.openxmlformats.org/officeDocument/2006/relationships/hyperlink" Target="consultantplus://offline/ref=68C63B928291811A2C3B00ECE3720513432AC01C41341A8B1423492546E12622CEFFE3B5791BB0D5K0nBF" TargetMode="External"/><Relationship Id="rId152" Type="http://schemas.openxmlformats.org/officeDocument/2006/relationships/hyperlink" Target="consultantplus://offline/ref=68C63B928291811A2C3B1EE1F51E521C47289F174F3E14D9407C127811E82C75K8n9F" TargetMode="External"/><Relationship Id="rId173" Type="http://schemas.openxmlformats.org/officeDocument/2006/relationships/hyperlink" Target="consultantplus://offline/ref=68C63B928291811A2C3B1EE1F51E521C47289F174E3512D8497C127811E82C7589B0BAF73D16B1D4026559KCn8F" TargetMode="External"/><Relationship Id="rId194" Type="http://schemas.openxmlformats.org/officeDocument/2006/relationships/hyperlink" Target="consultantplus://offline/ref=68C63B928291811A2C3B1EE1F51E521C47289F17463C10DD4C744F7219B120778EKBnFF" TargetMode="External"/><Relationship Id="rId208" Type="http://schemas.openxmlformats.org/officeDocument/2006/relationships/hyperlink" Target="consultantplus://offline/ref=68C63B928291811A2C3B1EE1F51E521C47289F17463A17DC48754F7219B120778EBFE5E03A5FBDD5026558CDK3n9F" TargetMode="External"/><Relationship Id="rId229" Type="http://schemas.openxmlformats.org/officeDocument/2006/relationships/hyperlink" Target="consultantplus://offline/ref=68C63B928291811A2C3B00ECE37205134323C81D433C1A8B1423492546E12622CEFFE3B5791EB0D3K0n1F" TargetMode="External"/><Relationship Id="rId380" Type="http://schemas.openxmlformats.org/officeDocument/2006/relationships/hyperlink" Target="consultantplus://offline/ref=68C63B928291811A2C3B00ECE3720513432AC01C41341A8B1423492546E12622CEFFE3B5791BB6D0K0n6F" TargetMode="External"/><Relationship Id="rId415" Type="http://schemas.openxmlformats.org/officeDocument/2006/relationships/hyperlink" Target="consultantplus://offline/ref=68C63B928291811A2C3B1EE1F51E521C47289F17463B10D54A714F7219B120778EBFE5E03A5FBDD5026459CCK3nDF" TargetMode="External"/><Relationship Id="rId436" Type="http://schemas.openxmlformats.org/officeDocument/2006/relationships/hyperlink" Target="consultantplus://offline/ref=68C63B928291811A2C3B00ECE37205134826C81D443747811C7A4527K4n1F" TargetMode="External"/><Relationship Id="rId457" Type="http://schemas.openxmlformats.org/officeDocument/2006/relationships/hyperlink" Target="consultantplus://offline/ref=68C63B928291811A2C3B1EE1F51E521C47289F174E3913D4417C127811E82C7589B0BAF73D16B1D4026158KCnFF" TargetMode="External"/><Relationship Id="rId240" Type="http://schemas.openxmlformats.org/officeDocument/2006/relationships/hyperlink" Target="consultantplus://offline/ref=68C63B928291811A2C3B00ECE3720513432BC11845391A8B1423492546E12622CEFFE3B5791BB0D5K0n2F" TargetMode="External"/><Relationship Id="rId261" Type="http://schemas.openxmlformats.org/officeDocument/2006/relationships/hyperlink" Target="consultantplus://offline/ref=68C63B928291811A2C3B00ECE3720513432AC512433E1A8B1423492546E12622CEFFE3B5791BB1D7K0n6F" TargetMode="External"/><Relationship Id="rId478" Type="http://schemas.openxmlformats.org/officeDocument/2006/relationships/hyperlink" Target="consultantplus://offline/ref=68C63B928291811A2C3B00ECE3720513432BC61E433C1A8B1423492546E12622CEFFE3B5791BB0D4K0nAF" TargetMode="External"/><Relationship Id="rId14" Type="http://schemas.openxmlformats.org/officeDocument/2006/relationships/hyperlink" Target="consultantplus://offline/ref=68C63B928291811A2C3B1EE1F51E521C47289F17463C16DC40754F7219B120778EBFE5E03A5FBDD5026558CDK3nBF" TargetMode="External"/><Relationship Id="rId35" Type="http://schemas.openxmlformats.org/officeDocument/2006/relationships/hyperlink" Target="consultantplus://offline/ref=68C63B928291811A2C3B1EE1F51E521C47289F17463811D54D774F7219B120778EBFE5E03A5FBDD5026558CDK3nBF" TargetMode="External"/><Relationship Id="rId56" Type="http://schemas.openxmlformats.org/officeDocument/2006/relationships/hyperlink" Target="consultantplus://offline/ref=68C63B928291811A2C3B1EE1F51E521C47289F17463B10D54A714F7219B120778EBFE5E03A5FBDD5026558CDK3nBF" TargetMode="External"/><Relationship Id="rId77" Type="http://schemas.openxmlformats.org/officeDocument/2006/relationships/hyperlink" Target="consultantplus://offline/ref=68C63B928291811A2C3B1EE1F51E521C47289F174F3811DA4D7C127811E82C75K8n9F" TargetMode="External"/><Relationship Id="rId100" Type="http://schemas.openxmlformats.org/officeDocument/2006/relationships/hyperlink" Target="consultantplus://offline/ref=68C63B928291811A2C3B1EE1F51E521C47289F174E3913D4417C127811E82C7589B0BAF73D16B1D402655AKCnEF" TargetMode="External"/><Relationship Id="rId282" Type="http://schemas.openxmlformats.org/officeDocument/2006/relationships/hyperlink" Target="consultantplus://offline/ref=68C63B928291811A2C3B1EE1F51E521C47289F174F3B12DB4C7C127811E82C75K8n9F" TargetMode="External"/><Relationship Id="rId317" Type="http://schemas.openxmlformats.org/officeDocument/2006/relationships/hyperlink" Target="consultantplus://offline/ref=68C63B928291811A2C3B1EE1F51E521C47289F17463C18D541754F7219B120778EBFE5E03A5FBDD5026559C8K3n8F" TargetMode="External"/><Relationship Id="rId338" Type="http://schemas.openxmlformats.org/officeDocument/2006/relationships/hyperlink" Target="consultantplus://offline/ref=68C63B928291811A2C3B1EE1F51E521C47289F17463A19D540774F7219B120778EBFE5E03A5FBDD5026558CFK3nCF" TargetMode="External"/><Relationship Id="rId359" Type="http://schemas.openxmlformats.org/officeDocument/2006/relationships/hyperlink" Target="consultantplus://offline/ref=68C63B928291811A2C3B00ECE3720513432AC01C41341A8B1423492546E12622CEFFE3B5791BB4DDK0n2F" TargetMode="External"/><Relationship Id="rId8" Type="http://schemas.openxmlformats.org/officeDocument/2006/relationships/hyperlink" Target="consultantplus://offline/ref=68C63B928291811A2C3B1EE1F51E521C47289F17463C10DF40754F7219B120778EBFE5E03A5FBDD5026558CDK3nBF" TargetMode="External"/><Relationship Id="rId98" Type="http://schemas.openxmlformats.org/officeDocument/2006/relationships/hyperlink" Target="consultantplus://offline/ref=68C63B928291811A2C3B1EE1F51E521C47289F17413518DE4D7C127811E82C75K8n9F" TargetMode="External"/><Relationship Id="rId121" Type="http://schemas.openxmlformats.org/officeDocument/2006/relationships/hyperlink" Target="consultantplus://offline/ref=68C63B928291811A2C3B1EE1F51E521C47289F174E3913D4417C127811E82C7589B0BAF73D16B1D402655AKCnEF" TargetMode="External"/><Relationship Id="rId142" Type="http://schemas.openxmlformats.org/officeDocument/2006/relationships/hyperlink" Target="consultantplus://offline/ref=68C63B928291811A2C3B1EE1F51E521C47289F174E3E10DA4D7C127811E82C75K8n9F" TargetMode="External"/><Relationship Id="rId163" Type="http://schemas.openxmlformats.org/officeDocument/2006/relationships/hyperlink" Target="consultantplus://offline/ref=68C63B928291811A2C3B1EE1F51E521C47289F174F3F19DB407C127811E82C75K8n9F" TargetMode="External"/><Relationship Id="rId184" Type="http://schemas.openxmlformats.org/officeDocument/2006/relationships/hyperlink" Target="consultantplus://offline/ref=68C63B928291811A2C3B1EE1F51E521C47289F17433414D5417C127811E82C75K8n9F" TargetMode="External"/><Relationship Id="rId219" Type="http://schemas.openxmlformats.org/officeDocument/2006/relationships/hyperlink" Target="consultantplus://offline/ref=68C63B928291811A2C3B1EE1F51E521C47289F17463A19D540774F7219B120778EBFE5E03A5FBDD5026558CDK3n7F" TargetMode="External"/><Relationship Id="rId370" Type="http://schemas.openxmlformats.org/officeDocument/2006/relationships/hyperlink" Target="consultantplus://offline/ref=68C63B928291811A2C3B1EE1F51E521C47289F17463A17DC48754F7219B120778EBFE5E03A5FBDD5026558CDK3n8F" TargetMode="External"/><Relationship Id="rId391" Type="http://schemas.openxmlformats.org/officeDocument/2006/relationships/hyperlink" Target="consultantplus://offline/ref=68C63B928291811A2C3B1EE1F51E521C47289F17463A17DC48754F7219B120778EBFE5E03A5FBDD502655DC4K3n8F" TargetMode="External"/><Relationship Id="rId405" Type="http://schemas.openxmlformats.org/officeDocument/2006/relationships/hyperlink" Target="consultantplus://offline/ref=68C63B928291811A2C3B1EE1F51E521C47289F174E3913D4417C127811E82C7589B0BAF73D16B1D402675FKCn9F" TargetMode="External"/><Relationship Id="rId426" Type="http://schemas.openxmlformats.org/officeDocument/2006/relationships/hyperlink" Target="consultantplus://offline/ref=68C63B928291811A2C3B1EE1F51E521C47289F17463A17DC48754F7219B120778EBFE5E03A5FBDD502655ECCK3nEF" TargetMode="External"/><Relationship Id="rId447" Type="http://schemas.openxmlformats.org/officeDocument/2006/relationships/hyperlink" Target="consultantplus://offline/ref=68C63B928291811A2C3B1EE1F51E521C47289F174E3913D4417C127811E82C7589B0BAF73D16B1D402655AKCnEF" TargetMode="External"/><Relationship Id="rId230" Type="http://schemas.openxmlformats.org/officeDocument/2006/relationships/hyperlink" Target="consultantplus://offline/ref=68C63B928291811A2C3B00ECE3720513432AC518403F1A8B1423492546E12622CEFFE3B57919B8D4K0n0F" TargetMode="External"/><Relationship Id="rId251" Type="http://schemas.openxmlformats.org/officeDocument/2006/relationships/hyperlink" Target="consultantplus://offline/ref=68C63B928291811A2C3B1EE1F51E521C47289F17413F18D5487C127811E82C75K8n9F" TargetMode="External"/><Relationship Id="rId468" Type="http://schemas.openxmlformats.org/officeDocument/2006/relationships/hyperlink" Target="consultantplus://offline/ref=68C63B928291811A2C3B1EE1F51E521C47289F17463A18DA487E4F7219B120778EBFE5E03A5FBDD5026558CCK3nCF" TargetMode="External"/><Relationship Id="rId25" Type="http://schemas.openxmlformats.org/officeDocument/2006/relationships/hyperlink" Target="consultantplus://offline/ref=68C63B928291811A2C3B1EE1F51E521C47289F17463E13D44D714F7219B120778EBFE5E03A5FBDD5026558CDK3nBF" TargetMode="External"/><Relationship Id="rId46" Type="http://schemas.openxmlformats.org/officeDocument/2006/relationships/hyperlink" Target="consultantplus://offline/ref=68C63B928291811A2C3B1EE1F51E521C47289F17463915DF407E4F7219B120778EBFE5E03A5FBDD5026558CDK3nBF" TargetMode="External"/><Relationship Id="rId67" Type="http://schemas.openxmlformats.org/officeDocument/2006/relationships/hyperlink" Target="consultantplus://offline/ref=68C63B928291811A2C3B1EE1F51E521C47289F17413419DA4A7C127811E82C75K8n9F" TargetMode="External"/><Relationship Id="rId272" Type="http://schemas.openxmlformats.org/officeDocument/2006/relationships/hyperlink" Target="consultantplus://offline/ref=68C63B928291811A2C3B00ECE3720513432AC31240381A8B1423492546E12622CEFFE3B6K7n1F" TargetMode="External"/><Relationship Id="rId293" Type="http://schemas.openxmlformats.org/officeDocument/2006/relationships/hyperlink" Target="consultantplus://offline/ref=68C63B928291811A2C3B1EE1F51E521C47289F17463A14D848764F7219B120778EBFE5E03A5FBDD5026558CDK3n7F" TargetMode="External"/><Relationship Id="rId307" Type="http://schemas.openxmlformats.org/officeDocument/2006/relationships/hyperlink" Target="consultantplus://offline/ref=68C63B928291811A2C3B1EE1F51E521C47289F17463B10D54A714F7219B120778EBFE5E03A5FBDD5026558C9K3nEF" TargetMode="External"/><Relationship Id="rId328" Type="http://schemas.openxmlformats.org/officeDocument/2006/relationships/hyperlink" Target="consultantplus://offline/ref=68C63B928291811A2C3B1EE1F51E521C47289F17463B10D54A714F7219B120778EBFE5E03A5FBDD5026458CFK3n7F" TargetMode="External"/><Relationship Id="rId349" Type="http://schemas.openxmlformats.org/officeDocument/2006/relationships/hyperlink" Target="consultantplus://offline/ref=68C63B928291811A2C3B1EE1F51E521C47289F17463A19D540774F7219B120778EBFE5E03A5FBDD5026558CFK3nBF" TargetMode="External"/><Relationship Id="rId88" Type="http://schemas.openxmlformats.org/officeDocument/2006/relationships/hyperlink" Target="consultantplus://offline/ref=68C63B928291811A2C3B1EE1F51E521C47289F174F3B12D8497C127811E82C75K8n9F" TargetMode="External"/><Relationship Id="rId111" Type="http://schemas.openxmlformats.org/officeDocument/2006/relationships/hyperlink" Target="consultantplus://offline/ref=68C63B928291811A2C3B1EE1F51E521C47289F17403519D8417C127811E82C75K8n9F" TargetMode="External"/><Relationship Id="rId132" Type="http://schemas.openxmlformats.org/officeDocument/2006/relationships/hyperlink" Target="consultantplus://offline/ref=68C63B928291811A2C3B1EE1F51E521C47289F174E3512DE497C127811E82C7589B0BAF73D16B1D4026558KCn5F" TargetMode="External"/><Relationship Id="rId153" Type="http://schemas.openxmlformats.org/officeDocument/2006/relationships/hyperlink" Target="consultantplus://offline/ref=68C63B928291811A2C3B1EE1F51E521C47289F174F3E18D8417C127811E82C75K8n9F" TargetMode="External"/><Relationship Id="rId174" Type="http://schemas.openxmlformats.org/officeDocument/2006/relationships/hyperlink" Target="consultantplus://offline/ref=68C63B928291811A2C3B1EE1F51E521C47289F17443815D44A7C127811E82C75K8n9F" TargetMode="External"/><Relationship Id="rId195" Type="http://schemas.openxmlformats.org/officeDocument/2006/relationships/hyperlink" Target="consultantplus://offline/ref=68C63B928291811A2C3B1EE1F51E521C47289F17463811D54D774F7219B120778EBFE5E03A5FBDD5026558CDK3n8F" TargetMode="External"/><Relationship Id="rId209" Type="http://schemas.openxmlformats.org/officeDocument/2006/relationships/hyperlink" Target="consultantplus://offline/ref=68C63B928291811A2C3B1EE1F51E521C47289F17463B10D54A714F7219B120778EBFE5E03A5FBDD5026558CDK3n8F" TargetMode="External"/><Relationship Id="rId360" Type="http://schemas.openxmlformats.org/officeDocument/2006/relationships/hyperlink" Target="consultantplus://offline/ref=68C63B928291811A2C3B1EE1F51E521C47289F17463A19D540774F7219B120778EBFE5E03A5FBDD5026558CEK3nEF" TargetMode="External"/><Relationship Id="rId381" Type="http://schemas.openxmlformats.org/officeDocument/2006/relationships/hyperlink" Target="consultantplus://offline/ref=68C63B928291811A2C3B1EE1F51E521C47289F17463A17DC48754F7219B120778EBFE5E03A5FBDD502655DC5K3n7F" TargetMode="External"/><Relationship Id="rId416" Type="http://schemas.openxmlformats.org/officeDocument/2006/relationships/hyperlink" Target="consultantplus://offline/ref=68C63B928291811A2C3B1EE1F51E521C47289F17463B10D541704F7219B120778EBFE5E03A5FBDD502655EC9K3n6F" TargetMode="External"/><Relationship Id="rId220" Type="http://schemas.openxmlformats.org/officeDocument/2006/relationships/hyperlink" Target="consultantplus://offline/ref=68C63B928291811A2C3B00ECE37205134323C81D433C1A8B1423492546E12622CEFFE3B5791FB0DCK0n4F" TargetMode="External"/><Relationship Id="rId241" Type="http://schemas.openxmlformats.org/officeDocument/2006/relationships/hyperlink" Target="consultantplus://offline/ref=68C63B928291811A2C3B1EE1F51E521C47289F17463A19D540774F7219B120778EBFE5E03A5FBDD5026558CCK3nBF" TargetMode="External"/><Relationship Id="rId437" Type="http://schemas.openxmlformats.org/officeDocument/2006/relationships/hyperlink" Target="consultantplus://offline/ref=68C63B928291811A2C3B00ECE37205134826C81D443747811C7A4527K4n1F" TargetMode="External"/><Relationship Id="rId458" Type="http://schemas.openxmlformats.org/officeDocument/2006/relationships/hyperlink" Target="consultantplus://offline/ref=68C63B928291811A2C3B1EE1F51E521C47289F174E3913D4417C127811E82C7589B0BAF73D16B1D4026158KCnFF" TargetMode="External"/><Relationship Id="rId479" Type="http://schemas.openxmlformats.org/officeDocument/2006/relationships/hyperlink" Target="consultantplus://offline/ref=68C63B928291811A2C3B1EE1F51E521C47289F17463A18DA487E4F7219B120778EBFE5E03A5FBDD5026558CFK3n9F" TargetMode="External"/><Relationship Id="rId15" Type="http://schemas.openxmlformats.org/officeDocument/2006/relationships/hyperlink" Target="consultantplus://offline/ref=68C63B928291811A2C3B1EE1F51E521C47289F17463C16DA48734F7219B120778EBFE5E03A5FBDD5026558CDK3nBF" TargetMode="External"/><Relationship Id="rId36" Type="http://schemas.openxmlformats.org/officeDocument/2006/relationships/hyperlink" Target="consultantplus://offline/ref=68C63B928291811A2C3B1EE1F51E521C47289F17463810DA4B724F7219B120778EBFE5E03A5FBDD5026558CDK3nBF" TargetMode="External"/><Relationship Id="rId57" Type="http://schemas.openxmlformats.org/officeDocument/2006/relationships/hyperlink" Target="consultantplus://offline/ref=68C63B928291811A2C3B00ECE3720513432AC01C41341A8B1423492546E12622CEFFE3B5791BB0D5K0nBF" TargetMode="External"/><Relationship Id="rId262" Type="http://schemas.openxmlformats.org/officeDocument/2006/relationships/hyperlink" Target="consultantplus://offline/ref=68C63B928291811A2C3B1EE1F51E521C47289F174E3913D4417C127811E82C75K8n9F" TargetMode="External"/><Relationship Id="rId283" Type="http://schemas.openxmlformats.org/officeDocument/2006/relationships/hyperlink" Target="consultantplus://offline/ref=68C63B928291811A2C3B00ECE37205134024C018413A1A8B1423492546KEn1F" TargetMode="External"/><Relationship Id="rId318" Type="http://schemas.openxmlformats.org/officeDocument/2006/relationships/hyperlink" Target="consultantplus://offline/ref=68C63B928291811A2C3B1EE1F51E521C47289F17463B10D54A714F7219B120778EBFE5E03A5FBDD502655CCBK3n9F" TargetMode="External"/><Relationship Id="rId339" Type="http://schemas.openxmlformats.org/officeDocument/2006/relationships/hyperlink" Target="consultantplus://offline/ref=68C63B928291811A2C3B00ECE3720513432BC7134F381A8B1423492546KEn1F" TargetMode="External"/><Relationship Id="rId78" Type="http://schemas.openxmlformats.org/officeDocument/2006/relationships/hyperlink" Target="consultantplus://offline/ref=68C63B928291811A2C3B1EE1F51E521C47289F174F3911D4497C127811E82C75K8n9F" TargetMode="External"/><Relationship Id="rId99" Type="http://schemas.openxmlformats.org/officeDocument/2006/relationships/hyperlink" Target="consultantplus://offline/ref=68C63B928291811A2C3B1EE1F51E521C47289F17403C11DE417C127811E82C75K8n9F" TargetMode="External"/><Relationship Id="rId101" Type="http://schemas.openxmlformats.org/officeDocument/2006/relationships/hyperlink" Target="consultantplus://offline/ref=68C63B928291811A2C3B1EE1F51E521C47289F174E3512D8497C127811E82C7589B0BAF73D16B1D4026558KCnAF" TargetMode="External"/><Relationship Id="rId122" Type="http://schemas.openxmlformats.org/officeDocument/2006/relationships/hyperlink" Target="consultantplus://offline/ref=68C63B928291811A2C3B1EE1F51E521C47289F174E3512D8497C127811E82C7589B0BAF73D16B1D4026558KCnAF" TargetMode="External"/><Relationship Id="rId143" Type="http://schemas.openxmlformats.org/officeDocument/2006/relationships/hyperlink" Target="consultantplus://offline/ref=68C63B928291811A2C3B1EE1F51E521C47289F174E3811DB407C127811E82C75K8n9F" TargetMode="External"/><Relationship Id="rId164" Type="http://schemas.openxmlformats.org/officeDocument/2006/relationships/hyperlink" Target="consultantplus://offline/ref=68C63B928291811A2C3B1EE1F51E521C47289F174F3B16D94B7C127811E82C75K8n9F" TargetMode="External"/><Relationship Id="rId185" Type="http://schemas.openxmlformats.org/officeDocument/2006/relationships/hyperlink" Target="consultantplus://offline/ref=68C63B928291811A2C3B1EE1F51E521C47289F174E3512D8497C127811E82C7589B0BAF73D16B1D402655AKCnCF" TargetMode="External"/><Relationship Id="rId350" Type="http://schemas.openxmlformats.org/officeDocument/2006/relationships/hyperlink" Target="consultantplus://offline/ref=68C63B928291811A2C3B00ECE3720513432AC01C41341A8B1423492546E12622CEFFE3B5791BB0D5K0nBF" TargetMode="External"/><Relationship Id="rId371" Type="http://schemas.openxmlformats.org/officeDocument/2006/relationships/hyperlink" Target="consultantplus://offline/ref=68C63B928291811A2C3B00ECE3720513432AC71B423A1A8B1423492546KEn1F" TargetMode="External"/><Relationship Id="rId406" Type="http://schemas.openxmlformats.org/officeDocument/2006/relationships/hyperlink" Target="consultantplus://offline/ref=68C63B928291811A2C3B1EE1F51E521C47289F174E3913D4417C127811E82C7589B0BAF73D16B1D402675FKCn9F" TargetMode="External"/><Relationship Id="rId9" Type="http://schemas.openxmlformats.org/officeDocument/2006/relationships/hyperlink" Target="consultantplus://offline/ref=68C63B928291811A2C3B1EE1F51E521C47289F17463C10D54E704F7219B120778EBFE5E03A5FBDD5026558CDK3nBF" TargetMode="External"/><Relationship Id="rId210" Type="http://schemas.openxmlformats.org/officeDocument/2006/relationships/hyperlink" Target="consultantplus://offline/ref=68C63B928291811A2C3B00ECE3720513432AC71F453F1A8B1423492546KEn1F" TargetMode="External"/><Relationship Id="rId392" Type="http://schemas.openxmlformats.org/officeDocument/2006/relationships/hyperlink" Target="consultantplus://offline/ref=68C63B928291811A2C3B00ECE3720513432AC01C41341A8B1423492546E12622CEFFE3B5791BB0D5K0nBF" TargetMode="External"/><Relationship Id="rId427" Type="http://schemas.openxmlformats.org/officeDocument/2006/relationships/hyperlink" Target="consultantplus://offline/ref=68C63B928291811A2C3B1EE1F51E521C47289F17463A17DC48754F7219B120778EBFE5E03A5FBDD502655ECCK3nCF" TargetMode="External"/><Relationship Id="rId448" Type="http://schemas.openxmlformats.org/officeDocument/2006/relationships/hyperlink" Target="consultantplus://offline/ref=68C63B928291811A2C3B1EE1F51E521C47289F17413F18D5487C127811E82C7589B0BAF73D16B1D4026759KCn4F" TargetMode="External"/><Relationship Id="rId469" Type="http://schemas.openxmlformats.org/officeDocument/2006/relationships/hyperlink" Target="consultantplus://offline/ref=68C63B928291811A2C3B1EE1F51E521C47289F174E3913D4417C127811E82C7589B0BAF73D16B1D4026158KCnFF" TargetMode="External"/><Relationship Id="rId26" Type="http://schemas.openxmlformats.org/officeDocument/2006/relationships/hyperlink" Target="consultantplus://offline/ref=68C63B928291811A2C3B1EE1F51E521C47289F17463E12DC49734F7219B120778EBFE5E03A5FBDD5026558CDK3nBF" TargetMode="External"/><Relationship Id="rId231" Type="http://schemas.openxmlformats.org/officeDocument/2006/relationships/hyperlink" Target="consultantplus://offline/ref=68C63B928291811A2C3B00ECE3720513432AC518403F1A8B1423492546E12622CEFFE3B57919B8D4K0n0F" TargetMode="External"/><Relationship Id="rId252" Type="http://schemas.openxmlformats.org/officeDocument/2006/relationships/hyperlink" Target="consultantplus://offline/ref=68C63B928291811A2C3B1EE1F51E521C47289F174E3913D4417C127811E82C75K8n9F" TargetMode="External"/><Relationship Id="rId273" Type="http://schemas.openxmlformats.org/officeDocument/2006/relationships/hyperlink" Target="consultantplus://offline/ref=68C63B928291811A2C3B00ECE3720513432AC31240381A8B1423492546E12622CEFFE3B1K7n1F" TargetMode="External"/><Relationship Id="rId294" Type="http://schemas.openxmlformats.org/officeDocument/2006/relationships/hyperlink" Target="consultantplus://offline/ref=68C63B928291811A2C3B00ECE3720513432AC218413C1A8B1423492546E12622CEFFE3KBn6F" TargetMode="External"/><Relationship Id="rId308" Type="http://schemas.openxmlformats.org/officeDocument/2006/relationships/hyperlink" Target="consultantplus://offline/ref=68C63B928291811A2C3B1EE1F51E521C47289F17463B10D54A714F7219B120778EBFE5E03A5FBDD5026559CCK3nCF" TargetMode="External"/><Relationship Id="rId329" Type="http://schemas.openxmlformats.org/officeDocument/2006/relationships/hyperlink" Target="consultantplus://offline/ref=68C63B928291811A2C3B1EE1F51E521C47289F17463B10D54A714F7219B120778EBFE5E03A5FBDD5026458C4K3n7F" TargetMode="External"/><Relationship Id="rId480" Type="http://schemas.openxmlformats.org/officeDocument/2006/relationships/hyperlink" Target="consultantplus://offline/ref=68C63B928291811A2C3B1EE1F51E521C47289F17463A18DA487E4F7219B120778EBFE5E03A5FBDD5026558CFK3n7F" TargetMode="External"/><Relationship Id="rId47" Type="http://schemas.openxmlformats.org/officeDocument/2006/relationships/hyperlink" Target="consultantplus://offline/ref=68C63B928291811A2C3B1EE1F51E521C47289F17463915DB41754F7219B120778EBFE5E03A5FBDD5026558CDK3nBF" TargetMode="External"/><Relationship Id="rId68" Type="http://schemas.openxmlformats.org/officeDocument/2006/relationships/hyperlink" Target="consultantplus://offline/ref=68C63B928291811A2C3B1EE1F51E521C47289F17403F19DD497C127811E82C75K8n9F" TargetMode="External"/><Relationship Id="rId89" Type="http://schemas.openxmlformats.org/officeDocument/2006/relationships/hyperlink" Target="consultantplus://offline/ref=68C63B928291811A2C3B1EE1F51E521C47289F174E3913D4417C127811E82C75K8n9F" TargetMode="External"/><Relationship Id="rId112" Type="http://schemas.openxmlformats.org/officeDocument/2006/relationships/hyperlink" Target="consultantplus://offline/ref=68C63B928291811A2C3B1EE1F51E521C47289F174E3913D4417C127811E82C7589B0BAF73D16B1D402655AKCnEF" TargetMode="External"/><Relationship Id="rId133" Type="http://schemas.openxmlformats.org/officeDocument/2006/relationships/hyperlink" Target="consultantplus://offline/ref=68C63B928291811A2C3B1EE1F51E521C47289F174F3B10D44B7C127811E82C7589B0BAF73D16B1D4026559KCn4F" TargetMode="External"/><Relationship Id="rId154" Type="http://schemas.openxmlformats.org/officeDocument/2006/relationships/hyperlink" Target="consultantplus://offline/ref=68C63B928291811A2C3B1EE1F51E521C47289F174F3810DF417C127811E82C75K8n9F" TargetMode="External"/><Relationship Id="rId175" Type="http://schemas.openxmlformats.org/officeDocument/2006/relationships/hyperlink" Target="consultantplus://offline/ref=68C63B928291811A2C3B1EE1F51E521C47289F174E3512D8497C127811E82C7589B0BAF73D16B1D4026559KCnBF" TargetMode="External"/><Relationship Id="rId340" Type="http://schemas.openxmlformats.org/officeDocument/2006/relationships/hyperlink" Target="consultantplus://offline/ref=68C63B928291811A2C3B1EE1F51E521C47289F17463A19D540774F7219B120778EBFE5E03A5FBDD5026558CFK3nDF" TargetMode="External"/><Relationship Id="rId361" Type="http://schemas.openxmlformats.org/officeDocument/2006/relationships/hyperlink" Target="consultantplus://offline/ref=68C63B928291811A2C3B1EE1F51E521C47289F17463A19D948754F7219B120778EBFE5E03A5FBDD502645ACDK3n8F" TargetMode="External"/><Relationship Id="rId196" Type="http://schemas.openxmlformats.org/officeDocument/2006/relationships/hyperlink" Target="consultantplus://offline/ref=68C63B928291811A2C3B1EE1F51E521C47289F174F3B11DC497C127811E82C75K8n9F" TargetMode="External"/><Relationship Id="rId200" Type="http://schemas.openxmlformats.org/officeDocument/2006/relationships/hyperlink" Target="consultantplus://offline/ref=68C63B928291811A2C3B1EE1F51E521C47289F17463C11D54C774F7219B120778EBFE5E03A5FBDD5026558CDK3nBF" TargetMode="External"/><Relationship Id="rId382" Type="http://schemas.openxmlformats.org/officeDocument/2006/relationships/hyperlink" Target="consultantplus://offline/ref=68C63B928291811A2C3B1EE1F51E521C47289F17463A17DC48754F7219B120778EBFE5E03A5FBDD502655DC4K3nEF" TargetMode="External"/><Relationship Id="rId417" Type="http://schemas.openxmlformats.org/officeDocument/2006/relationships/hyperlink" Target="consultantplus://offline/ref=68C63B928291811A2C3B1EE1F51E521C47289F17463B10D541734F7219B120778EBFE5E03A5FBDD6K0n3F" TargetMode="External"/><Relationship Id="rId438" Type="http://schemas.openxmlformats.org/officeDocument/2006/relationships/hyperlink" Target="consultantplus://offline/ref=68C63B928291811A2C3B00ECE37205134826C81D443747811C7A4527K4n1F" TargetMode="External"/><Relationship Id="rId459" Type="http://schemas.openxmlformats.org/officeDocument/2006/relationships/hyperlink" Target="consultantplus://offline/ref=68C63B928291811A2C3B00ECE3720513432AC71F453E1A8B1423492546E12622CEFFE3B5791BB0D4K0n5F" TargetMode="External"/><Relationship Id="rId16" Type="http://schemas.openxmlformats.org/officeDocument/2006/relationships/hyperlink" Target="consultantplus://offline/ref=68C63B928291811A2C3B1EE1F51E521C47289F17463D10D948754F7219B120778EBFE5E03A5FBDD5026558CDK3nBF" TargetMode="External"/><Relationship Id="rId221" Type="http://schemas.openxmlformats.org/officeDocument/2006/relationships/hyperlink" Target="consultantplus://offline/ref=68C63B928291811A2C3B00ECE37205134323C81D433C1A8B1423492546E12622CEFFE3B5791EB0D2K0n1F" TargetMode="External"/><Relationship Id="rId242" Type="http://schemas.openxmlformats.org/officeDocument/2006/relationships/hyperlink" Target="consultantplus://offline/ref=68C63B928291811A2C3B00ECE37205134322C71D4F351A8B1423492546KEn1F" TargetMode="External"/><Relationship Id="rId263" Type="http://schemas.openxmlformats.org/officeDocument/2006/relationships/hyperlink" Target="consultantplus://offline/ref=68C63B928291811A2C3B1EE1F51E521C47289F174E3811DB407C127811E82C75K8n9F" TargetMode="External"/><Relationship Id="rId284" Type="http://schemas.openxmlformats.org/officeDocument/2006/relationships/hyperlink" Target="consultantplus://offline/ref=68C63B928291811A2C3B1EE1F51E521C47289F17463B10D541734F7219B120778EBFE5E03A5FBDD502655BCBK3n8F" TargetMode="External"/><Relationship Id="rId319" Type="http://schemas.openxmlformats.org/officeDocument/2006/relationships/hyperlink" Target="consultantplus://offline/ref=68C63B928291811A2C3B1EE1F51E521C47289F17463A17DC48754F7219B120778EBFE5E03A5FBDD502655ACFK3n9F" TargetMode="External"/><Relationship Id="rId470" Type="http://schemas.openxmlformats.org/officeDocument/2006/relationships/hyperlink" Target="consultantplus://offline/ref=68C63B928291811A2C3B1EE1F51E521C47289F17463A18DA487E4F7219B120778EBFE5E03A5FBDD5026558CCK3nAF" TargetMode="External"/><Relationship Id="rId37" Type="http://schemas.openxmlformats.org/officeDocument/2006/relationships/hyperlink" Target="consultantplus://offline/ref=68C63B928291811A2C3B1EE1F51E521C47289F17463814DE4D734F7219B120778EBFE5E03A5FBDD5026558CDK3nBF" TargetMode="External"/><Relationship Id="rId58" Type="http://schemas.openxmlformats.org/officeDocument/2006/relationships/hyperlink" Target="consultantplus://offline/ref=68C63B928291811A2C3B1EE1F51E521C47289F17463B10D541734F7219B120778EBFE5E03A5FBDD502655BCFK3n7F" TargetMode="External"/><Relationship Id="rId79" Type="http://schemas.openxmlformats.org/officeDocument/2006/relationships/hyperlink" Target="consultantplus://offline/ref=68C63B928291811A2C3B1EE1F51E521C47289F174F3A15D8407C127811E82C75K8n9F" TargetMode="External"/><Relationship Id="rId102" Type="http://schemas.openxmlformats.org/officeDocument/2006/relationships/hyperlink" Target="consultantplus://offline/ref=68C63B928291811A2C3B1EE1F51E521C47289F17403F16DC4D7C127811E82C75K8n9F" TargetMode="External"/><Relationship Id="rId123" Type="http://schemas.openxmlformats.org/officeDocument/2006/relationships/hyperlink" Target="consultantplus://offline/ref=68C63B928291811A2C3B1EE1F51E521C47289F174F3F13DC4A7C127811E82C75K8n9F" TargetMode="External"/><Relationship Id="rId144" Type="http://schemas.openxmlformats.org/officeDocument/2006/relationships/hyperlink" Target="consultantplus://offline/ref=68C63B928291811A2C3B1EE1F51E521C47289F17413510D5407C127811E82C75K8n9F" TargetMode="External"/><Relationship Id="rId330" Type="http://schemas.openxmlformats.org/officeDocument/2006/relationships/hyperlink" Target="consultantplus://offline/ref=68C63B928291811A2C3B00ECE3720513432BC51D46351A8B1423492546E12622CEFFE3B5791BB0D5K0n1F" TargetMode="External"/><Relationship Id="rId90" Type="http://schemas.openxmlformats.org/officeDocument/2006/relationships/hyperlink" Target="consultantplus://offline/ref=68C63B928291811A2C3B1EE1F51E521C47289F174E3913D4417C127811E82C7589B0BAF73D16B1D402655AKCnEF" TargetMode="External"/><Relationship Id="rId165" Type="http://schemas.openxmlformats.org/officeDocument/2006/relationships/hyperlink" Target="consultantplus://offline/ref=68C63B928291811A2C3B1EE1F51E521C47289F174E3E12DF4C7C127811E82C75K8n9F" TargetMode="External"/><Relationship Id="rId186" Type="http://schemas.openxmlformats.org/officeDocument/2006/relationships/hyperlink" Target="consultantplus://offline/ref=68C63B928291811A2C3B1EE1F51E521C47289F17423D11DD4A7C127811E82C75K8n9F" TargetMode="External"/><Relationship Id="rId351" Type="http://schemas.openxmlformats.org/officeDocument/2006/relationships/hyperlink" Target="consultantplus://offline/ref=68C63B928291811A2C3B1EE1F51E521C47289F17463A19D540774F7219B120778EBFE5E03A5FBDD5026558CFK3n8F" TargetMode="External"/><Relationship Id="rId372" Type="http://schemas.openxmlformats.org/officeDocument/2006/relationships/hyperlink" Target="consultantplus://offline/ref=68C63B928291811A2C3B00ECE3720513432AC512433E1A8B1423492546E12622CEFFE3B5791BB3D2K0n3F" TargetMode="External"/><Relationship Id="rId393" Type="http://schemas.openxmlformats.org/officeDocument/2006/relationships/hyperlink" Target="consultantplus://offline/ref=68C63B928291811A2C3B00ECE3720513432AC01C41341A8B1423492546E12622CEFFE3B5791BB0D5K0nBF" TargetMode="External"/><Relationship Id="rId407" Type="http://schemas.openxmlformats.org/officeDocument/2006/relationships/hyperlink" Target="consultantplus://offline/ref=68C63B928291811A2C3B1EE1F51E521C47289F174E3913D4417C127811E82C7589B0BAF73D16B1D402675FKCn9F" TargetMode="External"/><Relationship Id="rId428" Type="http://schemas.openxmlformats.org/officeDocument/2006/relationships/hyperlink" Target="consultantplus://offline/ref=68C63B928291811A2C3B1EE1F51E521C47289F17463B10D541704F7219B120778EBFE5E03A5FBDD502655ECBK3nCF" TargetMode="External"/><Relationship Id="rId449" Type="http://schemas.openxmlformats.org/officeDocument/2006/relationships/hyperlink" Target="consultantplus://offline/ref=68C63B928291811A2C3B00ECE3720513432BC7134F381A8B1423492546KEn1F" TargetMode="External"/><Relationship Id="rId211" Type="http://schemas.openxmlformats.org/officeDocument/2006/relationships/hyperlink" Target="consultantplus://offline/ref=68C63B928291811A2C3B1EE1F51E521C47289F17463912D84E754F7219B120778EKBnFF" TargetMode="External"/><Relationship Id="rId232" Type="http://schemas.openxmlformats.org/officeDocument/2006/relationships/hyperlink" Target="consultantplus://offline/ref=68C63B928291811A2C3B1EE1F51E521C47289F17463A19D540774F7219B120778EBFE5E03A5FBDD5026558CCK3nFF" TargetMode="External"/><Relationship Id="rId253" Type="http://schemas.openxmlformats.org/officeDocument/2006/relationships/hyperlink" Target="consultantplus://offline/ref=68C63B928291811A2C3B1EE1F51E521C47289F174E3811DB407C127811E82C75K8n9F" TargetMode="External"/><Relationship Id="rId274" Type="http://schemas.openxmlformats.org/officeDocument/2006/relationships/hyperlink" Target="consultantplus://offline/ref=68C63B928291811A2C3B00ECE3720513432AC31240381A8B1423492546E12622CEFFE3B578K1nFF" TargetMode="External"/><Relationship Id="rId295" Type="http://schemas.openxmlformats.org/officeDocument/2006/relationships/hyperlink" Target="consultantplus://offline/ref=68C63B928291811A2C3B00ECE3720513432AC218413C1A8B1423492546E12622CEFFE3KBn6F" TargetMode="External"/><Relationship Id="rId309" Type="http://schemas.openxmlformats.org/officeDocument/2006/relationships/hyperlink" Target="consultantplus://offline/ref=68C63B928291811A2C3B00ECE3720513432BC61941351A8B1423492546E12622CEFFE3B67818KBn2F" TargetMode="External"/><Relationship Id="rId460" Type="http://schemas.openxmlformats.org/officeDocument/2006/relationships/hyperlink" Target="consultantplus://offline/ref=68C63B928291811A2C3B00ECE3720513432AC71F453E1A8B1423492546E12622CEFFE3B5791BB0D4K0n5F" TargetMode="External"/><Relationship Id="rId481" Type="http://schemas.openxmlformats.org/officeDocument/2006/relationships/fontTable" Target="fontTable.xml"/><Relationship Id="rId27" Type="http://schemas.openxmlformats.org/officeDocument/2006/relationships/hyperlink" Target="consultantplus://offline/ref=68C63B928291811A2C3B1EE1F51E521C47289F17463E12D44D744F7219B120778EBFE5E03A5FBDD5026558CDK3nBF" TargetMode="External"/><Relationship Id="rId48" Type="http://schemas.openxmlformats.org/officeDocument/2006/relationships/hyperlink" Target="consultantplus://offline/ref=68C63B928291811A2C3B1EE1F51E521C47289F17463916DC4F714F7219B120778EBFE5E03A5FBDD5026558CDK3nBF" TargetMode="External"/><Relationship Id="rId69" Type="http://schemas.openxmlformats.org/officeDocument/2006/relationships/hyperlink" Target="consultantplus://offline/ref=68C63B928291811A2C3B1EE1F51E521C47289F17403818DA497C127811E82C75K8n9F" TargetMode="External"/><Relationship Id="rId113" Type="http://schemas.openxmlformats.org/officeDocument/2006/relationships/hyperlink" Target="consultantplus://offline/ref=68C63B928291811A2C3B1EE1F51E521C47289F174E3512D8497C127811E82C7589B0BAF73D16B1D4026558KCnAF" TargetMode="External"/><Relationship Id="rId134" Type="http://schemas.openxmlformats.org/officeDocument/2006/relationships/hyperlink" Target="consultantplus://offline/ref=68C63B928291811A2C3B1EE1F51E521C47289F174F3B10D44B7C127811E82C7589B0BAF73D16B1D402655AKCnFF" TargetMode="External"/><Relationship Id="rId320" Type="http://schemas.openxmlformats.org/officeDocument/2006/relationships/hyperlink" Target="consultantplus://offline/ref=68C63B928291811A2C3B1EE1F51E521C47289F17463B10D54A714F7219B120778EBFE5E03A5FBDD502655DCEK3n7F" TargetMode="External"/><Relationship Id="rId80" Type="http://schemas.openxmlformats.org/officeDocument/2006/relationships/hyperlink" Target="consultantplus://offline/ref=68C63B928291811A2C3B1EE1F51E521C47289F174F3B18DA407C127811E82C75K8n9F" TargetMode="External"/><Relationship Id="rId155" Type="http://schemas.openxmlformats.org/officeDocument/2006/relationships/hyperlink" Target="consultantplus://offline/ref=68C63B928291811A2C3B1EE1F51E521C47289F174F3A11DF4B7C127811E82C75K8n9F" TargetMode="External"/><Relationship Id="rId176" Type="http://schemas.openxmlformats.org/officeDocument/2006/relationships/hyperlink" Target="consultantplus://offline/ref=68C63B928291811A2C3B1EE1F51E521C47289F17443B15DF4D7C127811E82C75K8n9F" TargetMode="External"/><Relationship Id="rId197" Type="http://schemas.openxmlformats.org/officeDocument/2006/relationships/hyperlink" Target="consultantplus://offline/ref=68C63B928291811A2C3B1EE1F51E521C47289F17463811D54D774F7219B120778EBFE5E03A5FBDD5026558CDK3n6F" TargetMode="External"/><Relationship Id="rId341" Type="http://schemas.openxmlformats.org/officeDocument/2006/relationships/hyperlink" Target="consultantplus://offline/ref=68C63B928291811A2C3B00ECE3720513432BC7134F381A8B1423492546KEn1F" TargetMode="External"/><Relationship Id="rId362" Type="http://schemas.openxmlformats.org/officeDocument/2006/relationships/hyperlink" Target="consultantplus://offline/ref=68C63B928291811A2C3B1EE1F51E521C47289F17463B13DE417F4F7219B120778EBFE5E03A5FBDD503625BCCK3nAF" TargetMode="External"/><Relationship Id="rId383" Type="http://schemas.openxmlformats.org/officeDocument/2006/relationships/hyperlink" Target="consultantplus://offline/ref=68C63B928291811A2C3B1EE1F51E521C47289F17463A19D540774F7219B120778EBFE5E03A5FBDD5026558CEK3nDF" TargetMode="External"/><Relationship Id="rId418" Type="http://schemas.openxmlformats.org/officeDocument/2006/relationships/hyperlink" Target="consultantplus://offline/ref=68C63B928291811A2C3B1EE1F51E521C47289F17463B10D54A714F7219B120778EBFE5E03A5FBDD5026459CCK3nAF" TargetMode="External"/><Relationship Id="rId439" Type="http://schemas.openxmlformats.org/officeDocument/2006/relationships/hyperlink" Target="consultantplus://offline/ref=68C63B928291811A2C3B1EE1F51E521C47289F17463B10D541734F7219B120778EKBnFF" TargetMode="External"/><Relationship Id="rId201" Type="http://schemas.openxmlformats.org/officeDocument/2006/relationships/hyperlink" Target="consultantplus://offline/ref=68C63B928291811A2C3B1EE1F51E521C47289F17463811D54D774F7219B120778EBFE5E03A5FBDD5026558CCK3nEF" TargetMode="External"/><Relationship Id="rId222" Type="http://schemas.openxmlformats.org/officeDocument/2006/relationships/hyperlink" Target="consultantplus://offline/ref=68C63B928291811A2C3B00ECE37205134323C81D433C1A8B1423492546E12622CEFFE3B5791EB0D3K0n1F" TargetMode="External"/><Relationship Id="rId243" Type="http://schemas.openxmlformats.org/officeDocument/2006/relationships/hyperlink" Target="consultantplus://offline/ref=68C63B928291811A2C3B1EE1F51E521C47289F17463B13DC417E4F7219B120778EKBnFF" TargetMode="External"/><Relationship Id="rId264" Type="http://schemas.openxmlformats.org/officeDocument/2006/relationships/hyperlink" Target="consultantplus://offline/ref=68C63B928291811A2C3B1EE1F51E521C47289F17463911DD41714F7219B120778EKBnFF" TargetMode="External"/><Relationship Id="rId285" Type="http://schemas.openxmlformats.org/officeDocument/2006/relationships/hyperlink" Target="consultantplus://offline/ref=68C63B928291811A2C3B1EE1F51E521C47289F17463911DD41734F7219B120778EKBnFF" TargetMode="External"/><Relationship Id="rId450" Type="http://schemas.openxmlformats.org/officeDocument/2006/relationships/hyperlink" Target="consultantplus://offline/ref=68C63B928291811A2C3B00ECE3720513432BC61E433C1A8B1423492546E12622CEFFE3B5791BB0D4K0nAF" TargetMode="External"/><Relationship Id="rId471" Type="http://schemas.openxmlformats.org/officeDocument/2006/relationships/hyperlink" Target="consultantplus://offline/ref=68C63B928291811A2C3B00ECE3720513432AC71F453E1A8B1423492546E12622CEFFE3B5791BB0D4K0n5F" TargetMode="External"/><Relationship Id="rId17" Type="http://schemas.openxmlformats.org/officeDocument/2006/relationships/hyperlink" Target="consultantplus://offline/ref=68C63B928291811A2C3B1EE1F51E521C47289F17463D13DA4A7E4F7219B120778EBFE5E03A5FBDD5026558CDK3nBF" TargetMode="External"/><Relationship Id="rId38" Type="http://schemas.openxmlformats.org/officeDocument/2006/relationships/hyperlink" Target="consultantplus://offline/ref=68C63B928291811A2C3B1EE1F51E521C47289F17463814D9497E4F7219B120778EBFE5E03A5FBDD5026558CDK3nBF" TargetMode="External"/><Relationship Id="rId59" Type="http://schemas.openxmlformats.org/officeDocument/2006/relationships/hyperlink" Target="consultantplus://offline/ref=68C63B928291811A2C3B1EE1F51E521C47289F17463919D94C774F7219B120778EBFE5E03A5FBDD5026558C5K3nCF" TargetMode="External"/><Relationship Id="rId103" Type="http://schemas.openxmlformats.org/officeDocument/2006/relationships/hyperlink" Target="consultantplus://offline/ref=68C63B928291811A2C3B1EE1F51E521C47289F174E3913D4417C127811E82C7589B0BAF73D16B1D402655AKCnEF" TargetMode="External"/><Relationship Id="rId124" Type="http://schemas.openxmlformats.org/officeDocument/2006/relationships/hyperlink" Target="consultantplus://offline/ref=68C63B928291811A2C3B1EE1F51E521C47289F174E3913D4417C127811E82C7589B0BAF73D16B1D402655AKCnEF" TargetMode="External"/><Relationship Id="rId310" Type="http://schemas.openxmlformats.org/officeDocument/2006/relationships/hyperlink" Target="consultantplus://offline/ref=68C63B928291811A2C3B1EE1F51E521C47289F17463B10D54A714F7219B120778EBFE5E03A5FBDD5026559C5K3nAF" TargetMode="External"/><Relationship Id="rId70" Type="http://schemas.openxmlformats.org/officeDocument/2006/relationships/hyperlink" Target="consultantplus://offline/ref=68C63B928291811A2C3B1EE1F51E521C47289F17403917D8407C127811E82C75K8n9F" TargetMode="External"/><Relationship Id="rId91" Type="http://schemas.openxmlformats.org/officeDocument/2006/relationships/hyperlink" Target="consultantplus://offline/ref=68C63B928291811A2C3B1EE1F51E521C47289F174E3512D8497C127811E82C7589B0BAF73D16B1D4026558KCnAF" TargetMode="External"/><Relationship Id="rId145" Type="http://schemas.openxmlformats.org/officeDocument/2006/relationships/hyperlink" Target="consultantplus://offline/ref=68C63B928291811A2C3B1EE1F51E521C47289F17403819DD407C127811E82C75K8n9F" TargetMode="External"/><Relationship Id="rId166" Type="http://schemas.openxmlformats.org/officeDocument/2006/relationships/hyperlink" Target="consultantplus://offline/ref=68C63B928291811A2C3B1EE1F51E521C47289F174F3B12DF4B7C127811E82C75K8n9F" TargetMode="External"/><Relationship Id="rId187" Type="http://schemas.openxmlformats.org/officeDocument/2006/relationships/hyperlink" Target="consultantplus://offline/ref=68C63B928291811A2C3B1EE1F51E521C47289F174E3512D8497C127811E82C7589B0BAF73D16B1D402655AKCnFF" TargetMode="External"/><Relationship Id="rId331" Type="http://schemas.openxmlformats.org/officeDocument/2006/relationships/hyperlink" Target="consultantplus://offline/ref=68C63B928291811A2C3B1EE1F51E521C47289F17463A17DC48754F7219B120778EBFE5E03A5FBDD502655DCAK3n9F" TargetMode="External"/><Relationship Id="rId352" Type="http://schemas.openxmlformats.org/officeDocument/2006/relationships/hyperlink" Target="consultantplus://offline/ref=68C63B928291811A2C3B1EE1F51E521C47289F17463919D84D7E4F7219B120778EKBnFF" TargetMode="External"/><Relationship Id="rId373" Type="http://schemas.openxmlformats.org/officeDocument/2006/relationships/hyperlink" Target="consultantplus://offline/ref=68C63B928291811A2C3B00ECE3720513432AC512433E1A8B1423492546E12622CEFFE3B5791BB1D6K0nAF" TargetMode="External"/><Relationship Id="rId394" Type="http://schemas.openxmlformats.org/officeDocument/2006/relationships/hyperlink" Target="consultantplus://offline/ref=68C63B928291811A2C3B1EE1F51E521C47289F17463A17DC48754F7219B120778EBFE5E03A5FBDD502655DC4K3n9F" TargetMode="External"/><Relationship Id="rId408" Type="http://schemas.openxmlformats.org/officeDocument/2006/relationships/hyperlink" Target="consultantplus://offline/ref=68C63B928291811A2C3B1EE1F51E521C47289F17463B11D54E7C127811E82C75K8n9F" TargetMode="External"/><Relationship Id="rId429" Type="http://schemas.openxmlformats.org/officeDocument/2006/relationships/hyperlink" Target="consultantplus://offline/ref=68C63B928291811A2C3B1EE1F51E521C47289F17463B10D541704F7219B120778EBFE5E03A5FBDD502655ECBK3nDF" TargetMode="External"/><Relationship Id="rId1" Type="http://schemas.openxmlformats.org/officeDocument/2006/relationships/styles" Target="styles.xml"/><Relationship Id="rId212" Type="http://schemas.openxmlformats.org/officeDocument/2006/relationships/hyperlink" Target="consultantplus://offline/ref=68C63B928291811A2C3B00ECE37205134323C5124F3A1A8B1423492546E12622CEFFE3B5791BB0D5K0n2F" TargetMode="External"/><Relationship Id="rId233" Type="http://schemas.openxmlformats.org/officeDocument/2006/relationships/hyperlink" Target="consultantplus://offline/ref=68C63B928291811A2C3B00ECE3720513432AC518403F1A8B1423492546E12622CEFFE3B57919B8D4K0n0F" TargetMode="External"/><Relationship Id="rId254" Type="http://schemas.openxmlformats.org/officeDocument/2006/relationships/hyperlink" Target="consultantplus://offline/ref=68C63B928291811A2C3B00ECE3720513402BC418423A1A8B1423492546KEn1F" TargetMode="External"/><Relationship Id="rId440" Type="http://schemas.openxmlformats.org/officeDocument/2006/relationships/hyperlink" Target="consultantplus://offline/ref=68C63B928291811A2C3B1EE1F51E521C47289F17463B10D541734F7219B120778EKBnFF" TargetMode="External"/><Relationship Id="rId28" Type="http://schemas.openxmlformats.org/officeDocument/2006/relationships/hyperlink" Target="consultantplus://offline/ref=68C63B928291811A2C3B1EE1F51E521C47289F17463E14DE497F4F7219B120778EBFE5E03A5FBDD5026558CDK3nBF" TargetMode="External"/><Relationship Id="rId49" Type="http://schemas.openxmlformats.org/officeDocument/2006/relationships/hyperlink" Target="consultantplus://offline/ref=68C63B928291811A2C3B1EE1F51E521C47289F17463918DA4D704F7219B120778EBFE5E03A5FBDD5026558CDK3nBF" TargetMode="External"/><Relationship Id="rId114" Type="http://schemas.openxmlformats.org/officeDocument/2006/relationships/hyperlink" Target="consultantplus://offline/ref=68C63B928291811A2C3B1EE1F51E521C47289F174F3C18DF4B7C127811E82C75K8n9F" TargetMode="External"/><Relationship Id="rId275" Type="http://schemas.openxmlformats.org/officeDocument/2006/relationships/hyperlink" Target="consultantplus://offline/ref=68C63B928291811A2C3B00ECE3720513432AC3124F3E1A8B1423492546E12622CEFFE3B67EK1nAF" TargetMode="External"/><Relationship Id="rId296" Type="http://schemas.openxmlformats.org/officeDocument/2006/relationships/hyperlink" Target="consultantplus://offline/ref=68C63B928291811A2C3B1EE1F51E521C47289F17463B10D54A714F7219B120778EBFE5E03A5FBDD5026558CCK3nEF" TargetMode="External"/><Relationship Id="rId300" Type="http://schemas.openxmlformats.org/officeDocument/2006/relationships/hyperlink" Target="consultantplus://offline/ref=68C63B928291811A2C3B1EE1F51E521C47289F17463B10D54A714F7219B120778EBFE5E03A5FBDD5026558CFK3n8F" TargetMode="External"/><Relationship Id="rId461" Type="http://schemas.openxmlformats.org/officeDocument/2006/relationships/hyperlink" Target="consultantplus://offline/ref=68C63B928291811A2C3B1EE1F51E521C47289F174E3913D4417C127811E82C7589B0BAF73D16B1D4026158KCnFF" TargetMode="External"/><Relationship Id="rId482" Type="http://schemas.openxmlformats.org/officeDocument/2006/relationships/theme" Target="theme/theme1.xml"/><Relationship Id="rId60" Type="http://schemas.openxmlformats.org/officeDocument/2006/relationships/hyperlink" Target="consultantplus://offline/ref=68C63B928291811A2C3B1EE1F51E521C47289F17463A13DD4B774F7219B120778EBFE5E03A5FBDD5026558CFK3nAF" TargetMode="External"/><Relationship Id="rId81" Type="http://schemas.openxmlformats.org/officeDocument/2006/relationships/hyperlink" Target="consultantplus://offline/ref=68C63B928291811A2C3B1EE1F51E521C47289F174F3415DF417C127811E82C75K8n9F" TargetMode="External"/><Relationship Id="rId135" Type="http://schemas.openxmlformats.org/officeDocument/2006/relationships/hyperlink" Target="consultantplus://offline/ref=68C63B928291811A2C3B1EE1F51E521C47289F174E3512D8497C127811E82C7589B0BAF73D16B1D4026558KCn5F" TargetMode="External"/><Relationship Id="rId156" Type="http://schemas.openxmlformats.org/officeDocument/2006/relationships/hyperlink" Target="consultantplus://offline/ref=68C63B928291811A2C3B1EE1F51E521C47289F174F3511DC4B7C127811E82C75K8n9F" TargetMode="External"/><Relationship Id="rId177" Type="http://schemas.openxmlformats.org/officeDocument/2006/relationships/hyperlink" Target="consultantplus://offline/ref=68C63B928291811A2C3B1EE1F51E521C47289F174E3512D8497C127811E82C7589B0BAF73D16B1D4026559KCnAF" TargetMode="External"/><Relationship Id="rId198" Type="http://schemas.openxmlformats.org/officeDocument/2006/relationships/hyperlink" Target="consultantplus://offline/ref=68C63B928291811A2C3B1EE1F51E521C47289F174F3518DE4A7C127811E82C75K8n9F" TargetMode="External"/><Relationship Id="rId321" Type="http://schemas.openxmlformats.org/officeDocument/2006/relationships/hyperlink" Target="consultantplus://offline/ref=68C63B928291811A2C3B1EE1F51E521C47289F17463B10D54A714F7219B120778EBFE5E03A5FBDD502655ECDK3n7F" TargetMode="External"/><Relationship Id="rId342" Type="http://schemas.openxmlformats.org/officeDocument/2006/relationships/hyperlink" Target="consultantplus://offline/ref=68C63B928291811A2C3B00ECE3720513432AC512433E1A8B1423492546E12622CEFFE3B5791AB4D4K0n0F" TargetMode="External"/><Relationship Id="rId363" Type="http://schemas.openxmlformats.org/officeDocument/2006/relationships/hyperlink" Target="consultantplus://offline/ref=68C63B928291811A2C3B00ECE3720513432AC01C41341A8B1423492546E12622CEFFE3B5791BB0D5K0nBF" TargetMode="External"/><Relationship Id="rId384" Type="http://schemas.openxmlformats.org/officeDocument/2006/relationships/hyperlink" Target="consultantplus://offline/ref=68C63B928291811A2C3B1EE1F51E521C47289F17463A17DC48754F7219B120778EBFE5E03A5FBDD502655DC4K3nFF" TargetMode="External"/><Relationship Id="rId419" Type="http://schemas.openxmlformats.org/officeDocument/2006/relationships/hyperlink" Target="consultantplus://offline/ref=68C63B928291811A2C3B1EE1F51E521C47289F17463B10D541734F7219B120778EBFE5E03A5FBDD6K0n3F" TargetMode="External"/><Relationship Id="rId202" Type="http://schemas.openxmlformats.org/officeDocument/2006/relationships/hyperlink" Target="consultantplus://offline/ref=68C63B928291811A2C3B1EE1F51E521C47289F17463E13DA4A7F4F7219B120778EBFE5E03A5FBDD5026558CDK3n6F" TargetMode="External"/><Relationship Id="rId223" Type="http://schemas.openxmlformats.org/officeDocument/2006/relationships/hyperlink" Target="consultantplus://offline/ref=68C63B928291811A2C3B00ECE37205134021C81944391A8B1423492546KEn1F" TargetMode="External"/><Relationship Id="rId244" Type="http://schemas.openxmlformats.org/officeDocument/2006/relationships/hyperlink" Target="consultantplus://offline/ref=68C63B928291811A2C3B00ECE37205134322C719413F1A8B1423492546E12622CEFFE3B5791BB0D5K0nAF" TargetMode="External"/><Relationship Id="rId430" Type="http://schemas.openxmlformats.org/officeDocument/2006/relationships/hyperlink" Target="consultantplus://offline/ref=68C63B928291811A2C3B00ECE37205134826C81D443747811C7A4527K4n1F" TargetMode="External"/><Relationship Id="rId18" Type="http://schemas.openxmlformats.org/officeDocument/2006/relationships/hyperlink" Target="consultantplus://offline/ref=68C63B928291811A2C3B1EE1F51E521C47289F17463D16DD49754F7219B120778EBFE5E03A5FBDD5026558CDK3nBF" TargetMode="External"/><Relationship Id="rId39" Type="http://schemas.openxmlformats.org/officeDocument/2006/relationships/hyperlink" Target="consultantplus://offline/ref=68C63B928291811A2C3B1EE1F51E521C47289F17463817DF487F4F7219B120778EBFE5E03A5FBDD5026558CDK3nBF" TargetMode="External"/><Relationship Id="rId265" Type="http://schemas.openxmlformats.org/officeDocument/2006/relationships/hyperlink" Target="consultantplus://offline/ref=68C63B928291811A2C3B1EE1F51E521C47289F174E3913D4417C127811E82C75K8n9F" TargetMode="External"/><Relationship Id="rId286" Type="http://schemas.openxmlformats.org/officeDocument/2006/relationships/hyperlink" Target="consultantplus://offline/ref=68C63B928291811A2C3B1EE1F51E521C47289F17463B10D541704F7219B120778EBFE5E03A5FBDD502655DC5K3n9F" TargetMode="External"/><Relationship Id="rId451" Type="http://schemas.openxmlformats.org/officeDocument/2006/relationships/hyperlink" Target="consultantplus://offline/ref=68C63B928291811A2C3B1EE1F51E521C47289F17463A18DA487E4F7219B120778EBFE5E03A5FBDD5026558CDK3n8F" TargetMode="External"/><Relationship Id="rId472" Type="http://schemas.openxmlformats.org/officeDocument/2006/relationships/hyperlink" Target="consultantplus://offline/ref=68C63B928291811A2C3B1EE1F51E521C47289F17463A18DA487E4F7219B120778EBFE5E03A5FBDD5026558CCK3nBF" TargetMode="External"/><Relationship Id="rId50" Type="http://schemas.openxmlformats.org/officeDocument/2006/relationships/hyperlink" Target="consultantplus://offline/ref=68C63B928291811A2C3B1EE1F51E521C47289F17463A11DF4B774F7219B120778EBFE5E03A5FBDD5026558CDK3nBF" TargetMode="External"/><Relationship Id="rId104" Type="http://schemas.openxmlformats.org/officeDocument/2006/relationships/hyperlink" Target="consultantplus://offline/ref=68C63B928291811A2C3B1EE1F51E521C47289F174E3512D8497C127811E82C7589B0BAF73D16B1D4026558KCnAF" TargetMode="External"/><Relationship Id="rId125" Type="http://schemas.openxmlformats.org/officeDocument/2006/relationships/hyperlink" Target="consultantplus://offline/ref=68C63B928291811A2C3B1EE1F51E521C47289F174E3512D8497C127811E82C7589B0BAF73D16B1D4026558KCnAF" TargetMode="External"/><Relationship Id="rId146" Type="http://schemas.openxmlformats.org/officeDocument/2006/relationships/hyperlink" Target="consultantplus://offline/ref=68C63B928291811A2C3B1EE1F51E521C47289F17403919D5497C127811E82C75K8n9F" TargetMode="External"/><Relationship Id="rId167" Type="http://schemas.openxmlformats.org/officeDocument/2006/relationships/hyperlink" Target="consultantplus://offline/ref=68C63B928291811A2C3B1EE1F51E521C47289F174E3512D8497C127811E82C7589B0BAF73D16B1D4026559KCnCF" TargetMode="External"/><Relationship Id="rId188" Type="http://schemas.openxmlformats.org/officeDocument/2006/relationships/hyperlink" Target="consultantplus://offline/ref=68C63B928291811A2C3B1EE1F51E521C47289F17423E12DB487C127811E82C75K8n9F" TargetMode="External"/><Relationship Id="rId311" Type="http://schemas.openxmlformats.org/officeDocument/2006/relationships/hyperlink" Target="consultantplus://offline/ref=68C63B928291811A2C3B1EE1F51E521C47289F17463B10D54A714F7219B120778EBFE5E03A5FBDD502655AC8K3nAF" TargetMode="External"/><Relationship Id="rId332" Type="http://schemas.openxmlformats.org/officeDocument/2006/relationships/hyperlink" Target="consultantplus://offline/ref=68C63B928291811A2C3B1EE1F51E521C47289F17463A19D540774F7219B120778EBFE5E03A5FBDD5026558CCK3n7F" TargetMode="External"/><Relationship Id="rId353" Type="http://schemas.openxmlformats.org/officeDocument/2006/relationships/hyperlink" Target="consultantplus://offline/ref=68C63B928291811A2C3B1EE1F51E521C47289F17463A19D948754F7219B120778EKBnFF" TargetMode="External"/><Relationship Id="rId374" Type="http://schemas.openxmlformats.org/officeDocument/2006/relationships/hyperlink" Target="consultantplus://offline/ref=68C63B928291811A2C3B00ECE3720513432AC512433E1A8B1423492546E12622CEFFE3B5791BB1D7K0n6F" TargetMode="External"/><Relationship Id="rId395" Type="http://schemas.openxmlformats.org/officeDocument/2006/relationships/hyperlink" Target="consultantplus://offline/ref=68C63B928291811A2C3B1EE1F51E521C47289F17463A17DC48754F7219B120778EBFE5E03A5FBDD502655ECDK3nFF" TargetMode="External"/><Relationship Id="rId409" Type="http://schemas.openxmlformats.org/officeDocument/2006/relationships/hyperlink" Target="consultantplus://offline/ref=68C63B928291811A2C3B1EE1F51E521C47289F17463B10D54A714F7219B120778EBFE5E03A5FBDD5026459CCK3nCF" TargetMode="External"/><Relationship Id="rId71" Type="http://schemas.openxmlformats.org/officeDocument/2006/relationships/hyperlink" Target="consultantplus://offline/ref=68C63B928291811A2C3B1EE1F51E521C47289F17403919DA4D7C127811E82C75K8n9F" TargetMode="External"/><Relationship Id="rId92" Type="http://schemas.openxmlformats.org/officeDocument/2006/relationships/hyperlink" Target="consultantplus://offline/ref=68C63B928291811A2C3B1EE1F51E521C47289F17413419DA4C7C127811E82C75K8n9F" TargetMode="External"/><Relationship Id="rId213" Type="http://schemas.openxmlformats.org/officeDocument/2006/relationships/hyperlink" Target="consultantplus://offline/ref=68C63B928291811A2C3B1EE1F51E521C47289F17463A19D540774F7219B120778EBFE5E03A5FBDD5026558CDK3n9F" TargetMode="External"/><Relationship Id="rId234" Type="http://schemas.openxmlformats.org/officeDocument/2006/relationships/hyperlink" Target="consultantplus://offline/ref=68C63B928291811A2C3B00ECE3720513432BC21F413D1A8B1423492546E12622CEFFE3B5791BB0D0K0n5F" TargetMode="External"/><Relationship Id="rId420" Type="http://schemas.openxmlformats.org/officeDocument/2006/relationships/hyperlink" Target="consultantplus://offline/ref=68C63B928291811A2C3B1EE1F51E521C47289F17463B10D54A714F7219B120778EBFE5E03A5FBDD5026459CCK3nBF" TargetMode="External"/><Relationship Id="rId2" Type="http://schemas.openxmlformats.org/officeDocument/2006/relationships/settings" Target="settings.xml"/><Relationship Id="rId29" Type="http://schemas.openxmlformats.org/officeDocument/2006/relationships/hyperlink" Target="consultantplus://offline/ref=68C63B928291811A2C3B1EE1F51E521C47289F17463E16D84F714F7219B120778EBFE5E03A5FBDD5026558CDK3nBF" TargetMode="External"/><Relationship Id="rId255" Type="http://schemas.openxmlformats.org/officeDocument/2006/relationships/hyperlink" Target="consultantplus://offline/ref=68C63B928291811A2C3B1EE1F51E521C47289F17413F18D5487C127811E82C75K8n9F" TargetMode="External"/><Relationship Id="rId276" Type="http://schemas.openxmlformats.org/officeDocument/2006/relationships/hyperlink" Target="consultantplus://offline/ref=68C63B928291811A2C3B1EE1F51E521C47289F17463911DD41724F7219B120778EKBnFF" TargetMode="External"/><Relationship Id="rId297" Type="http://schemas.openxmlformats.org/officeDocument/2006/relationships/hyperlink" Target="consultantplus://offline/ref=68C63B928291811A2C3B1EE1F51E521C47289F17463A16DC48744F7219B120778EKBnFF" TargetMode="External"/><Relationship Id="rId441" Type="http://schemas.openxmlformats.org/officeDocument/2006/relationships/hyperlink" Target="consultantplus://offline/ref=68C63B928291811A2C3B1EE1F51E521C47289F17463A18DA487E4F7219B120778EBFE5E03A5FBDD5026558CDK3nBF" TargetMode="External"/><Relationship Id="rId462" Type="http://schemas.openxmlformats.org/officeDocument/2006/relationships/hyperlink" Target="consultantplus://offline/ref=68C63B928291811A2C3B1EE1F51E521C47289F17463A14D848764F7219B120778EBFE5E03A5FBDD5026558CDK3n7F" TargetMode="External"/><Relationship Id="rId40" Type="http://schemas.openxmlformats.org/officeDocument/2006/relationships/hyperlink" Target="consultantplus://offline/ref=68C63B928291811A2C3B1EE1F51E521C47289F17463819DC4A7E4F7219B120778EBFE5E03A5FBDD5026558CDK3nBF" TargetMode="External"/><Relationship Id="rId115" Type="http://schemas.openxmlformats.org/officeDocument/2006/relationships/hyperlink" Target="consultantplus://offline/ref=68C63B928291811A2C3B1EE1F51E521C47289F174E3913D4417C127811E82C7589B0BAF73D16B1D402655AKCnEF" TargetMode="External"/><Relationship Id="rId136" Type="http://schemas.openxmlformats.org/officeDocument/2006/relationships/hyperlink" Target="consultantplus://offline/ref=68C63B928291811A2C3B1EE1F51E521C47289F174F3415DE487C127811E82C75K8n9F" TargetMode="External"/><Relationship Id="rId157" Type="http://schemas.openxmlformats.org/officeDocument/2006/relationships/hyperlink" Target="consultantplus://offline/ref=68C63B928291811A2C3B1EE1F51E521C47289F174F3418D84A7C127811E82C75K8n9F" TargetMode="External"/><Relationship Id="rId178" Type="http://schemas.openxmlformats.org/officeDocument/2006/relationships/hyperlink" Target="consultantplus://offline/ref=68C63B928291811A2C3B1EE1F51E521C47289F17443418DA4F7C127811E82C75K8n9F" TargetMode="External"/><Relationship Id="rId301" Type="http://schemas.openxmlformats.org/officeDocument/2006/relationships/hyperlink" Target="consultantplus://offline/ref=68C63B928291811A2C3B00ECE37205134021C819433F1A8B1423492546KEn1F" TargetMode="External"/><Relationship Id="rId322" Type="http://schemas.openxmlformats.org/officeDocument/2006/relationships/hyperlink" Target="consultantplus://offline/ref=68C63B928291811A2C3B1EE1F51E521C47289F17463B10D54A714F7219B120778EBFE5E03A5FBDD502655EC5K3nFF" TargetMode="External"/><Relationship Id="rId343" Type="http://schemas.openxmlformats.org/officeDocument/2006/relationships/hyperlink" Target="consultantplus://offline/ref=68C63B928291811A2C3B00ECE3720513432AC512433E1A8B1423492546E12622CEFFE3B5791AB4D4K0n7F" TargetMode="External"/><Relationship Id="rId364" Type="http://schemas.openxmlformats.org/officeDocument/2006/relationships/hyperlink" Target="consultantplus://offline/ref=68C63B928291811A2C3B00ECE3720513432AC01C41341A8B1423492546E12622CEFFE3B5791BB0D5K0nBF" TargetMode="External"/><Relationship Id="rId61" Type="http://schemas.openxmlformats.org/officeDocument/2006/relationships/hyperlink" Target="consultantplus://offline/ref=68C63B928291811A2C3B1EE1F51E521C47289F17463E13DA4A7F4F7219B120778EBFE5E03A5FBDD5026558CDK3n9F" TargetMode="External"/><Relationship Id="rId82" Type="http://schemas.openxmlformats.org/officeDocument/2006/relationships/hyperlink" Target="consultantplus://offline/ref=68C63B928291811A2C3B1EE1F51E521C47289F174F3517D94F7C127811E82C75K8n9F" TargetMode="External"/><Relationship Id="rId199" Type="http://schemas.openxmlformats.org/officeDocument/2006/relationships/hyperlink" Target="consultantplus://offline/ref=68C63B928291811A2C3B1EE1F51E521C47289F17463811D54D774F7219B120778EBFE5E03A5FBDD5026558CDK3n7F" TargetMode="External"/><Relationship Id="rId203" Type="http://schemas.openxmlformats.org/officeDocument/2006/relationships/hyperlink" Target="consultantplus://offline/ref=68C63B928291811A2C3B1EE1F51E521C47289F17463A10D84C774F7219B120778EBFE5E03A5FBDD5026558CDK3n9F" TargetMode="External"/><Relationship Id="rId385" Type="http://schemas.openxmlformats.org/officeDocument/2006/relationships/hyperlink" Target="consultantplus://offline/ref=68C63B928291811A2C3B1EE1F51E521C47289F17463A17DC48754F7219B120778EBFE5E03A5FBDD502655DC4K3nCF" TargetMode="External"/><Relationship Id="rId19" Type="http://schemas.openxmlformats.org/officeDocument/2006/relationships/hyperlink" Target="consultantplus://offline/ref=68C63B928291811A2C3B1EE1F51E521C47289F17463D16DF4D734F7219B120778EBFE5E03A5FBDD5026558CDK3nBF" TargetMode="External"/><Relationship Id="rId224" Type="http://schemas.openxmlformats.org/officeDocument/2006/relationships/hyperlink" Target="consultantplus://offline/ref=68C63B928291811A2C3B00ECE3720513432AC013423B1A8B1423492546E12622CEFFE3B5791AB9DCK0n0F" TargetMode="External"/><Relationship Id="rId245" Type="http://schemas.openxmlformats.org/officeDocument/2006/relationships/hyperlink" Target="consultantplus://offline/ref=68C63B928291811A2C3B00ECE37205134321C01D423A1A8B1423492546E12622CEFFE3B5791BB0D4K0n4F" TargetMode="External"/><Relationship Id="rId266" Type="http://schemas.openxmlformats.org/officeDocument/2006/relationships/hyperlink" Target="consultantplus://offline/ref=68C63B928291811A2C3B1EE1F51E521C47289F174E3811DB407C127811E82C75K8n9F" TargetMode="External"/><Relationship Id="rId287" Type="http://schemas.openxmlformats.org/officeDocument/2006/relationships/hyperlink" Target="consultantplus://offline/ref=68C63B928291811A2C3B1EE1F51E521C47289F17463B10D541734F7219B120778EBFE5E03A5FBDD5K0n5F" TargetMode="External"/><Relationship Id="rId410" Type="http://schemas.openxmlformats.org/officeDocument/2006/relationships/hyperlink" Target="consultantplus://offline/ref=68C63B928291811A2C3B1EE1F51E521C47289F174E3913D4417C127811E82C7589B0BAF73D16B1D402675FKCn9F" TargetMode="External"/><Relationship Id="rId431" Type="http://schemas.openxmlformats.org/officeDocument/2006/relationships/hyperlink" Target="consultantplus://offline/ref=68C63B928291811A2C3B00ECE37205134826C81D443747811C7A4527K4n1F" TargetMode="External"/><Relationship Id="rId452" Type="http://schemas.openxmlformats.org/officeDocument/2006/relationships/hyperlink" Target="consultantplus://offline/ref=68C63B928291811A2C3B00ECE3720513432AC71B423A1A8B1423492546KEn1F" TargetMode="External"/><Relationship Id="rId473" Type="http://schemas.openxmlformats.org/officeDocument/2006/relationships/hyperlink" Target="consultantplus://offline/ref=68C63B928291811A2C3B1EE1F51E521C47289F17463A18DA487E4F7219B120778EBFE5E03A5FBDD5026558CCK3n9F" TargetMode="External"/><Relationship Id="rId30" Type="http://schemas.openxmlformats.org/officeDocument/2006/relationships/hyperlink" Target="consultantplus://offline/ref=68C63B928291811A2C3B1EE1F51E521C47289F17463F10DF4D774F7219B120778EBFE5E03A5FBDD5026558CDK3nBF" TargetMode="External"/><Relationship Id="rId105" Type="http://schemas.openxmlformats.org/officeDocument/2006/relationships/hyperlink" Target="consultantplus://offline/ref=68C63B928291811A2C3B1EE1F51E521C47289F17403916DB4E7C127811E82C75K8n9F" TargetMode="External"/><Relationship Id="rId126" Type="http://schemas.openxmlformats.org/officeDocument/2006/relationships/hyperlink" Target="consultantplus://offline/ref=68C63B928291811A2C3B1EE1F51E521C47289F174F3F19DB4C7C127811E82C75K8n9F" TargetMode="External"/><Relationship Id="rId147" Type="http://schemas.openxmlformats.org/officeDocument/2006/relationships/hyperlink" Target="consultantplus://offline/ref=68C63B928291811A2C3B1EE1F51E521C47289F17403A16DA417C127811E82C75K8n9F" TargetMode="External"/><Relationship Id="rId168" Type="http://schemas.openxmlformats.org/officeDocument/2006/relationships/hyperlink" Target="consultantplus://offline/ref=68C63B928291811A2C3B1EE1F51E521C47289F17413B15DF4B7C127811E82C75K8n9F" TargetMode="External"/><Relationship Id="rId312" Type="http://schemas.openxmlformats.org/officeDocument/2006/relationships/hyperlink" Target="consultantplus://offline/ref=68C63B928291811A2C3B1EE1F51E521C47289F17463B10D54A714F7219B120778EBFE5E03A5FBDD502655BCFK3n8F" TargetMode="External"/><Relationship Id="rId333" Type="http://schemas.openxmlformats.org/officeDocument/2006/relationships/image" Target="media/image1.wmf"/><Relationship Id="rId354" Type="http://schemas.openxmlformats.org/officeDocument/2006/relationships/hyperlink" Target="consultantplus://offline/ref=68C63B928291811A2C3B00ECE3720513432AC01C41341A8B1423492546E12622CEFFE3B5791BB0D5K0nBF" TargetMode="External"/><Relationship Id="rId51" Type="http://schemas.openxmlformats.org/officeDocument/2006/relationships/hyperlink" Target="consultantplus://offline/ref=68C63B928291811A2C3B1EE1F51E521C47289F17463A10D84C774F7219B120778EBFE5E03A5FBDD5026558CDK3nBF" TargetMode="External"/><Relationship Id="rId72" Type="http://schemas.openxmlformats.org/officeDocument/2006/relationships/hyperlink" Target="consultantplus://offline/ref=68C63B928291811A2C3B1EE1F51E521C47289F17403A18D84F7C127811E82C75K8n9F" TargetMode="External"/><Relationship Id="rId93" Type="http://schemas.openxmlformats.org/officeDocument/2006/relationships/hyperlink" Target="consultantplus://offline/ref=68C63B928291811A2C3B1EE1F51E521C47289F174E3913D4417C127811E82C7589B0BAF73D16B1D402655AKCnEF" TargetMode="External"/><Relationship Id="rId189" Type="http://schemas.openxmlformats.org/officeDocument/2006/relationships/hyperlink" Target="consultantplus://offline/ref=68C63B928291811A2C3B1EE1F51E521C47289F174E3512D8497C127811E82C7589B0BAF73D16B1D402655AKCnEF" TargetMode="External"/><Relationship Id="rId375" Type="http://schemas.openxmlformats.org/officeDocument/2006/relationships/hyperlink" Target="consultantplus://offline/ref=68C63B928291811A2C3B00ECE3720513432AC01C41341A8B1423492546E12622CEFFE3B5791BB0D5K0nBF" TargetMode="External"/><Relationship Id="rId396" Type="http://schemas.openxmlformats.org/officeDocument/2006/relationships/hyperlink" Target="consultantplus://offline/ref=68C63B928291811A2C3B1EE1F51E521C47289F17463A17DC48754F7219B120778EBFE5E03A5FBDD502655ECDK3nCF" TargetMode="External"/><Relationship Id="rId3" Type="http://schemas.openxmlformats.org/officeDocument/2006/relationships/webSettings" Target="webSettings.xml"/><Relationship Id="rId214" Type="http://schemas.openxmlformats.org/officeDocument/2006/relationships/hyperlink" Target="consultantplus://offline/ref=68C63B928291811A2C3B00ECE3720513432BC51D46351A8B1423492546E12622CEFFE3B5791BB0D5K0n1F" TargetMode="External"/><Relationship Id="rId235" Type="http://schemas.openxmlformats.org/officeDocument/2006/relationships/hyperlink" Target="consultantplus://offline/ref=68C63B928291811A2C3B1EE1F51E521C47289F17463A19D540774F7219B120778EBFE5E03A5FBDD5026558CCK3nDF" TargetMode="External"/><Relationship Id="rId256" Type="http://schemas.openxmlformats.org/officeDocument/2006/relationships/hyperlink" Target="consultantplus://offline/ref=68C63B928291811A2C3B1EE1F51E521C47289F174E3913D4417C127811E82C75K8n9F" TargetMode="External"/><Relationship Id="rId277" Type="http://schemas.openxmlformats.org/officeDocument/2006/relationships/hyperlink" Target="consultantplus://offline/ref=68C63B928291811A2C3B1EE1F51E521C47289F17463C18D541754F7219B120778EBFE5E03A5FBDD5026559C8K3nCF" TargetMode="External"/><Relationship Id="rId298" Type="http://schemas.openxmlformats.org/officeDocument/2006/relationships/hyperlink" Target="consultantplus://offline/ref=68C63B928291811A2C3B1EE1F51E521C47289F17463A17DC48754F7219B120778EBFE5E03A5FBDD5026558CDK3n6F" TargetMode="External"/><Relationship Id="rId400" Type="http://schemas.openxmlformats.org/officeDocument/2006/relationships/hyperlink" Target="consultantplus://offline/ref=68C63B928291811A2C3B1EE1F51E521C47289F17463B10D54A714F7219B120778EBFE5E03A5FBDD5026459CCK3nEF" TargetMode="External"/><Relationship Id="rId421" Type="http://schemas.openxmlformats.org/officeDocument/2006/relationships/hyperlink" Target="consultantplus://offline/ref=68C63B928291811A2C3B1EE1F51E521C47289F17463B10D541734F7219B120778EBFE5E03A5FBDD5K0n5F" TargetMode="External"/><Relationship Id="rId442" Type="http://schemas.openxmlformats.org/officeDocument/2006/relationships/hyperlink" Target="consultantplus://offline/ref=68C63B928291811A2C3B1EE1F51E521C47289F17463B10D54A714F7219B120778EBFE5E03A5FBDD5026459CCK3n8F" TargetMode="External"/><Relationship Id="rId463" Type="http://schemas.openxmlformats.org/officeDocument/2006/relationships/hyperlink" Target="consultantplus://offline/ref=68C63B928291811A2C3B00ECE3720513432AC218413C1A8B1423492546E12622CEFFE3KBn6F" TargetMode="External"/><Relationship Id="rId116" Type="http://schemas.openxmlformats.org/officeDocument/2006/relationships/hyperlink" Target="consultantplus://offline/ref=68C63B928291811A2C3B1EE1F51E521C47289F174E3512D8497C127811E82C7589B0BAF73D16B1D4026558KCnAF" TargetMode="External"/><Relationship Id="rId137" Type="http://schemas.openxmlformats.org/officeDocument/2006/relationships/hyperlink" Target="consultantplus://offline/ref=68C63B928291811A2C3B1EE1F51E521C47289F174E3913D4417C127811E82C7589B0BAF73D16B1D402655AKCnEF" TargetMode="External"/><Relationship Id="rId158" Type="http://schemas.openxmlformats.org/officeDocument/2006/relationships/hyperlink" Target="consultantplus://offline/ref=68C63B928291811A2C3B1EE1F51E521C47289F174E3C10D94E7C127811E82C75K8n9F" TargetMode="External"/><Relationship Id="rId302" Type="http://schemas.openxmlformats.org/officeDocument/2006/relationships/hyperlink" Target="consultantplus://offline/ref=68C63B928291811A2C3B00ECE37205134021C81944391A8B1423492546KEn1F" TargetMode="External"/><Relationship Id="rId323" Type="http://schemas.openxmlformats.org/officeDocument/2006/relationships/hyperlink" Target="consultantplus://offline/ref=68C63B928291811A2C3B1EE1F51E521C47289F17463B10D54A714F7219B120778EBFE5E03A5FBDD502655FC8K3nDF" TargetMode="External"/><Relationship Id="rId344" Type="http://schemas.openxmlformats.org/officeDocument/2006/relationships/hyperlink" Target="consultantplus://offline/ref=68C63B928291811A2C3B00ECE3720513432AC512433E1A8B1423492546E12622CEFFE3B5791AB4D4K0n5F" TargetMode="External"/><Relationship Id="rId20" Type="http://schemas.openxmlformats.org/officeDocument/2006/relationships/hyperlink" Target="consultantplus://offline/ref=68C63B928291811A2C3B1EE1F51E521C47289F17463E13D54C704F7219B120778EBFE5E03A5FBDD5026558CDK3nBF" TargetMode="External"/><Relationship Id="rId41" Type="http://schemas.openxmlformats.org/officeDocument/2006/relationships/hyperlink" Target="consultantplus://offline/ref=68C63B928291811A2C3B1EE1F51E521C47289F17463819D948754F7219B120778EBFE5E03A5FBDD5026558CDK3nBF" TargetMode="External"/><Relationship Id="rId62" Type="http://schemas.openxmlformats.org/officeDocument/2006/relationships/hyperlink" Target="consultantplus://offline/ref=68C63B928291811A2C3B1EE1F51E521C47289F17463A19D540774F7219B120778EBFE5E03A5FBDD5026558CDK3n8F" TargetMode="External"/><Relationship Id="rId83" Type="http://schemas.openxmlformats.org/officeDocument/2006/relationships/hyperlink" Target="consultantplus://offline/ref=68C63B928291811A2C3B1EE1F51E521C47289F174E3C10D94C7C127811E82C75K8n9F" TargetMode="External"/><Relationship Id="rId179" Type="http://schemas.openxmlformats.org/officeDocument/2006/relationships/hyperlink" Target="consultantplus://offline/ref=68C63B928291811A2C3B1EE1F51E521C47289F174E3512D8497C127811E82C7589B0BAF73D16B1D4026559KCn5F" TargetMode="External"/><Relationship Id="rId365" Type="http://schemas.openxmlformats.org/officeDocument/2006/relationships/hyperlink" Target="consultantplus://offline/ref=68C63B928291811A2C3B1EE1F51E521C47289F17463A19D540774F7219B120778EBFE5E03A5FBDD5026558CEK3nFF" TargetMode="External"/><Relationship Id="rId386" Type="http://schemas.openxmlformats.org/officeDocument/2006/relationships/hyperlink" Target="consultantplus://offline/ref=68C63B928291811A2C3B1EE1F51E521C47289F17463A17DC48754F7219B120778EBFE5E03A5FBDD502655DC4K3nAF" TargetMode="External"/><Relationship Id="rId190" Type="http://schemas.openxmlformats.org/officeDocument/2006/relationships/hyperlink" Target="consultantplus://offline/ref=68C63B928291811A2C3B1EE1F51E521C47289F17423918DA407C127811E82C75K8n9F" TargetMode="External"/><Relationship Id="rId204" Type="http://schemas.openxmlformats.org/officeDocument/2006/relationships/hyperlink" Target="consultantplus://offline/ref=68C63B928291811A2C3B1EE1F51E521C47289F17463A17DC48754F7219B120778EBFE5E03A5FBDD5026558CDK3nBF" TargetMode="External"/><Relationship Id="rId225" Type="http://schemas.openxmlformats.org/officeDocument/2006/relationships/hyperlink" Target="consultantplus://offline/ref=68C63B928291811A2C3B00ECE3720513432BC31D473E1A8B1423492546KEn1F" TargetMode="External"/><Relationship Id="rId246" Type="http://schemas.openxmlformats.org/officeDocument/2006/relationships/hyperlink" Target="consultantplus://offline/ref=68C63B928291811A2C3B1EE1F51E521C47289F17463A19D540774F7219B120778EBFE5E03A5FBDD5026558CCK3n8F" TargetMode="External"/><Relationship Id="rId267" Type="http://schemas.openxmlformats.org/officeDocument/2006/relationships/hyperlink" Target="consultantplus://offline/ref=68C63B928291811A2C3B1EE1F51E521C47289F17463911DD41714F7219B120778EKBnFF" TargetMode="External"/><Relationship Id="rId288" Type="http://schemas.openxmlformats.org/officeDocument/2006/relationships/hyperlink" Target="consultantplus://offline/ref=68C63B928291811A2C3B1EE1F51E521C47289F17413F18D5487C127811E82C75K8n9F" TargetMode="External"/><Relationship Id="rId411" Type="http://schemas.openxmlformats.org/officeDocument/2006/relationships/hyperlink" Target="consultantplus://offline/ref=68C63B928291811A2C3B1EE1F51E521C47289F17463A17DC48754F7219B120778EBFE5E03A5FBDD502655ECDK3n8F" TargetMode="External"/><Relationship Id="rId432" Type="http://schemas.openxmlformats.org/officeDocument/2006/relationships/hyperlink" Target="consultantplus://offline/ref=68C63B928291811A2C3B00ECE37205134826C81D443747811C7A4527K4n1F" TargetMode="External"/><Relationship Id="rId453" Type="http://schemas.openxmlformats.org/officeDocument/2006/relationships/hyperlink" Target="consultantplus://offline/ref=68C63B928291811A2C3B1EE1F51E521C47289F17463A18DA487E4F7219B120778EBFE5E03A5FBDD5026558CDK3n6F" TargetMode="External"/><Relationship Id="rId474" Type="http://schemas.openxmlformats.org/officeDocument/2006/relationships/hyperlink" Target="consultantplus://offline/ref=68C63B928291811A2C3B1EE1F51E521C47289F17463A18DA487E4F7219B120778EBFE5E03A5FBDD5026558CCK3n6F" TargetMode="External"/><Relationship Id="rId106" Type="http://schemas.openxmlformats.org/officeDocument/2006/relationships/hyperlink" Target="consultantplus://offline/ref=68C63B928291811A2C3B1EE1F51E521C47289F174E3913D4417C127811E82C7589B0BAF73D16B1D402655AKCnEF" TargetMode="External"/><Relationship Id="rId127" Type="http://schemas.openxmlformats.org/officeDocument/2006/relationships/hyperlink" Target="consultantplus://offline/ref=68C63B928291811A2C3B1EE1F51E521C47289F174E3913D4417C127811E82C7589B0BAF73D16B1D402655AKCnEF" TargetMode="External"/><Relationship Id="rId313" Type="http://schemas.openxmlformats.org/officeDocument/2006/relationships/hyperlink" Target="consultantplus://offline/ref=68C63B928291811A2C3B1EE1F51E521C47289F17463B10D54A714F7219B120778EBFE5E03A5FBDD502655BC4K3n9F" TargetMode="External"/><Relationship Id="rId10" Type="http://schemas.openxmlformats.org/officeDocument/2006/relationships/hyperlink" Target="consultantplus://offline/ref=68C63B928291811A2C3B1EE1F51E521C47289F17463C14DE4D744F7219B120778EBFE5E03A5FBDD5026558CDK3nBF" TargetMode="External"/><Relationship Id="rId31" Type="http://schemas.openxmlformats.org/officeDocument/2006/relationships/hyperlink" Target="consultantplus://offline/ref=68C63B928291811A2C3B1EE1F51E521C47289F17463F10D9497E4F7219B120778EBFE5E03A5FBDD5026558CDK3nBF" TargetMode="External"/><Relationship Id="rId52" Type="http://schemas.openxmlformats.org/officeDocument/2006/relationships/hyperlink" Target="consultantplus://offline/ref=68C63B928291811A2C3B1EE1F51E521C47289F17463A12D54F734F7219B120778EBFE5E03A5FBDD5026558CDK3nBF" TargetMode="External"/><Relationship Id="rId73" Type="http://schemas.openxmlformats.org/officeDocument/2006/relationships/hyperlink" Target="consultantplus://offline/ref=68C63B928291811A2C3B1EE1F51E521C47289F17403B17D94A7C127811E82C75K8n9F" TargetMode="External"/><Relationship Id="rId94" Type="http://schemas.openxmlformats.org/officeDocument/2006/relationships/hyperlink" Target="consultantplus://offline/ref=68C63B928291811A2C3B1EE1F51E521C47289F174E3512D8497C127811E82C7589B0BAF73D16B1D4026558KCnAF" TargetMode="External"/><Relationship Id="rId148" Type="http://schemas.openxmlformats.org/officeDocument/2006/relationships/hyperlink" Target="consultantplus://offline/ref=68C63B928291811A2C3B1EE1F51E521C47289F17403B12DE4E7C127811E82C75K8n9F" TargetMode="External"/><Relationship Id="rId169" Type="http://schemas.openxmlformats.org/officeDocument/2006/relationships/hyperlink" Target="consultantplus://offline/ref=68C63B928291811A2C3B1EE1F51E521C47289F174E3512D8497C127811E82C7589B0BAF73D16B1D4026559KCnEF" TargetMode="External"/><Relationship Id="rId334" Type="http://schemas.openxmlformats.org/officeDocument/2006/relationships/image" Target="media/image2.wmf"/><Relationship Id="rId355" Type="http://schemas.openxmlformats.org/officeDocument/2006/relationships/hyperlink" Target="consultantplus://offline/ref=68C63B928291811A2C3B1EE1F51E521C47289F17463A19D540774F7219B120778EBFE5E03A5FBDD5026558CFK3n9F" TargetMode="External"/><Relationship Id="rId376" Type="http://schemas.openxmlformats.org/officeDocument/2006/relationships/hyperlink" Target="consultantplus://offline/ref=68C63B928291811A2C3B1EE1F51E521C47289F17463A17DC48754F7219B120778EBFE5E03A5FBDD502655DC5K3nCF" TargetMode="External"/><Relationship Id="rId397" Type="http://schemas.openxmlformats.org/officeDocument/2006/relationships/hyperlink" Target="consultantplus://offline/ref=68C63B928291811A2C3B1EE1F51E521C47289F17463B10D54A714F7219B120778EBFE5E03A5FBDD5026459CDK3n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8C63B928291811A2C3B1EE1F51E521C47289F17433C11D94C7C127811E82C75K8n9F" TargetMode="External"/><Relationship Id="rId215" Type="http://schemas.openxmlformats.org/officeDocument/2006/relationships/hyperlink" Target="consultantplus://offline/ref=68C63B928291811A2C3B00ECE37205134322C71941351A8B1423492546KEn1F" TargetMode="External"/><Relationship Id="rId236" Type="http://schemas.openxmlformats.org/officeDocument/2006/relationships/hyperlink" Target="consultantplus://offline/ref=68C63B928291811A2C3B00ECE3720513432BC31D473E1A8B1423492546KEn1F" TargetMode="External"/><Relationship Id="rId257" Type="http://schemas.openxmlformats.org/officeDocument/2006/relationships/hyperlink" Target="consultantplus://offline/ref=68C63B928291811A2C3B1EE1F51E521C47289F174E3811DB407C127811E82C75K8n9F" TargetMode="External"/><Relationship Id="rId278" Type="http://schemas.openxmlformats.org/officeDocument/2006/relationships/hyperlink" Target="consultantplus://offline/ref=68C63B928291811A2C3B1EE1F51E521C47289F17463C18D541754F7219B120778EBFE5E03A5FBDD5026559C8K3n8F" TargetMode="External"/><Relationship Id="rId401" Type="http://schemas.openxmlformats.org/officeDocument/2006/relationships/hyperlink" Target="consultantplus://offline/ref=68C63B928291811A2C3B1EE1F51E521C47289F17463B10D54A714F7219B120778EBFE5E03A5FBDD5026459CCK3nFF" TargetMode="External"/><Relationship Id="rId422" Type="http://schemas.openxmlformats.org/officeDocument/2006/relationships/hyperlink" Target="consultantplus://offline/ref=68C63B928291811A2C3B00ECE3720513432AC31C413E1A8B1423492546KEn1F" TargetMode="External"/><Relationship Id="rId443" Type="http://schemas.openxmlformats.org/officeDocument/2006/relationships/hyperlink" Target="consultantplus://offline/ref=68C63B928291811A2C3B1EE1F51E521C47289F174E3913D4417C127811E82C7589B0BAF73D16B1D4026158KCnFF" TargetMode="External"/><Relationship Id="rId464" Type="http://schemas.openxmlformats.org/officeDocument/2006/relationships/hyperlink" Target="consultantplus://offline/ref=68C63B928291811A2C3B00ECE3720513432AC218413C1A8B1423492546E12622CEFFE3KBn6F" TargetMode="External"/><Relationship Id="rId303" Type="http://schemas.openxmlformats.org/officeDocument/2006/relationships/hyperlink" Target="consultantplus://offline/ref=68C63B928291811A2C3B00ECE3720513432BC31D473E1A8B1423492546KEn1F" TargetMode="External"/><Relationship Id="rId42" Type="http://schemas.openxmlformats.org/officeDocument/2006/relationships/hyperlink" Target="consultantplus://offline/ref=68C63B928291811A2C3B1EE1F51E521C47289F17463818DC49754F7219B120778EBFE5E03A5FBDD5026558C9K3nEF" TargetMode="External"/><Relationship Id="rId84" Type="http://schemas.openxmlformats.org/officeDocument/2006/relationships/hyperlink" Target="consultantplus://offline/ref=68C63B928291811A2C3B1EE1F51E521C47289F174E3E11DE487C127811E82C75K8n9F" TargetMode="External"/><Relationship Id="rId138" Type="http://schemas.openxmlformats.org/officeDocument/2006/relationships/hyperlink" Target="consultantplus://offline/ref=68C63B928291811A2C3B1EE1F51E521C47289F174E3512D8497C127811E82C7589B0BAF73D16B1D4026558KCn4F" TargetMode="External"/><Relationship Id="rId345" Type="http://schemas.openxmlformats.org/officeDocument/2006/relationships/hyperlink" Target="consultantplus://offline/ref=68C63B928291811A2C3B1EE1F51E521C47289F17463A17DC48754F7219B120778EBFE5E03A5FBDD502655DCAK3n6F" TargetMode="External"/><Relationship Id="rId387" Type="http://schemas.openxmlformats.org/officeDocument/2006/relationships/hyperlink" Target="consultantplus://offline/ref=68C63B928291811A2C3B1EE1F51E521C47289F17463A17DC48754F7219B120778EBFE5E03A5FBDD502655DC4K3nAF" TargetMode="External"/><Relationship Id="rId191" Type="http://schemas.openxmlformats.org/officeDocument/2006/relationships/hyperlink" Target="consultantplus://offline/ref=68C63B928291811A2C3B1EE1F51E521C47289F174E3512D8497C127811E82C7589B0BAF73D16B1D402655AKCn9F" TargetMode="External"/><Relationship Id="rId205" Type="http://schemas.openxmlformats.org/officeDocument/2006/relationships/hyperlink" Target="consultantplus://offline/ref=68C63B928291811A2C3B1EE1F51E521C47289F17463A19D540774F7219B120778EBFE5E03A5FBDD5026558CDK3nBF" TargetMode="External"/><Relationship Id="rId247" Type="http://schemas.openxmlformats.org/officeDocument/2006/relationships/hyperlink" Target="consultantplus://offline/ref=68C63B928291811A2C3B00ECE3720513432BC61941351A8B1423492546E12622CEFFE3B67818KBn2F" TargetMode="External"/><Relationship Id="rId412" Type="http://schemas.openxmlformats.org/officeDocument/2006/relationships/hyperlink" Target="consultantplus://offline/ref=68C63B928291811A2C3B1EE1F51E521C47289F17463A17DC48754F7219B120778EBFE5E03A5FBDD502655ECDK3n9F" TargetMode="External"/><Relationship Id="rId107" Type="http://schemas.openxmlformats.org/officeDocument/2006/relationships/hyperlink" Target="consultantplus://offline/ref=68C63B928291811A2C3B1EE1F51E521C47289F174E3512D8497C127811E82C7589B0BAF73D16B1D4026558KCnAF" TargetMode="External"/><Relationship Id="rId289" Type="http://schemas.openxmlformats.org/officeDocument/2006/relationships/hyperlink" Target="consultantplus://offline/ref=68C63B928291811A2C3B1EE1F51E521C47289F174E3913D4417C127811E82C75K8n9F" TargetMode="External"/><Relationship Id="rId454" Type="http://schemas.openxmlformats.org/officeDocument/2006/relationships/hyperlink" Target="consultantplus://offline/ref=68C63B928291811A2C3B1EE1F51E521C47289F17463A18DA487E4F7219B120778EBFE5E03A5FBDD5026558CCK3nEF" TargetMode="External"/><Relationship Id="rId11" Type="http://schemas.openxmlformats.org/officeDocument/2006/relationships/hyperlink" Target="consultantplus://offline/ref=68C63B928291811A2C3B1EE1F51E521C47289F17463C14D94C7F4F7219B120778EBFE5E03A5FBDD5026558CDK3nBF" TargetMode="External"/><Relationship Id="rId53" Type="http://schemas.openxmlformats.org/officeDocument/2006/relationships/hyperlink" Target="consultantplus://offline/ref=68C63B928291811A2C3B1EE1F51E521C47289F17463A17DC48754F7219B120778EBFE5E03A5FBDD5026558CDK3nBF" TargetMode="External"/><Relationship Id="rId149" Type="http://schemas.openxmlformats.org/officeDocument/2006/relationships/hyperlink" Target="consultantplus://offline/ref=68C63B928291811A2C3B1EE1F51E521C47289F17403410DD4D7C127811E82C75K8n9F" TargetMode="External"/><Relationship Id="rId314" Type="http://schemas.openxmlformats.org/officeDocument/2006/relationships/hyperlink" Target="consultantplus://offline/ref=68C63B928291811A2C3B00ECE3720513432AC01C41341A8B1423492546E12622CEFFE3B5791BB0D5K0nBF" TargetMode="External"/><Relationship Id="rId356" Type="http://schemas.openxmlformats.org/officeDocument/2006/relationships/hyperlink" Target="consultantplus://offline/ref=68C63B928291811A2C3B1EE1F51E521C47289F17463A19D540774F7219B120778EBFE5E03A5FBDD5026558CFK3n6F" TargetMode="External"/><Relationship Id="rId398" Type="http://schemas.openxmlformats.org/officeDocument/2006/relationships/hyperlink" Target="consultantplus://offline/ref=68C63B928291811A2C3B1EE1F51E521C47289F17463A17DC48754F7219B120778EBFE5E03A5FBDD502655ECDK3nDF" TargetMode="External"/><Relationship Id="rId95" Type="http://schemas.openxmlformats.org/officeDocument/2006/relationships/hyperlink" Target="consultantplus://offline/ref=68C63B928291811A2C3B1EE1F51E521C47289F17413513DF407C127811E82C75K8n9F" TargetMode="External"/><Relationship Id="rId160" Type="http://schemas.openxmlformats.org/officeDocument/2006/relationships/hyperlink" Target="consultantplus://offline/ref=68C63B928291811A2C3B1EE1F51E521C47289F174E3512D8497C127811E82C7589B0BAF73D16B1D4026559KCnDF" TargetMode="External"/><Relationship Id="rId216" Type="http://schemas.openxmlformats.org/officeDocument/2006/relationships/hyperlink" Target="consultantplus://offline/ref=68C63B928291811A2C3B00ECE37205134021C81944391A8B1423492546KEn1F" TargetMode="External"/><Relationship Id="rId423" Type="http://schemas.openxmlformats.org/officeDocument/2006/relationships/hyperlink" Target="consultantplus://offline/ref=68C63B928291811A2C3B00ECE3720513432BC61A473F1A8B1423492546KEn1F" TargetMode="External"/><Relationship Id="rId258" Type="http://schemas.openxmlformats.org/officeDocument/2006/relationships/hyperlink" Target="consultantplus://offline/ref=68C63B928291811A2C3B1EE1F51E521C47289F17413F18D5487C127811E82C75K8n9F" TargetMode="External"/><Relationship Id="rId465" Type="http://schemas.openxmlformats.org/officeDocument/2006/relationships/hyperlink" Target="consultantplus://offline/ref=68C63B928291811A2C3B1EE1F51E521C47289F17463B10D54A714F7219B120778EBFE5E03A5FBDD5026459CCK3n8F" TargetMode="External"/><Relationship Id="rId22" Type="http://schemas.openxmlformats.org/officeDocument/2006/relationships/hyperlink" Target="consultantplus://offline/ref=68C63B928291811A2C3B1EE1F51E521C47289F17463E13DD487F4F7219B120778EBFE5E03A5FBDD5026558CDK3nBF" TargetMode="External"/><Relationship Id="rId64" Type="http://schemas.openxmlformats.org/officeDocument/2006/relationships/hyperlink" Target="consultantplus://offline/ref=68C63B928291811A2C3B1EE1F51E521C47289F17463A10D84C774F7219B120778EBFE5E03A5FBDD5026558CDK3n8F" TargetMode="External"/><Relationship Id="rId118" Type="http://schemas.openxmlformats.org/officeDocument/2006/relationships/hyperlink" Target="consultantplus://offline/ref=68C63B928291811A2C3B1EE1F51E521C47289F174E3913D4417C127811E82C7589B0BAF73D16B1D402655AKCnEF" TargetMode="External"/><Relationship Id="rId325" Type="http://schemas.openxmlformats.org/officeDocument/2006/relationships/hyperlink" Target="consultantplus://offline/ref=68C63B928291811A2C3B1EE1F51E521C47289F17463B10D54A714F7219B120778EBFE5E03A5FBDD5026550C4K3nEF" TargetMode="External"/><Relationship Id="rId367" Type="http://schemas.openxmlformats.org/officeDocument/2006/relationships/hyperlink" Target="consultantplus://offline/ref=68C63B928291811A2C3B1EE1F51E521C47289F17463A19D540774F7219B120778EBFE5E03A5FBDD5026558CEK3nDF" TargetMode="External"/><Relationship Id="rId171" Type="http://schemas.openxmlformats.org/officeDocument/2006/relationships/hyperlink" Target="consultantplus://offline/ref=68C63B928291811A2C3B1EE1F51E521C47289F174E3512D8497C127811E82C7589B0BAF73D16B1D4026559KCn9F" TargetMode="External"/><Relationship Id="rId227" Type="http://schemas.openxmlformats.org/officeDocument/2006/relationships/hyperlink" Target="consultantplus://offline/ref=68C63B928291811A2C3B00ECE37205134323C81D433C1A8B1423492546E12622CEFFE3B5791FB0DCK0n4F" TargetMode="External"/><Relationship Id="rId269" Type="http://schemas.openxmlformats.org/officeDocument/2006/relationships/hyperlink" Target="consultantplus://offline/ref=68C63B928291811A2C3B1EE1F51E521C47289F17463A17DC48754F7219B120778EBFE5E03A5FBDD5026558CDK3n8F" TargetMode="External"/><Relationship Id="rId434" Type="http://schemas.openxmlformats.org/officeDocument/2006/relationships/hyperlink" Target="consultantplus://offline/ref=68C63B928291811A2C3B00ECE3720513432AC512433E1A8B1423492546E12622CEFFE3B5791BB3D3K0n4F" TargetMode="External"/><Relationship Id="rId476" Type="http://schemas.openxmlformats.org/officeDocument/2006/relationships/hyperlink" Target="consultantplus://offline/ref=68C63B928291811A2C3B1EE1F51E521C47289F17463A18DA487E4F7219B120778EBFE5E03A5FBDD5026558CFK3nAF" TargetMode="External"/><Relationship Id="rId33" Type="http://schemas.openxmlformats.org/officeDocument/2006/relationships/hyperlink" Target="consultantplus://offline/ref=68C63B928291811A2C3B1EE1F51E521C47289F17463F14DD4E724F7219B120778EBFE5E03A5FBDD5026558CDK3nBF" TargetMode="External"/><Relationship Id="rId129" Type="http://schemas.openxmlformats.org/officeDocument/2006/relationships/hyperlink" Target="consultantplus://offline/ref=68C63B928291811A2C3B1EE1F51E521C47289F174F3911D5497C127811E82C75K8n9F" TargetMode="External"/><Relationship Id="rId280" Type="http://schemas.openxmlformats.org/officeDocument/2006/relationships/hyperlink" Target="consultantplus://offline/ref=68C63B928291811A2C3B1EE1F51E521C47289F17463C18D541754F7219B120778EBFE5E03A5FBDD5026559C8K3n8F" TargetMode="External"/><Relationship Id="rId336" Type="http://schemas.openxmlformats.org/officeDocument/2006/relationships/hyperlink" Target="consultantplus://offline/ref=68C63B928291811A2C3B00ECE3720513432AC71F43351A8B1423492546E12622CEFFE3B5791AB2DDK0nBF" TargetMode="External"/><Relationship Id="rId75" Type="http://schemas.openxmlformats.org/officeDocument/2006/relationships/hyperlink" Target="consultantplus://offline/ref=68C63B928291811A2C3B1EE1F51E521C47289F17403518D5417C127811E82C75K8n9F" TargetMode="External"/><Relationship Id="rId140" Type="http://schemas.openxmlformats.org/officeDocument/2006/relationships/hyperlink" Target="consultantplus://offline/ref=68C63B928291811A2C3B1EE1F51E521C47289F174E3C16D4417C127811E82C7589B0BAF73D16B1D4026559KCnEF" TargetMode="External"/><Relationship Id="rId182" Type="http://schemas.openxmlformats.org/officeDocument/2006/relationships/hyperlink" Target="consultantplus://offline/ref=68C63B928291811A2C3B1EE1F51E521C47289F17433E17D8407C127811E82C75K8n9F" TargetMode="External"/><Relationship Id="rId378" Type="http://schemas.openxmlformats.org/officeDocument/2006/relationships/hyperlink" Target="consultantplus://offline/ref=68C63B928291811A2C3B1EE1F51E521C47289F17463A17DC48754F7219B120778EBFE5E03A5FBDD502655DC5K3n8F" TargetMode="External"/><Relationship Id="rId403" Type="http://schemas.openxmlformats.org/officeDocument/2006/relationships/hyperlink" Target="consultantplus://offline/ref=68C63B928291811A2C3B1EE1F51E521C47289F174E3913D4417C127811E82C7589B0BAF73D16B1D402675FKCn9F" TargetMode="External"/><Relationship Id="rId6" Type="http://schemas.openxmlformats.org/officeDocument/2006/relationships/hyperlink" Target="consultantplus://offline/ref=68C63B928291811A2C3B1EE1F51E521C47289F174E3512D8497C127811E82C7589B0BAF73D16B1D4026558KCn8F" TargetMode="External"/><Relationship Id="rId238" Type="http://schemas.openxmlformats.org/officeDocument/2006/relationships/hyperlink" Target="consultantplus://offline/ref=68C63B928291811A2C3B00ECE3720513432BC51D46351A8B1423492546KEn1F" TargetMode="External"/><Relationship Id="rId445" Type="http://schemas.openxmlformats.org/officeDocument/2006/relationships/hyperlink" Target="consultantplus://offline/ref=68C63B928291811A2C3B00ECE3720513432AC218413C1A8B1423492546E12622CEFFE3KBn6F" TargetMode="External"/><Relationship Id="rId291" Type="http://schemas.openxmlformats.org/officeDocument/2006/relationships/hyperlink" Target="consultantplus://offline/ref=68C63B928291811A2C3B1EE1F51E521C47289F17463B10D54A714F7219B120778EBFE5E03A5FBDD5026558CDK3n6F" TargetMode="External"/><Relationship Id="rId305" Type="http://schemas.openxmlformats.org/officeDocument/2006/relationships/hyperlink" Target="consultantplus://offline/ref=68C63B928291811A2C3B00ECE3720513432BC51D46351A8B1423492546KEn1F" TargetMode="External"/><Relationship Id="rId347" Type="http://schemas.openxmlformats.org/officeDocument/2006/relationships/hyperlink" Target="consultantplus://offline/ref=68C63B928291811A2C3B1EE1F51E521C47289F17463A19D540774F7219B120778EBFE5E03A5FBDD5026558CFK3nAF" TargetMode="External"/><Relationship Id="rId44" Type="http://schemas.openxmlformats.org/officeDocument/2006/relationships/hyperlink" Target="consultantplus://offline/ref=68C63B928291811A2C3B1EE1F51E521C47289F17463A16DE48714F7219B120778EBFE5E03A5FBDD5026558CDK3nBF" TargetMode="External"/><Relationship Id="rId86" Type="http://schemas.openxmlformats.org/officeDocument/2006/relationships/hyperlink" Target="consultantplus://offline/ref=68C63B928291811A2C3B1EE1F51E521C47289F174F3815D54D7C127811E82C75K8n9F" TargetMode="External"/><Relationship Id="rId151" Type="http://schemas.openxmlformats.org/officeDocument/2006/relationships/hyperlink" Target="consultantplus://offline/ref=68C63B928291811A2C3B1EE1F51E521C47289F174F3C18DF4A7C127811E82C75K8n9F" TargetMode="External"/><Relationship Id="rId389" Type="http://schemas.openxmlformats.org/officeDocument/2006/relationships/hyperlink" Target="consultantplus://offline/ref=68C63B928291811A2C3B1EE1F51E521C47289F17463A17DC48754F7219B120778EBFE5E03A5FBDD502655DC4K3n8F" TargetMode="External"/><Relationship Id="rId193" Type="http://schemas.openxmlformats.org/officeDocument/2006/relationships/hyperlink" Target="consultantplus://offline/ref=68C63B928291811A2C3B1EE1F51E521C47289F174E3512D8497C127811E82C7589B0BAF73D16B1D402655AKCn8F" TargetMode="External"/><Relationship Id="rId207" Type="http://schemas.openxmlformats.org/officeDocument/2006/relationships/hyperlink" Target="consultantplus://offline/ref=68C63B928291811A2C3B1EE1F51E521C47289F17463B10D54A714F7219B120778EBFE5E03A5FBDD5026558CDK3nBF" TargetMode="External"/><Relationship Id="rId249" Type="http://schemas.openxmlformats.org/officeDocument/2006/relationships/hyperlink" Target="consultantplus://offline/ref=68C63B928291811A2C3B1EE1F51E521C47289F174E3811DB407C127811E82C75K8n9F" TargetMode="External"/><Relationship Id="rId414" Type="http://schemas.openxmlformats.org/officeDocument/2006/relationships/hyperlink" Target="consultantplus://offline/ref=68C63B928291811A2C3B1EE1F51E521C47289F17463A17DC48754F7219B120778EBFE5E03A5FBDD502655ECDK3n7F" TargetMode="External"/><Relationship Id="rId456" Type="http://schemas.openxmlformats.org/officeDocument/2006/relationships/hyperlink" Target="consultantplus://offline/ref=68C63B928291811A2C3B1EE1F51E521C47289F174E3913D4417C127811E82C7589B0BAF73D16B1D4026158KCnFF" TargetMode="External"/><Relationship Id="rId13" Type="http://schemas.openxmlformats.org/officeDocument/2006/relationships/hyperlink" Target="consultantplus://offline/ref=68C63B928291811A2C3B1EE1F51E521C47289F17463C17D44D734F7219B120778EBFE5E03A5FBDD5026558CDK3nBF" TargetMode="External"/><Relationship Id="rId109" Type="http://schemas.openxmlformats.org/officeDocument/2006/relationships/hyperlink" Target="consultantplus://offline/ref=68C63B928291811A2C3B1EE1F51E521C47289F174E3913D4417C127811E82C7589B0BAF73D16B1D402655AKCnEF" TargetMode="External"/><Relationship Id="rId260" Type="http://schemas.openxmlformats.org/officeDocument/2006/relationships/hyperlink" Target="consultantplus://offline/ref=68C63B928291811A2C3B1EE1F51E521C47289F174E3811DB407C127811E82C75K8n9F" TargetMode="External"/><Relationship Id="rId316" Type="http://schemas.openxmlformats.org/officeDocument/2006/relationships/hyperlink" Target="consultantplus://offline/ref=68C63B928291811A2C3B1EE1F51E521C47289F17463C18D541754F7219B120778EBFE5E03A5FBDD5026559C8K3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80902</Words>
  <Characters>461144</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2018-06-08T05:39:00Z</dcterms:created>
  <dcterms:modified xsi:type="dcterms:W3CDTF">2018-06-08T05:39:00Z</dcterms:modified>
</cp:coreProperties>
</file>