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26E3" w:rsidRPr="00B226E3" w:rsidRDefault="00B226E3" w:rsidP="00B226E3">
      <w:pPr>
        <w:shd w:val="clear" w:color="auto" w:fill="F6F7F9"/>
        <w:spacing w:after="450" w:line="375" w:lineRule="atLeast"/>
        <w:textAlignment w:val="baseline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sz w:val="28"/>
          <w:szCs w:val="28"/>
          <w:lang w:eastAsia="ru-RU"/>
        </w:rPr>
      </w:pPr>
      <w:r w:rsidRPr="00B226E3">
        <w:rPr>
          <w:rFonts w:ascii="Times New Roman" w:eastAsia="Times New Roman" w:hAnsi="Times New Roman" w:cs="Times New Roman"/>
          <w:b/>
          <w:bCs/>
          <w:caps/>
          <w:kern w:val="36"/>
          <w:sz w:val="28"/>
          <w:szCs w:val="28"/>
          <w:lang w:eastAsia="ru-RU"/>
        </w:rPr>
        <w:t>Алгоритм создания территориального общественного самоуправления в сельском поселении Нижнесортымский</w:t>
      </w:r>
    </w:p>
    <w:p w:rsidR="00B226E3" w:rsidRPr="00B226E3" w:rsidRDefault="00B226E3" w:rsidP="00B226E3">
      <w:pPr>
        <w:shd w:val="clear" w:color="auto" w:fill="F6F7F9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26E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территориального общественного самоуправления (далее по тексту – ТОС) на соответствующей территории </w:t>
      </w:r>
      <w:hyperlink r:id="rId5" w:history="1">
        <w:r w:rsidRPr="00B226E3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муниципального образования</w:t>
        </w:r>
      </w:hyperlink>
      <w:r w:rsidRPr="00B226E3">
        <w:rPr>
          <w:rFonts w:ascii="Times New Roman" w:eastAsia="Times New Roman" w:hAnsi="Times New Roman" w:cs="Times New Roman"/>
          <w:sz w:val="28"/>
          <w:szCs w:val="28"/>
          <w:lang w:eastAsia="ru-RU"/>
        </w:rPr>
        <w:t> регламентируется статьей 27 Федерального закона от 06.10.2003№ 131-ФЗ «Об общих принципах </w:t>
      </w:r>
      <w:hyperlink r:id="rId6" w:history="1">
        <w:r w:rsidRPr="00B226E3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организации местного самоуправления</w:t>
        </w:r>
      </w:hyperlink>
      <w:r w:rsidRPr="00B226E3">
        <w:rPr>
          <w:rFonts w:ascii="Times New Roman" w:eastAsia="Times New Roman" w:hAnsi="Times New Roman" w:cs="Times New Roman"/>
          <w:sz w:val="28"/>
          <w:szCs w:val="28"/>
          <w:lang w:eastAsia="ru-RU"/>
        </w:rPr>
        <w:t> в Российской Федерации». В муниципальном образовании порядок организации и осуществления территориального общественного самоуправления, условия и порядок выделения необходимых средств из </w:t>
      </w:r>
      <w:hyperlink r:id="rId7" w:history="1">
        <w:r w:rsidRPr="00B226E3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местного бюджета</w:t>
        </w:r>
      </w:hyperlink>
      <w:r w:rsidRPr="00B226E3">
        <w:rPr>
          <w:rFonts w:ascii="Times New Roman" w:eastAsia="Times New Roman" w:hAnsi="Times New Roman" w:cs="Times New Roman"/>
          <w:sz w:val="28"/>
          <w:szCs w:val="28"/>
          <w:lang w:eastAsia="ru-RU"/>
        </w:rPr>
        <w:t> определяются </w:t>
      </w:r>
      <w:hyperlink r:id="rId8" w:history="1">
        <w:r w:rsidRPr="00B226E3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уставом муниципального</w:t>
        </w:r>
      </w:hyperlink>
      <w:r w:rsidRPr="00B226E3">
        <w:rPr>
          <w:rFonts w:ascii="Times New Roman" w:eastAsia="Times New Roman" w:hAnsi="Times New Roman" w:cs="Times New Roman"/>
          <w:sz w:val="28"/>
          <w:szCs w:val="28"/>
          <w:lang w:eastAsia="ru-RU"/>
        </w:rPr>
        <w:t> образования и нормативными </w:t>
      </w:r>
      <w:hyperlink r:id="rId9" w:history="1">
        <w:r w:rsidRPr="00B226E3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правовыми актами</w:t>
        </w:r>
      </w:hyperlink>
      <w:r w:rsidRPr="00B226E3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представительного органа муниципального образования.</w:t>
      </w:r>
    </w:p>
    <w:p w:rsidR="00B226E3" w:rsidRPr="00B226E3" w:rsidRDefault="00B226E3" w:rsidP="00B226E3">
      <w:pPr>
        <w:shd w:val="clear" w:color="auto" w:fill="F6F7F9"/>
        <w:spacing w:after="18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26E3">
        <w:rPr>
          <w:rFonts w:ascii="Times New Roman" w:eastAsia="Times New Roman" w:hAnsi="Times New Roman" w:cs="Times New Roman"/>
          <w:sz w:val="28"/>
          <w:szCs w:val="28"/>
          <w:lang w:eastAsia="ru-RU"/>
        </w:rPr>
        <w:t>От идеи создания ТОС до её воплощения в жизнь, согласно действующему законодательству, необходимо пройти следующие этапы, своеобразные «пять шагов»:</w:t>
      </w:r>
    </w:p>
    <w:p w:rsidR="00B226E3" w:rsidRPr="00B226E3" w:rsidRDefault="00B226E3" w:rsidP="00B226E3">
      <w:pPr>
        <w:numPr>
          <w:ilvl w:val="0"/>
          <w:numId w:val="1"/>
        </w:numPr>
        <w:spacing w:after="180" w:line="240" w:lineRule="auto"/>
        <w:ind w:left="60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26E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инициативной группы</w:t>
      </w:r>
    </w:p>
    <w:p w:rsidR="00B226E3" w:rsidRPr="00B226E3" w:rsidRDefault="00B226E3" w:rsidP="00B226E3">
      <w:pPr>
        <w:numPr>
          <w:ilvl w:val="0"/>
          <w:numId w:val="1"/>
        </w:numPr>
        <w:spacing w:after="180" w:line="240" w:lineRule="auto"/>
        <w:ind w:left="60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26E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 инициативной группы. Регистрация границ ТОС.</w:t>
      </w:r>
    </w:p>
    <w:p w:rsidR="00B226E3" w:rsidRPr="00B226E3" w:rsidRDefault="00B226E3" w:rsidP="00B226E3">
      <w:pPr>
        <w:numPr>
          <w:ilvl w:val="0"/>
          <w:numId w:val="1"/>
        </w:numPr>
        <w:spacing w:after="180" w:line="240" w:lineRule="auto"/>
        <w:ind w:left="60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26E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учредительного мероприятия – собрания или конференции.</w:t>
      </w:r>
    </w:p>
    <w:p w:rsidR="00B226E3" w:rsidRPr="00B226E3" w:rsidRDefault="00B226E3" w:rsidP="00B226E3">
      <w:pPr>
        <w:numPr>
          <w:ilvl w:val="0"/>
          <w:numId w:val="1"/>
        </w:numPr>
        <w:spacing w:after="180" w:line="240" w:lineRule="auto"/>
        <w:ind w:left="60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26E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Регистрация устава ТОС в органе местного самоуправления.</w:t>
      </w:r>
    </w:p>
    <w:p w:rsidR="00B226E3" w:rsidRPr="00B226E3" w:rsidRDefault="00B226E3" w:rsidP="00B226E3">
      <w:pPr>
        <w:numPr>
          <w:ilvl w:val="0"/>
          <w:numId w:val="1"/>
        </w:numPr>
        <w:spacing w:after="180" w:line="240" w:lineRule="auto"/>
        <w:ind w:left="60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26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Регистрация ТОС в Минюсте ХМАО – </w:t>
      </w:r>
      <w:proofErr w:type="spellStart"/>
      <w:r w:rsidRPr="00B226E3">
        <w:rPr>
          <w:rFonts w:ascii="Times New Roman" w:eastAsia="Times New Roman" w:hAnsi="Times New Roman" w:cs="Times New Roman"/>
          <w:sz w:val="28"/>
          <w:szCs w:val="28"/>
          <w:lang w:eastAsia="ru-RU"/>
        </w:rPr>
        <w:t>Югры</w:t>
      </w:r>
      <w:proofErr w:type="spellEnd"/>
      <w:r w:rsidRPr="00B226E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226E3" w:rsidRPr="00B226E3" w:rsidRDefault="00B226E3" w:rsidP="00B226E3">
      <w:pPr>
        <w:shd w:val="clear" w:color="auto" w:fill="F6F7F9"/>
        <w:spacing w:after="18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26E3">
        <w:rPr>
          <w:rFonts w:ascii="Times New Roman" w:eastAsia="Times New Roman" w:hAnsi="Times New Roman" w:cs="Times New Roman"/>
          <w:sz w:val="28"/>
          <w:szCs w:val="28"/>
          <w:lang w:eastAsia="ru-RU"/>
        </w:rPr>
        <w:t>Далее рассмотрим каждый шаг подробно.</w:t>
      </w:r>
    </w:p>
    <w:p w:rsidR="00B226E3" w:rsidRPr="00B226E3" w:rsidRDefault="00B226E3" w:rsidP="00B226E3">
      <w:pPr>
        <w:shd w:val="clear" w:color="auto" w:fill="F6F7F9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26E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ШАГ 1.</w:t>
      </w:r>
    </w:p>
    <w:p w:rsidR="00B226E3" w:rsidRPr="00B226E3" w:rsidRDefault="00B226E3" w:rsidP="00B226E3">
      <w:pPr>
        <w:shd w:val="clear" w:color="auto" w:fill="F6F7F9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26E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Создание инициативной группы</w:t>
      </w:r>
    </w:p>
    <w:p w:rsidR="00B226E3" w:rsidRPr="00B226E3" w:rsidRDefault="00B226E3" w:rsidP="00B226E3">
      <w:pPr>
        <w:shd w:val="clear" w:color="auto" w:fill="F6F7F9"/>
        <w:spacing w:after="18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26E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ТОС инициируется гражданами, проживающими на соответствующей территории, которые формируют инициативную группу.</w:t>
      </w:r>
    </w:p>
    <w:p w:rsidR="00B226E3" w:rsidRPr="00B226E3" w:rsidRDefault="00B226E3" w:rsidP="00B226E3">
      <w:pPr>
        <w:shd w:val="clear" w:color="auto" w:fill="F6F7F9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26E3">
        <w:rPr>
          <w:rFonts w:ascii="Times New Roman" w:eastAsia="Times New Roman" w:hAnsi="Times New Roman" w:cs="Times New Roman"/>
          <w:sz w:val="28"/>
          <w:szCs w:val="28"/>
          <w:lang w:eastAsia="ru-RU"/>
        </w:rPr>
        <w:t>Инициативная группа</w:t>
      </w:r>
      <w:r w:rsidRPr="00B226E3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 – </w:t>
      </w:r>
      <w:r w:rsidRPr="00B226E3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группа граждан численностью не менее 3-х человек.</w:t>
      </w:r>
    </w:p>
    <w:p w:rsidR="00B226E3" w:rsidRPr="00B226E3" w:rsidRDefault="00B226E3" w:rsidP="00B226E3">
      <w:pPr>
        <w:shd w:val="clear" w:color="auto" w:fill="F6F7F9"/>
        <w:spacing w:after="18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26E3">
        <w:rPr>
          <w:rFonts w:ascii="Times New Roman" w:eastAsia="Times New Roman" w:hAnsi="Times New Roman" w:cs="Times New Roman"/>
          <w:sz w:val="28"/>
          <w:szCs w:val="28"/>
          <w:lang w:eastAsia="ru-RU"/>
        </w:rPr>
        <w:t>Инициативная группа формируется на первом собрании из числа жителей предполагаемой территории ТОС.</w:t>
      </w:r>
    </w:p>
    <w:p w:rsidR="00B226E3" w:rsidRPr="00B226E3" w:rsidRDefault="00B226E3" w:rsidP="00B226E3">
      <w:pPr>
        <w:shd w:val="clear" w:color="auto" w:fill="F6F7F9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26E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На первом собрании граждан</w:t>
      </w:r>
      <w:r w:rsidRPr="00B226E3">
        <w:rPr>
          <w:rFonts w:ascii="Times New Roman" w:eastAsia="Times New Roman" w:hAnsi="Times New Roman" w:cs="Times New Roman"/>
          <w:sz w:val="28"/>
          <w:szCs w:val="28"/>
          <w:lang w:eastAsia="ru-RU"/>
        </w:rPr>
        <w:t>, выступающих с инициативой создания территориального общественного самоуправления, должны быть рассмотрены следующие вопросы:</w:t>
      </w:r>
    </w:p>
    <w:p w:rsidR="00B226E3" w:rsidRPr="00B226E3" w:rsidRDefault="00B226E3" w:rsidP="00B226E3">
      <w:pPr>
        <w:shd w:val="clear" w:color="auto" w:fill="F6F7F9"/>
        <w:spacing w:after="18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26E3">
        <w:rPr>
          <w:rFonts w:ascii="Times New Roman" w:eastAsia="Times New Roman" w:hAnsi="Times New Roman" w:cs="Times New Roman"/>
          <w:sz w:val="28"/>
          <w:szCs w:val="28"/>
          <w:lang w:eastAsia="ru-RU"/>
        </w:rPr>
        <w:t>1) принятие решения о начале инициации процедуры создания ТОС;</w:t>
      </w:r>
    </w:p>
    <w:p w:rsidR="00B226E3" w:rsidRPr="00B226E3" w:rsidRDefault="00B226E3" w:rsidP="00B226E3">
      <w:pPr>
        <w:shd w:val="clear" w:color="auto" w:fill="F6F7F9"/>
        <w:spacing w:after="18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26E3">
        <w:rPr>
          <w:rFonts w:ascii="Times New Roman" w:eastAsia="Times New Roman" w:hAnsi="Times New Roman" w:cs="Times New Roman"/>
          <w:sz w:val="28"/>
          <w:szCs w:val="28"/>
          <w:lang w:eastAsia="ru-RU"/>
        </w:rPr>
        <w:t>2) создание инициативной группы, избрание ее персонального состава, также уполномоченного представителя инициативной группы.</w:t>
      </w:r>
    </w:p>
    <w:p w:rsidR="00B226E3" w:rsidRPr="00B226E3" w:rsidRDefault="00B226E3" w:rsidP="00B226E3">
      <w:pPr>
        <w:shd w:val="clear" w:color="auto" w:fill="F6F7F9"/>
        <w:spacing w:after="18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26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</w:t>
      </w:r>
      <w:proofErr w:type="spellStart"/>
      <w:r w:rsidRPr="00B226E3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определениепредполагаемойтерриториии</w:t>
      </w:r>
      <w:proofErr w:type="spellEnd"/>
      <w:r w:rsidRPr="00B226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наименования образуемого ТОС;</w:t>
      </w:r>
    </w:p>
    <w:p w:rsidR="00B226E3" w:rsidRPr="00B226E3" w:rsidRDefault="00B226E3" w:rsidP="00B226E3">
      <w:pPr>
        <w:numPr>
          <w:ilvl w:val="0"/>
          <w:numId w:val="2"/>
        </w:numPr>
        <w:spacing w:after="180" w:line="240" w:lineRule="auto"/>
        <w:ind w:left="60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26E3">
        <w:rPr>
          <w:rFonts w:ascii="Times New Roman" w:eastAsia="Times New Roman" w:hAnsi="Times New Roman" w:cs="Times New Roman"/>
          <w:sz w:val="28"/>
          <w:szCs w:val="28"/>
          <w:lang w:eastAsia="ru-RU"/>
        </w:rPr>
        <w:t>4) принятие решения о подготовке запросов в орган местного самоуправления данного муниципального образования о выдаче справки о численности граждан, достигших восемнадцатилетнего возраста, проживающих на предполагаемой территории ТОС.</w:t>
      </w:r>
    </w:p>
    <w:p w:rsidR="00B226E3" w:rsidRPr="00B226E3" w:rsidRDefault="00B226E3" w:rsidP="00B226E3">
      <w:pPr>
        <w:shd w:val="clear" w:color="auto" w:fill="F6F7F9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26E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Первое собрание граждан (инициативной группы) оформляется протоколом собрания инициативной группы по созданию ТОС</w:t>
      </w:r>
      <w:r w:rsidRPr="00B226E3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.</w:t>
      </w:r>
    </w:p>
    <w:p w:rsidR="00B226E3" w:rsidRPr="00B226E3" w:rsidRDefault="00B226E3" w:rsidP="00B226E3">
      <w:pPr>
        <w:shd w:val="clear" w:color="auto" w:fill="F6F7F9"/>
        <w:spacing w:after="18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26E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проведения первого собрания Инициативной группе необходимо:</w:t>
      </w:r>
    </w:p>
    <w:p w:rsidR="00B226E3" w:rsidRPr="00B226E3" w:rsidRDefault="00B226E3" w:rsidP="00B226E3">
      <w:pPr>
        <w:numPr>
          <w:ilvl w:val="0"/>
          <w:numId w:val="3"/>
        </w:numPr>
        <w:spacing w:after="180" w:line="240" w:lineRule="auto"/>
        <w:ind w:left="60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26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Письменно обратиться в </w:t>
      </w:r>
      <w:proofErr w:type="gramStart"/>
      <w:r w:rsidRPr="00B226E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представительный</w:t>
      </w:r>
      <w:proofErr w:type="gramEnd"/>
      <w:r w:rsidRPr="00B226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226E3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органданного</w:t>
      </w:r>
      <w:proofErr w:type="spellEnd"/>
      <w:r w:rsidRPr="00B226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образования с согласованием границ ТОС. Получить проект описания границ территории (картографическую схему).</w:t>
      </w:r>
    </w:p>
    <w:p w:rsidR="00B226E3" w:rsidRPr="00B226E3" w:rsidRDefault="00B226E3" w:rsidP="00B226E3">
      <w:pPr>
        <w:shd w:val="clear" w:color="auto" w:fill="F6F7F9"/>
        <w:spacing w:after="18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26E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 депутатов  выносит решение об утверждении границ ТОС.</w:t>
      </w:r>
    </w:p>
    <w:p w:rsidR="00B226E3" w:rsidRPr="00B226E3" w:rsidRDefault="00B226E3" w:rsidP="00B226E3">
      <w:pPr>
        <w:numPr>
          <w:ilvl w:val="0"/>
          <w:numId w:val="4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26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Письменно обратиться в органы местного </w:t>
      </w:r>
      <w:proofErr w:type="spellStart"/>
      <w:r w:rsidRPr="00B226E3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самоуправленияданного</w:t>
      </w:r>
      <w:proofErr w:type="spellEnd"/>
      <w:r w:rsidRPr="00B226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образования с запросом о численности граждан, достигших восемнадцатилетнего возраста, проживающих на предполагаемой территории ТОС. Получить соответствующую справку</w:t>
      </w:r>
      <w:r w:rsidRPr="00B226E3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.</w:t>
      </w:r>
    </w:p>
    <w:p w:rsidR="00B226E3" w:rsidRPr="00B226E3" w:rsidRDefault="00B226E3" w:rsidP="00B226E3">
      <w:pPr>
        <w:numPr>
          <w:ilvl w:val="0"/>
          <w:numId w:val="5"/>
        </w:numPr>
        <w:spacing w:after="180" w:line="240" w:lineRule="auto"/>
        <w:ind w:left="600" w:hanging="36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26E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Представителю инициативной группы организовать информирование населения о целях и задачах создаваемого ТОС.</w:t>
      </w:r>
    </w:p>
    <w:p w:rsidR="00B226E3" w:rsidRPr="00B226E3" w:rsidRDefault="00B226E3" w:rsidP="00B226E3">
      <w:pPr>
        <w:shd w:val="clear" w:color="auto" w:fill="F6F7F9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26E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На втором собрании: </w:t>
      </w:r>
    </w:p>
    <w:p w:rsidR="00B226E3" w:rsidRPr="00B226E3" w:rsidRDefault="00B226E3" w:rsidP="00B226E3">
      <w:pPr>
        <w:shd w:val="clear" w:color="auto" w:fill="F6F7F9"/>
        <w:spacing w:after="18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26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   </w:t>
      </w:r>
      <w:proofErr w:type="gramStart"/>
      <w:r w:rsidRPr="00B226E3">
        <w:rPr>
          <w:rFonts w:ascii="Times New Roman" w:eastAsia="Times New Roman" w:hAnsi="Times New Roman" w:cs="Times New Roman"/>
          <w:sz w:val="28"/>
          <w:szCs w:val="28"/>
          <w:lang w:eastAsia="ru-RU"/>
        </w:rPr>
        <w:t>Инициативная группа, на основании данных о численности граждан, достигших шестнадцатилетнего возраста и проживающих на предполагаемой территории ТОС, определяет форму проведения учредительного мероприятия (точно устанавливается в уставе муниципального образования и (или) нормативными правовыми актами представительного органа муниципального образования) – это может быть:</w:t>
      </w:r>
      <w:proofErr w:type="gramEnd"/>
    </w:p>
    <w:p w:rsidR="00B226E3" w:rsidRPr="00B226E3" w:rsidRDefault="00B226E3" w:rsidP="00B226E3">
      <w:pPr>
        <w:numPr>
          <w:ilvl w:val="0"/>
          <w:numId w:val="6"/>
        </w:numPr>
        <w:spacing w:after="180" w:line="240" w:lineRule="auto"/>
        <w:ind w:left="60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26E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собрание граждан – данная форма может быть определена уставом муниципального образования или положением о ТОС в данном муниципальном образовании при соответствующем количестве жителей, проживающих на территории ТОС.</w:t>
      </w:r>
    </w:p>
    <w:p w:rsidR="00B226E3" w:rsidRPr="00B226E3" w:rsidRDefault="00B226E3" w:rsidP="00B226E3">
      <w:pPr>
        <w:numPr>
          <w:ilvl w:val="0"/>
          <w:numId w:val="6"/>
        </w:numPr>
        <w:spacing w:after="180" w:line="240" w:lineRule="auto"/>
        <w:ind w:left="60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26E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конференция граждан (собрание делегатов) – проводится при численности граждан, достигших 18-летнего возраста, проживающих на предполагаемой территории ТОС, свыше численности, необходимой для проведения собрания.</w:t>
      </w:r>
    </w:p>
    <w:p w:rsidR="00B226E3" w:rsidRPr="00B226E3" w:rsidRDefault="00B226E3" w:rsidP="00B226E3">
      <w:pPr>
        <w:shd w:val="clear" w:color="auto" w:fill="F6F7F9"/>
        <w:spacing w:after="18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26E3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проведения учредительной конференции вторым собранием инициативной группы должны быть установлены нормы представительства:</w:t>
      </w:r>
    </w:p>
    <w:p w:rsidR="00B226E3" w:rsidRPr="00B226E3" w:rsidRDefault="00B226E3" w:rsidP="00B226E3">
      <w:pPr>
        <w:shd w:val="clear" w:color="auto" w:fill="F6F7F9"/>
        <w:spacing w:after="18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26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необходимо определить норму представительства, т. е. какое количество делегатов должно представлять общее число проживающих </w:t>
      </w:r>
      <w:proofErr w:type="spellStart"/>
      <w:r w:rsidRPr="00B226E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навыбранной</w:t>
      </w:r>
      <w:proofErr w:type="spellEnd"/>
      <w:r w:rsidRPr="00B226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территории, при этом нужно предусмотреть возможные случаи неявки делегатов на конференцию.</w:t>
      </w:r>
    </w:p>
    <w:p w:rsidR="00B226E3" w:rsidRPr="00B226E3" w:rsidRDefault="00B226E3" w:rsidP="00B226E3">
      <w:pPr>
        <w:shd w:val="clear" w:color="auto" w:fill="F6F7F9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26E3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Например:</w:t>
      </w:r>
    </w:p>
    <w:p w:rsidR="00B226E3" w:rsidRPr="00B226E3" w:rsidRDefault="00B226E3" w:rsidP="00B226E3">
      <w:pPr>
        <w:numPr>
          <w:ilvl w:val="0"/>
          <w:numId w:val="7"/>
        </w:numPr>
        <w:spacing w:after="180" w:line="240" w:lineRule="auto"/>
        <w:ind w:left="60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26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100 - 300 человек, </w:t>
      </w:r>
      <w:proofErr w:type="spellStart"/>
      <w:r w:rsidRPr="00B226E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проживающихнатерритории</w:t>
      </w:r>
      <w:proofErr w:type="spellEnd"/>
      <w:r w:rsidRPr="00B226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1 </w:t>
      </w:r>
      <w:proofErr w:type="spellStart"/>
      <w:r w:rsidRPr="00B226E3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делегатот</w:t>
      </w:r>
      <w:proofErr w:type="spellEnd"/>
      <w:r w:rsidRPr="00B226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10 человек</w:t>
      </w:r>
    </w:p>
    <w:p w:rsidR="00B226E3" w:rsidRPr="00B226E3" w:rsidRDefault="00B226E3" w:rsidP="00B226E3">
      <w:pPr>
        <w:numPr>
          <w:ilvl w:val="0"/>
          <w:numId w:val="7"/>
        </w:numPr>
        <w:spacing w:after="180" w:line="240" w:lineRule="auto"/>
        <w:ind w:left="60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26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301 - 600 человек – 1 </w:t>
      </w:r>
      <w:proofErr w:type="spellStart"/>
      <w:r w:rsidRPr="00B226E3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делегатот</w:t>
      </w:r>
      <w:proofErr w:type="spellEnd"/>
      <w:r w:rsidRPr="00B226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 человек</w:t>
      </w:r>
    </w:p>
    <w:p w:rsidR="00B226E3" w:rsidRPr="00B226E3" w:rsidRDefault="00B226E3" w:rsidP="00B226E3">
      <w:pPr>
        <w:numPr>
          <w:ilvl w:val="0"/>
          <w:numId w:val="7"/>
        </w:numPr>
        <w:spacing w:after="180" w:line="240" w:lineRule="auto"/>
        <w:ind w:left="60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26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601 - 1000 человек – 1 </w:t>
      </w:r>
      <w:proofErr w:type="spellStart"/>
      <w:r w:rsidRPr="00B226E3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делегатот</w:t>
      </w:r>
      <w:proofErr w:type="spellEnd"/>
      <w:r w:rsidRPr="00B226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25 человек</w:t>
      </w:r>
    </w:p>
    <w:p w:rsidR="00B226E3" w:rsidRPr="00B226E3" w:rsidRDefault="00B226E3" w:rsidP="00B226E3">
      <w:pPr>
        <w:numPr>
          <w:ilvl w:val="0"/>
          <w:numId w:val="7"/>
        </w:numPr>
        <w:spacing w:after="180" w:line="240" w:lineRule="auto"/>
        <w:ind w:left="60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26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1001 - 2000 человек – 1 </w:t>
      </w:r>
      <w:proofErr w:type="spellStart"/>
      <w:r w:rsidRPr="00B226E3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делегатот</w:t>
      </w:r>
      <w:proofErr w:type="spellEnd"/>
      <w:r w:rsidRPr="00B226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50 человек</w:t>
      </w:r>
    </w:p>
    <w:p w:rsidR="00B226E3" w:rsidRPr="00B226E3" w:rsidRDefault="00B226E3" w:rsidP="00B226E3">
      <w:pPr>
        <w:numPr>
          <w:ilvl w:val="0"/>
          <w:numId w:val="7"/>
        </w:numPr>
        <w:spacing w:after="180" w:line="240" w:lineRule="auto"/>
        <w:ind w:left="60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26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2001 - 10000 человек – 1 </w:t>
      </w:r>
      <w:proofErr w:type="spellStart"/>
      <w:r w:rsidRPr="00B226E3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делегатот</w:t>
      </w:r>
      <w:proofErr w:type="spellEnd"/>
      <w:r w:rsidRPr="00B226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100 человек</w:t>
      </w:r>
    </w:p>
    <w:p w:rsidR="00B226E3" w:rsidRPr="00B226E3" w:rsidRDefault="00B226E3" w:rsidP="00B226E3">
      <w:pPr>
        <w:numPr>
          <w:ilvl w:val="0"/>
          <w:numId w:val="7"/>
        </w:numPr>
        <w:spacing w:after="180" w:line="240" w:lineRule="auto"/>
        <w:ind w:left="60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26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10001 - 15000 человек – 1 </w:t>
      </w:r>
      <w:proofErr w:type="spellStart"/>
      <w:r w:rsidRPr="00B226E3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делегатот</w:t>
      </w:r>
      <w:proofErr w:type="spellEnd"/>
      <w:r w:rsidRPr="00B226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150 человек</w:t>
      </w:r>
    </w:p>
    <w:p w:rsidR="00B226E3" w:rsidRPr="00B226E3" w:rsidRDefault="00B226E3" w:rsidP="00B226E3">
      <w:pPr>
        <w:numPr>
          <w:ilvl w:val="0"/>
          <w:numId w:val="7"/>
        </w:numPr>
        <w:spacing w:after="180" w:line="240" w:lineRule="auto"/>
        <w:ind w:left="60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26E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15001 - 20000 человек – 1 </w:t>
      </w:r>
      <w:proofErr w:type="spellStart"/>
      <w:r w:rsidRPr="00B226E3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делегатот</w:t>
      </w:r>
      <w:proofErr w:type="spellEnd"/>
      <w:r w:rsidRPr="00B226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200 человек 20001 - 30000 человек – 1 </w:t>
      </w:r>
      <w:proofErr w:type="spellStart"/>
      <w:r w:rsidRPr="00B226E3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делегатот</w:t>
      </w:r>
      <w:proofErr w:type="spellEnd"/>
      <w:r w:rsidRPr="00B226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300 человек.</w:t>
      </w:r>
    </w:p>
    <w:p w:rsidR="00B226E3" w:rsidRPr="00B226E3" w:rsidRDefault="00B226E3" w:rsidP="00B226E3">
      <w:pPr>
        <w:shd w:val="clear" w:color="auto" w:fill="F6F7F9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26E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Для информации! </w:t>
      </w:r>
      <w:r w:rsidRPr="00B226E3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Учредительное собрание </w:t>
      </w:r>
      <w:r w:rsidRPr="00B226E3">
        <w:rPr>
          <w:rFonts w:ascii="Times New Roman" w:eastAsia="Times New Roman" w:hAnsi="Times New Roman" w:cs="Times New Roman"/>
          <w:sz w:val="28"/>
          <w:szCs w:val="28"/>
          <w:lang w:eastAsia="ru-RU"/>
        </w:rPr>
        <w:t>считается правомочным, если в нем принимает участие не менее одной трети жителей предполагаемой территории ТОС, достигших восемнадцатилетнего возраста.</w:t>
      </w:r>
    </w:p>
    <w:p w:rsidR="00B226E3" w:rsidRPr="00B226E3" w:rsidRDefault="00B226E3" w:rsidP="00B226E3">
      <w:pPr>
        <w:shd w:val="clear" w:color="auto" w:fill="F6F7F9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26E3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Учредительная конференция </w:t>
      </w:r>
      <w:r w:rsidRPr="00B226E3">
        <w:rPr>
          <w:rFonts w:ascii="Times New Roman" w:eastAsia="Times New Roman" w:hAnsi="Times New Roman" w:cs="Times New Roman"/>
          <w:sz w:val="28"/>
          <w:szCs w:val="28"/>
          <w:lang w:eastAsia="ru-RU"/>
        </w:rPr>
        <w:t>считается правомочной, если в ней принимают участие не менее двух третей избранных на собраниях граждан делегатов, представляющих не менее одной трети жителей соответствующей территории ТОС, достигших восемнадцатилетнего возраста. </w:t>
      </w:r>
    </w:p>
    <w:p w:rsidR="00B226E3" w:rsidRPr="00B226E3" w:rsidRDefault="00B226E3" w:rsidP="00B226E3">
      <w:pPr>
        <w:shd w:val="clear" w:color="auto" w:fill="F6F7F9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26E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bdr w:val="none" w:sz="0" w:space="0" w:color="auto" w:frame="1"/>
          <w:lang w:eastAsia="ru-RU"/>
        </w:rPr>
        <w:t>Также на втором собрании инициативная группа должна:</w:t>
      </w:r>
    </w:p>
    <w:p w:rsidR="00B226E3" w:rsidRPr="00B226E3" w:rsidRDefault="00B226E3" w:rsidP="00B226E3">
      <w:pPr>
        <w:numPr>
          <w:ilvl w:val="0"/>
          <w:numId w:val="8"/>
        </w:numPr>
        <w:spacing w:after="180" w:line="240" w:lineRule="auto"/>
        <w:ind w:left="60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26E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назначить дату, время, место проведения учредительного мероприятия;</w:t>
      </w:r>
    </w:p>
    <w:p w:rsidR="00B226E3" w:rsidRPr="00B226E3" w:rsidRDefault="00B226E3" w:rsidP="00B226E3">
      <w:pPr>
        <w:numPr>
          <w:ilvl w:val="0"/>
          <w:numId w:val="8"/>
        </w:numPr>
        <w:spacing w:after="180" w:line="240" w:lineRule="auto"/>
        <w:ind w:left="60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26E3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</w:t>
      </w:r>
      <w:proofErr w:type="gramStart"/>
      <w:r w:rsidRPr="00B226E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  <w:r w:rsidRPr="00B226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если требуется проведение учредительной конференции, необходимо определить территории проживания граждан, на которых будет проводиться собрания граждан по избранию делегатов на учредительную конференцию;</w:t>
      </w:r>
    </w:p>
    <w:p w:rsidR="00B226E3" w:rsidRPr="00B226E3" w:rsidRDefault="00B226E3" w:rsidP="00B226E3">
      <w:pPr>
        <w:numPr>
          <w:ilvl w:val="0"/>
          <w:numId w:val="8"/>
        </w:numPr>
        <w:spacing w:after="180" w:line="240" w:lineRule="auto"/>
        <w:ind w:left="60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26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решить, </w:t>
      </w:r>
      <w:proofErr w:type="spellStart"/>
      <w:r w:rsidRPr="00B226E3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будетлиТОСюридическимлицом</w:t>
      </w:r>
      <w:proofErr w:type="spellEnd"/>
      <w:r w:rsidRPr="00B226E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226E3" w:rsidRPr="00B226E3" w:rsidRDefault="00B226E3" w:rsidP="00B226E3">
      <w:pPr>
        <w:numPr>
          <w:ilvl w:val="0"/>
          <w:numId w:val="8"/>
        </w:numPr>
        <w:spacing w:after="180" w:line="240" w:lineRule="auto"/>
        <w:ind w:left="60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226E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подготовитьпроектповесткидняучредительногомероприятия</w:t>
      </w:r>
      <w:proofErr w:type="spellEnd"/>
      <w:r w:rsidRPr="00B226E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226E3" w:rsidRPr="00B226E3" w:rsidRDefault="00B226E3" w:rsidP="00B226E3">
      <w:pPr>
        <w:numPr>
          <w:ilvl w:val="0"/>
          <w:numId w:val="8"/>
        </w:numPr>
        <w:spacing w:after="180" w:line="240" w:lineRule="auto"/>
        <w:ind w:left="60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226E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подготовитьпроектуставаТОС</w:t>
      </w:r>
      <w:proofErr w:type="spellEnd"/>
      <w:r w:rsidRPr="00B226E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226E3" w:rsidRPr="00B226E3" w:rsidRDefault="00B226E3" w:rsidP="00B226E3">
      <w:pPr>
        <w:shd w:val="clear" w:color="auto" w:fill="F6F7F9"/>
        <w:spacing w:after="18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26E3">
        <w:rPr>
          <w:rFonts w:ascii="Times New Roman" w:eastAsia="Times New Roman" w:hAnsi="Times New Roman" w:cs="Times New Roman"/>
          <w:sz w:val="28"/>
          <w:szCs w:val="28"/>
          <w:lang w:eastAsia="ru-RU"/>
        </w:rPr>
        <w:t>б) персонально определить ответственных представителей инициативной группы за избрание делегатов;</w:t>
      </w:r>
    </w:p>
    <w:p w:rsidR="00B226E3" w:rsidRPr="00B226E3" w:rsidRDefault="00B226E3" w:rsidP="00B226E3">
      <w:pPr>
        <w:shd w:val="clear" w:color="auto" w:fill="F6F7F9"/>
        <w:spacing w:after="18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26E3">
        <w:rPr>
          <w:rFonts w:ascii="Times New Roman" w:eastAsia="Times New Roman" w:hAnsi="Times New Roman" w:cs="Times New Roman"/>
          <w:sz w:val="28"/>
          <w:szCs w:val="28"/>
          <w:lang w:eastAsia="ru-RU"/>
        </w:rPr>
        <w:t>в) рассмотреть проект описания границ, полученный от представительного органа муниципального образования.</w:t>
      </w:r>
    </w:p>
    <w:p w:rsidR="00B226E3" w:rsidRPr="00B226E3" w:rsidRDefault="00B226E3" w:rsidP="00B226E3">
      <w:pPr>
        <w:shd w:val="clear" w:color="auto" w:fill="F6F7F9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26E3">
        <w:rPr>
          <w:rFonts w:ascii="Times New Roman" w:eastAsia="Times New Roman" w:hAnsi="Times New Roman" w:cs="Times New Roman"/>
          <w:sz w:val="28"/>
          <w:szCs w:val="28"/>
          <w:lang w:eastAsia="ru-RU"/>
        </w:rPr>
        <w:t>Бланк протокола собрания инициативной группы 2</w:t>
      </w:r>
      <w:r w:rsidRPr="00B226E3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.</w:t>
      </w:r>
    </w:p>
    <w:p w:rsidR="00B226E3" w:rsidRPr="00B226E3" w:rsidRDefault="00B226E3" w:rsidP="00B226E3">
      <w:pPr>
        <w:shd w:val="clear" w:color="auto" w:fill="F6F7F9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26E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ШАГ 2. РАБОТА ИНИЦИАТИВНОЙ ГРУППЫ (выборы делегатов, организация учредительного собрания/конференции ТОС) </w:t>
      </w:r>
    </w:p>
    <w:p w:rsidR="00B226E3" w:rsidRPr="00B226E3" w:rsidRDefault="00B226E3" w:rsidP="00B226E3">
      <w:pPr>
        <w:shd w:val="clear" w:color="auto" w:fill="F6F7F9"/>
        <w:spacing w:after="18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26E3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Одним из основных направлений работы инициативной группы на данном этапе является проведение разъяснительной работы с населением, доведения информации о целях создания ТОС, какие задачи будет решать ТОС и что даст создание ТОС жителям соответствующей территории.</w:t>
      </w:r>
    </w:p>
    <w:p w:rsidR="00B226E3" w:rsidRPr="00B226E3" w:rsidRDefault="00B226E3" w:rsidP="00B226E3">
      <w:pPr>
        <w:shd w:val="clear" w:color="auto" w:fill="F6F7F9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26E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Инициативной группе необходимо:</w:t>
      </w:r>
    </w:p>
    <w:p w:rsidR="00B226E3" w:rsidRPr="00B226E3" w:rsidRDefault="00B226E3" w:rsidP="00B226E3">
      <w:pPr>
        <w:numPr>
          <w:ilvl w:val="0"/>
          <w:numId w:val="9"/>
        </w:numPr>
        <w:spacing w:after="180" w:line="240" w:lineRule="auto"/>
        <w:ind w:left="60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26E3"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ходе обхода квартир (домов, частных подворий и т. д.), путем размещения листовок в общедоступных местах доводить до жителей информацию о целях создания ТОС и задачах им решаемых.</w:t>
      </w:r>
    </w:p>
    <w:p w:rsidR="00B226E3" w:rsidRPr="00B226E3" w:rsidRDefault="00B226E3" w:rsidP="00B226E3">
      <w:pPr>
        <w:numPr>
          <w:ilvl w:val="0"/>
          <w:numId w:val="9"/>
        </w:numPr>
        <w:spacing w:after="0" w:line="240" w:lineRule="auto"/>
        <w:ind w:left="60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26E3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Организовать работу по выдвижению делегатов на учредительную конференцию</w:t>
      </w:r>
      <w:proofErr w:type="gramStart"/>
      <w:r w:rsidRPr="00B226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Pr="00B226E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! </w:t>
      </w:r>
      <w:proofErr w:type="gramEnd"/>
      <w:r w:rsidRPr="00B226E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в том случае, если проводится учредительная конференция)</w:t>
      </w:r>
      <w:r w:rsidRPr="00B226E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226E3" w:rsidRPr="00B226E3" w:rsidRDefault="00B226E3" w:rsidP="00B226E3">
      <w:pPr>
        <w:shd w:val="clear" w:color="auto" w:fill="F6F7F9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26E3">
        <w:rPr>
          <w:rFonts w:ascii="Times New Roman" w:eastAsia="Times New Roman" w:hAnsi="Times New Roman" w:cs="Times New Roman"/>
          <w:sz w:val="28"/>
          <w:szCs w:val="28"/>
          <w:lang w:eastAsia="ru-RU"/>
        </w:rPr>
        <w:t>Бланк протокола собрания граждан по выбору делегатов</w:t>
      </w:r>
      <w:r w:rsidRPr="00B226E3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.</w:t>
      </w:r>
    </w:p>
    <w:p w:rsidR="00B226E3" w:rsidRPr="00B226E3" w:rsidRDefault="00B226E3" w:rsidP="00B226E3">
      <w:pPr>
        <w:shd w:val="clear" w:color="auto" w:fill="F6F7F9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26E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Провести выборы делегатов ТОС</w:t>
      </w:r>
      <w:proofErr w:type="gramStart"/>
      <w:r w:rsidRPr="00B226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Pr="00B226E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! </w:t>
      </w:r>
      <w:proofErr w:type="gramEnd"/>
      <w:r w:rsidRPr="00B226E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в том случае, если проводится учредительная конференция)</w:t>
      </w:r>
      <w:r w:rsidRPr="00B226E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226E3" w:rsidRPr="00B226E3" w:rsidRDefault="00B226E3" w:rsidP="00B226E3">
      <w:pPr>
        <w:shd w:val="clear" w:color="auto" w:fill="F6F7F9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26E3">
        <w:rPr>
          <w:rFonts w:ascii="Times New Roman" w:eastAsia="Times New Roman" w:hAnsi="Times New Roman" w:cs="Times New Roman"/>
          <w:sz w:val="28"/>
          <w:szCs w:val="28"/>
          <w:lang w:eastAsia="ru-RU"/>
        </w:rPr>
        <w:t>От каждого делегата или присутствующего на собрании гражданина необходимо получить письменное согласие на обработку и хранение персональных данных)</w:t>
      </w:r>
      <w:proofErr w:type="gramStart"/>
      <w:r w:rsidRPr="00B226E3">
        <w:rPr>
          <w:rFonts w:ascii="Times New Roman" w:eastAsia="Times New Roman" w:hAnsi="Times New Roman" w:cs="Times New Roman"/>
          <w:sz w:val="28"/>
          <w:szCs w:val="28"/>
          <w:lang w:eastAsia="ru-RU"/>
        </w:rPr>
        <w:t>.С</w:t>
      </w:r>
      <w:proofErr w:type="gramEnd"/>
      <w:r w:rsidRPr="00B226E3">
        <w:rPr>
          <w:rFonts w:ascii="Times New Roman" w:eastAsia="Times New Roman" w:hAnsi="Times New Roman" w:cs="Times New Roman"/>
          <w:sz w:val="28"/>
          <w:szCs w:val="28"/>
          <w:lang w:eastAsia="ru-RU"/>
        </w:rPr>
        <w:t>огласие на обработку персональных данных</w:t>
      </w:r>
      <w:r w:rsidRPr="00B226E3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.</w:t>
      </w:r>
    </w:p>
    <w:p w:rsidR="00B226E3" w:rsidRPr="00B226E3" w:rsidRDefault="00B226E3" w:rsidP="00B226E3">
      <w:pPr>
        <w:numPr>
          <w:ilvl w:val="0"/>
          <w:numId w:val="10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26E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Определить дату проведения </w:t>
      </w:r>
      <w:proofErr w:type="spellStart"/>
      <w:r w:rsidRPr="00B226E3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учредительногособрания</w:t>
      </w:r>
      <w:proofErr w:type="spellEnd"/>
      <w:r w:rsidRPr="00B226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/конференции и направить </w:t>
      </w:r>
      <w:proofErr w:type="spellStart"/>
      <w:r w:rsidRPr="00B226E3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уведомлениев</w:t>
      </w:r>
      <w:proofErr w:type="spellEnd"/>
      <w:r w:rsidRPr="00B226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администрацию муниципального образования и в представительный орган (точно устанавливается в уставе муниципального образования и (или) нормативными правовыми актами представительного органа муниципального образования) </w:t>
      </w:r>
      <w:proofErr w:type="spellStart"/>
      <w:r w:rsidRPr="00B226E3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дляпринятия</w:t>
      </w:r>
      <w:proofErr w:type="spellEnd"/>
      <w:r w:rsidRPr="00B226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решения о назначении учредительного собрания/конференции </w:t>
      </w:r>
      <w:proofErr w:type="spellStart"/>
      <w:r w:rsidRPr="00B226E3">
        <w:rPr>
          <w:rFonts w:ascii="Times New Roman" w:eastAsia="Times New Roman" w:hAnsi="Times New Roman" w:cs="Times New Roman"/>
          <w:sz w:val="28"/>
          <w:szCs w:val="28"/>
          <w:lang w:eastAsia="ru-RU"/>
        </w:rPr>
        <w:t>ТОС</w:t>
      </w:r>
      <w:proofErr w:type="gramStart"/>
      <w:r w:rsidRPr="00B226E3">
        <w:rPr>
          <w:rFonts w:ascii="Times New Roman" w:eastAsia="Times New Roman" w:hAnsi="Times New Roman" w:cs="Times New Roman"/>
          <w:sz w:val="28"/>
          <w:szCs w:val="28"/>
          <w:lang w:eastAsia="ru-RU"/>
        </w:rPr>
        <w:t>.У</w:t>
      </w:r>
      <w:proofErr w:type="gramEnd"/>
      <w:r w:rsidRPr="00B226E3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ведомление</w:t>
      </w:r>
      <w:proofErr w:type="spellEnd"/>
      <w:r w:rsidRPr="00B226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проведении учредительного собрания/конференции по созданию ТОС</w:t>
      </w:r>
      <w:r w:rsidRPr="00B226E3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.</w:t>
      </w:r>
    </w:p>
    <w:p w:rsidR="00B226E3" w:rsidRPr="00B226E3" w:rsidRDefault="00B226E3" w:rsidP="00B226E3">
      <w:pPr>
        <w:numPr>
          <w:ilvl w:val="0"/>
          <w:numId w:val="11"/>
        </w:numPr>
        <w:spacing w:after="180" w:line="240" w:lineRule="auto"/>
        <w:ind w:left="600" w:hanging="36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26E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Принять предварительное решение по организационно-правовой форме ТОС – будет ли являться ТОС юридическим лицом или нет.</w:t>
      </w:r>
    </w:p>
    <w:p w:rsidR="00B226E3" w:rsidRPr="00B226E3" w:rsidRDefault="00B226E3" w:rsidP="00B226E3">
      <w:pPr>
        <w:numPr>
          <w:ilvl w:val="0"/>
          <w:numId w:val="12"/>
        </w:numPr>
        <w:spacing w:after="0" w:line="240" w:lineRule="auto"/>
        <w:ind w:left="600" w:hanging="36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26E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Подготовить проект </w:t>
      </w:r>
      <w:hyperlink r:id="rId10" w:history="1">
        <w:r w:rsidRPr="00B226E3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повестки дня</w:t>
        </w:r>
      </w:hyperlink>
      <w:r w:rsidRPr="00B226E3">
        <w:rPr>
          <w:rFonts w:ascii="Times New Roman" w:eastAsia="Times New Roman" w:hAnsi="Times New Roman" w:cs="Times New Roman"/>
          <w:sz w:val="28"/>
          <w:szCs w:val="28"/>
          <w:lang w:eastAsia="ru-RU"/>
        </w:rPr>
        <w:t> учредительного собрания/конференции и проект основных направлений деятельности ТОС на календарный год.</w:t>
      </w:r>
    </w:p>
    <w:p w:rsidR="00B226E3" w:rsidRPr="00B226E3" w:rsidRDefault="00B226E3" w:rsidP="00B226E3">
      <w:pPr>
        <w:numPr>
          <w:ilvl w:val="0"/>
          <w:numId w:val="13"/>
        </w:numPr>
        <w:spacing w:after="180" w:line="240" w:lineRule="auto"/>
        <w:ind w:left="600" w:hanging="36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26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Оповестить жителей о дате, времени и месте проведения </w:t>
      </w:r>
      <w:proofErr w:type="spellStart"/>
      <w:r w:rsidRPr="00B226E3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учредительногособрания</w:t>
      </w:r>
      <w:proofErr w:type="spellEnd"/>
      <w:r w:rsidRPr="00B226E3">
        <w:rPr>
          <w:rFonts w:ascii="Times New Roman" w:eastAsia="Times New Roman" w:hAnsi="Times New Roman" w:cs="Times New Roman"/>
          <w:sz w:val="28"/>
          <w:szCs w:val="28"/>
          <w:lang w:eastAsia="ru-RU"/>
        </w:rPr>
        <w:t>/конференции:</w:t>
      </w:r>
    </w:p>
    <w:p w:rsidR="00B226E3" w:rsidRPr="00B226E3" w:rsidRDefault="00B226E3" w:rsidP="00B226E3">
      <w:pPr>
        <w:shd w:val="clear" w:color="auto" w:fill="F6F7F9"/>
        <w:spacing w:after="18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26E3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способы оповещения:</w:t>
      </w:r>
    </w:p>
    <w:p w:rsidR="00B226E3" w:rsidRPr="00B226E3" w:rsidRDefault="00B226E3" w:rsidP="00B226E3">
      <w:pPr>
        <w:shd w:val="clear" w:color="auto" w:fill="F6F7F9"/>
        <w:spacing w:after="18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26E3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размещение объявлений в общедоступных местах;</w:t>
      </w:r>
    </w:p>
    <w:p w:rsidR="00B226E3" w:rsidRPr="00B226E3" w:rsidRDefault="00B226E3" w:rsidP="00B226E3">
      <w:pPr>
        <w:shd w:val="clear" w:color="auto" w:fill="F6F7F9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26E3">
        <w:rPr>
          <w:rFonts w:ascii="Times New Roman" w:eastAsia="Times New Roman" w:hAnsi="Times New Roman" w:cs="Times New Roman"/>
          <w:sz w:val="28"/>
          <w:szCs w:val="28"/>
          <w:lang w:eastAsia="ru-RU"/>
        </w:rPr>
        <w:t>- опубликование объявлений в </w:t>
      </w:r>
      <w:hyperlink r:id="rId11" w:history="1">
        <w:r w:rsidRPr="00B226E3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средствах массовой информации</w:t>
        </w:r>
      </w:hyperlink>
      <w:r w:rsidRPr="00B226E3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социальных сетях;</w:t>
      </w:r>
    </w:p>
    <w:p w:rsidR="00B226E3" w:rsidRPr="00B226E3" w:rsidRDefault="00B226E3" w:rsidP="00B226E3">
      <w:pPr>
        <w:shd w:val="clear" w:color="auto" w:fill="F6F7F9"/>
        <w:spacing w:after="18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26E3">
        <w:rPr>
          <w:rFonts w:ascii="Times New Roman" w:eastAsia="Times New Roman" w:hAnsi="Times New Roman" w:cs="Times New Roman"/>
          <w:sz w:val="28"/>
          <w:szCs w:val="28"/>
          <w:lang w:eastAsia="ru-RU"/>
        </w:rPr>
        <w:t>- путем обхода квартир (домов, частных подворий и т. д.);</w:t>
      </w:r>
    </w:p>
    <w:p w:rsidR="00B226E3" w:rsidRPr="00B226E3" w:rsidRDefault="00B226E3" w:rsidP="00B226E3">
      <w:pPr>
        <w:shd w:val="clear" w:color="auto" w:fill="F6F7F9"/>
        <w:spacing w:after="18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26E3">
        <w:rPr>
          <w:rFonts w:ascii="Times New Roman" w:eastAsia="Times New Roman" w:hAnsi="Times New Roman" w:cs="Times New Roman"/>
          <w:sz w:val="28"/>
          <w:szCs w:val="28"/>
          <w:lang w:eastAsia="ru-RU"/>
        </w:rPr>
        <w:t>- раскладыванием приглашений в почтовые ящики;</w:t>
      </w:r>
    </w:p>
    <w:p w:rsidR="00B226E3" w:rsidRPr="00B226E3" w:rsidRDefault="00B226E3" w:rsidP="00B226E3">
      <w:pPr>
        <w:shd w:val="clear" w:color="auto" w:fill="F6F7F9"/>
        <w:spacing w:after="18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26E3">
        <w:rPr>
          <w:rFonts w:ascii="Times New Roman" w:eastAsia="Times New Roman" w:hAnsi="Times New Roman" w:cs="Times New Roman"/>
          <w:sz w:val="28"/>
          <w:szCs w:val="28"/>
          <w:lang w:eastAsia="ru-RU"/>
        </w:rPr>
        <w:t>- и другое.</w:t>
      </w:r>
    </w:p>
    <w:p w:rsidR="00B226E3" w:rsidRPr="00B226E3" w:rsidRDefault="00B226E3" w:rsidP="00B226E3">
      <w:pPr>
        <w:shd w:val="clear" w:color="auto" w:fill="F6F7F9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26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объявлении обязательно должна содержаться информация: о дате, времени и месте проведения учредительного собрания/конференции, повестка дня, где можно ознакомиться с проектами Устава ТОС и другими </w:t>
      </w:r>
      <w:proofErr w:type="spellStart"/>
      <w:r w:rsidRPr="00B226E3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документами</w:t>
      </w:r>
      <w:proofErr w:type="gramStart"/>
      <w:r w:rsidRPr="00B226E3">
        <w:rPr>
          <w:rFonts w:ascii="Times New Roman" w:eastAsia="Times New Roman" w:hAnsi="Times New Roman" w:cs="Times New Roman"/>
          <w:sz w:val="28"/>
          <w:szCs w:val="28"/>
          <w:lang w:eastAsia="ru-RU"/>
        </w:rPr>
        <w:t>.Б</w:t>
      </w:r>
      <w:proofErr w:type="gramEnd"/>
      <w:r w:rsidRPr="00B226E3">
        <w:rPr>
          <w:rFonts w:ascii="Times New Roman" w:eastAsia="Times New Roman" w:hAnsi="Times New Roman" w:cs="Times New Roman"/>
          <w:sz w:val="28"/>
          <w:szCs w:val="28"/>
          <w:lang w:eastAsia="ru-RU"/>
        </w:rPr>
        <w:t>ланкауведомления</w:t>
      </w:r>
      <w:proofErr w:type="spellEnd"/>
      <w:r w:rsidRPr="00B226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 </w:t>
      </w:r>
      <w:r w:rsidRPr="00B226E3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Образец документа №9.</w:t>
      </w:r>
    </w:p>
    <w:p w:rsidR="00B226E3" w:rsidRPr="00B226E3" w:rsidRDefault="00B226E3" w:rsidP="00B226E3">
      <w:pPr>
        <w:shd w:val="clear" w:color="auto" w:fill="F6F7F9"/>
        <w:spacing w:after="18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26E3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возникновения у жителей предложений о внесении изменений или дополнений в Устав или другие учредительные документы, они оформляются в письменном виде для последующего обобщения и рассмотрения на учредительном собрании/конференции.</w:t>
      </w:r>
    </w:p>
    <w:p w:rsidR="00B226E3" w:rsidRPr="00B226E3" w:rsidRDefault="00B226E3" w:rsidP="00B226E3">
      <w:pPr>
        <w:shd w:val="clear" w:color="auto" w:fill="F6F7F9"/>
        <w:spacing w:after="18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26E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учредительного собрания/</w:t>
      </w:r>
      <w:proofErr w:type="spellStart"/>
      <w:r w:rsidRPr="00B226E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конференцииявляется</w:t>
      </w:r>
      <w:proofErr w:type="spellEnd"/>
      <w:r w:rsidRPr="00B226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обязательным условием образования ТОС.</w:t>
      </w:r>
    </w:p>
    <w:p w:rsidR="00B226E3" w:rsidRPr="00B226E3" w:rsidRDefault="00B226E3" w:rsidP="00B226E3">
      <w:pPr>
        <w:shd w:val="clear" w:color="auto" w:fill="F6F7F9"/>
        <w:spacing w:after="18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226E3"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ВАЖНО</w:t>
      </w:r>
      <w:proofErr w:type="gramStart"/>
      <w:r w:rsidRPr="00B226E3">
        <w:rPr>
          <w:rFonts w:ascii="Times New Roman" w:eastAsia="Times New Roman" w:hAnsi="Times New Roman" w:cs="Times New Roman"/>
          <w:sz w:val="28"/>
          <w:szCs w:val="28"/>
          <w:lang w:eastAsia="ru-RU"/>
        </w:rPr>
        <w:t>:н</w:t>
      </w:r>
      <w:proofErr w:type="gramEnd"/>
      <w:r w:rsidRPr="00B226E3">
        <w:rPr>
          <w:rFonts w:ascii="Times New Roman" w:eastAsia="Times New Roman" w:hAnsi="Times New Roman" w:cs="Times New Roman"/>
          <w:sz w:val="28"/>
          <w:szCs w:val="28"/>
          <w:lang w:eastAsia="ru-RU"/>
        </w:rPr>
        <w:t>еобходимо</w:t>
      </w:r>
      <w:proofErr w:type="spellEnd"/>
      <w:r w:rsidRPr="00B226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проинформировать население о дате, месте и времени проведения собрания/конференции не менее чем за две недели до начала мероприятия.</w:t>
      </w:r>
    </w:p>
    <w:p w:rsidR="00B226E3" w:rsidRPr="00B226E3" w:rsidRDefault="00B226E3" w:rsidP="00B226E3">
      <w:pPr>
        <w:shd w:val="clear" w:color="auto" w:fill="F6F7F9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26E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ШАГ 3.</w:t>
      </w:r>
    </w:p>
    <w:p w:rsidR="00B226E3" w:rsidRPr="00B226E3" w:rsidRDefault="00B226E3" w:rsidP="00B226E3">
      <w:pPr>
        <w:shd w:val="clear" w:color="auto" w:fill="F6F7F9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26E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Проведение учредительной конференции/собрания </w:t>
      </w:r>
    </w:p>
    <w:p w:rsidR="00B226E3" w:rsidRPr="00B226E3" w:rsidRDefault="00B226E3" w:rsidP="00B226E3">
      <w:pPr>
        <w:shd w:val="clear" w:color="auto" w:fill="F6F7F9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26E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Учредительное </w:t>
      </w:r>
      <w:proofErr w:type="spellStart"/>
      <w:r w:rsidRPr="00B226E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собрание</w:t>
      </w:r>
      <w:r w:rsidRPr="00B226E3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</w:t>
      </w:r>
      <w:proofErr w:type="spellEnd"/>
      <w:r w:rsidRPr="00B226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вопросам организации и осуществления ТОС считается правомочным, если в нем принимают участие не менее одной трети жителей соответствующей территории, достигших шестнадцатилетнего возраста.</w:t>
      </w:r>
    </w:p>
    <w:p w:rsidR="00B226E3" w:rsidRPr="00B226E3" w:rsidRDefault="00B226E3" w:rsidP="00B226E3">
      <w:pPr>
        <w:shd w:val="clear" w:color="auto" w:fill="F6F7F9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26E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В учредительной конференции</w:t>
      </w:r>
      <w:r w:rsidRPr="00B226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принимают участие делегаты, избранные на собраниях жителей в соответствии с нормами представительства, а также все желающие жители, проживающие на соответствующей территории. Жители, </w:t>
      </w:r>
      <w:r w:rsidRPr="00B226E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присутствующие на конференции не из числа избранных делегатов, принимают участие в </w:t>
      </w:r>
      <w:hyperlink r:id="rId12" w:history="1">
        <w:r w:rsidRPr="00B226E3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работе конференции</w:t>
        </w:r>
      </w:hyperlink>
      <w:r w:rsidRPr="00B226E3">
        <w:rPr>
          <w:rFonts w:ascii="Times New Roman" w:eastAsia="Times New Roman" w:hAnsi="Times New Roman" w:cs="Times New Roman"/>
          <w:sz w:val="28"/>
          <w:szCs w:val="28"/>
          <w:lang w:eastAsia="ru-RU"/>
        </w:rPr>
        <w:t> с правом совещательного голоса.</w:t>
      </w:r>
    </w:p>
    <w:p w:rsidR="00B226E3" w:rsidRPr="00B226E3" w:rsidRDefault="00B226E3" w:rsidP="00B226E3">
      <w:pPr>
        <w:shd w:val="clear" w:color="auto" w:fill="F6F7F9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26E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Конференция граждан по вопросам организации и осуществления территориального общественного самоуправления считается правомочной, если в ней принимают участие не менее 2/3 избранных на собрании делегатов, представляющих не менее 1/3 жителей соответствующей территории, достигших 16-летнего возраста.</w:t>
      </w:r>
      <w:r w:rsidRPr="00B226E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 </w:t>
      </w:r>
    </w:p>
    <w:p w:rsidR="00B226E3" w:rsidRPr="00B226E3" w:rsidRDefault="00B226E3" w:rsidP="00B226E3">
      <w:pPr>
        <w:shd w:val="clear" w:color="auto" w:fill="F6F7F9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26E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План проведения учредительного собрания/конференции:</w:t>
      </w:r>
    </w:p>
    <w:p w:rsidR="00B226E3" w:rsidRPr="00B226E3" w:rsidRDefault="00B226E3" w:rsidP="00B226E3">
      <w:pPr>
        <w:numPr>
          <w:ilvl w:val="0"/>
          <w:numId w:val="14"/>
        </w:numPr>
        <w:spacing w:after="180" w:line="240" w:lineRule="auto"/>
        <w:ind w:left="60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26E3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Открытие мероприятия проводит представитель инициативной группы.</w:t>
      </w:r>
    </w:p>
    <w:p w:rsidR="00B226E3" w:rsidRPr="00B226E3" w:rsidRDefault="00B226E3" w:rsidP="00B226E3">
      <w:pPr>
        <w:numPr>
          <w:ilvl w:val="0"/>
          <w:numId w:val="14"/>
        </w:numPr>
        <w:spacing w:after="180" w:line="240" w:lineRule="auto"/>
        <w:ind w:left="60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26E3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ведения собрания/конференции избирается президиум в количестве от трех до десяти человек, из числа которых выбирают председательствующего и секретаря.</w:t>
      </w:r>
    </w:p>
    <w:p w:rsidR="00B226E3" w:rsidRPr="00B226E3" w:rsidRDefault="00B226E3" w:rsidP="00B226E3">
      <w:pPr>
        <w:shd w:val="clear" w:color="auto" w:fill="F6F7F9"/>
        <w:spacing w:after="18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26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Функции председателя: ведение собрания/конференции в соответствии с повесткой, предоставление слова </w:t>
      </w:r>
      <w:proofErr w:type="gramStart"/>
      <w:r w:rsidRPr="00B226E3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выступающим</w:t>
      </w:r>
      <w:proofErr w:type="gramEnd"/>
      <w:r w:rsidRPr="00B226E3">
        <w:rPr>
          <w:rFonts w:ascii="Times New Roman" w:eastAsia="Times New Roman" w:hAnsi="Times New Roman" w:cs="Times New Roman"/>
          <w:sz w:val="28"/>
          <w:szCs w:val="28"/>
          <w:lang w:eastAsia="ru-RU"/>
        </w:rPr>
        <w:t>. Функции секретаря: ведение протокола учредительного собрания/конференции. </w:t>
      </w:r>
    </w:p>
    <w:p w:rsidR="00B226E3" w:rsidRPr="00B226E3" w:rsidRDefault="00B226E3" w:rsidP="00B226E3">
      <w:pPr>
        <w:numPr>
          <w:ilvl w:val="0"/>
          <w:numId w:val="15"/>
        </w:numPr>
        <w:spacing w:after="180" w:line="240" w:lineRule="auto"/>
        <w:ind w:left="60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26E3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подсчета голосов при вынесении вопросов на голосование выбирается счетная комиссия в количестве от 2 до 4 человек из присутствующих на собрания/конференции граждан.</w:t>
      </w:r>
    </w:p>
    <w:p w:rsidR="00B226E3" w:rsidRPr="00B226E3" w:rsidRDefault="00B226E3" w:rsidP="00B226E3">
      <w:pPr>
        <w:numPr>
          <w:ilvl w:val="0"/>
          <w:numId w:val="16"/>
        </w:numPr>
        <w:spacing w:after="180" w:line="240" w:lineRule="auto"/>
        <w:ind w:left="600" w:hanging="36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26E3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Утверждается повестка учредительного собрания/конференции.</w:t>
      </w:r>
    </w:p>
    <w:p w:rsidR="00B226E3" w:rsidRPr="00B226E3" w:rsidRDefault="00B226E3" w:rsidP="00B226E3">
      <w:pPr>
        <w:numPr>
          <w:ilvl w:val="0"/>
          <w:numId w:val="17"/>
        </w:numPr>
        <w:spacing w:after="180" w:line="240" w:lineRule="auto"/>
        <w:ind w:left="600" w:hanging="36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26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proofErr w:type="gramStart"/>
      <w:r w:rsidRPr="00B226E3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учредительном</w:t>
      </w:r>
      <w:proofErr w:type="gramEnd"/>
      <w:r w:rsidRPr="00B226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собрания/конференции должны быть обсуждены и приняты решения по следующим вопросам:</w:t>
      </w:r>
    </w:p>
    <w:p w:rsidR="00B226E3" w:rsidRPr="00B226E3" w:rsidRDefault="00B226E3" w:rsidP="00B226E3">
      <w:pPr>
        <w:shd w:val="clear" w:color="auto" w:fill="F6F7F9"/>
        <w:spacing w:after="18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26E3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 учреждении ТОС;</w:t>
      </w:r>
    </w:p>
    <w:p w:rsidR="00B226E3" w:rsidRPr="00B226E3" w:rsidRDefault="00B226E3" w:rsidP="00B226E3">
      <w:pPr>
        <w:shd w:val="clear" w:color="auto" w:fill="F6F7F9"/>
        <w:spacing w:after="18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26E3">
        <w:rPr>
          <w:rFonts w:ascii="Times New Roman" w:eastAsia="Times New Roman" w:hAnsi="Times New Roman" w:cs="Times New Roman"/>
          <w:sz w:val="28"/>
          <w:szCs w:val="28"/>
          <w:lang w:eastAsia="ru-RU"/>
        </w:rPr>
        <w:t>- о наименовании ТОС;</w:t>
      </w:r>
    </w:p>
    <w:p w:rsidR="00B226E3" w:rsidRPr="00B226E3" w:rsidRDefault="00B226E3" w:rsidP="00B226E3">
      <w:pPr>
        <w:shd w:val="clear" w:color="auto" w:fill="F6F7F9"/>
        <w:spacing w:after="18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26E3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 организационно-правовом статусе ТОС (будет ли являться юридическим лицом);</w:t>
      </w:r>
    </w:p>
    <w:p w:rsidR="00B226E3" w:rsidRPr="00B226E3" w:rsidRDefault="00B226E3" w:rsidP="00B226E3">
      <w:pPr>
        <w:shd w:val="clear" w:color="auto" w:fill="F6F7F9"/>
        <w:spacing w:after="18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26E3">
        <w:rPr>
          <w:rFonts w:ascii="Times New Roman" w:eastAsia="Times New Roman" w:hAnsi="Times New Roman" w:cs="Times New Roman"/>
          <w:sz w:val="28"/>
          <w:szCs w:val="28"/>
          <w:lang w:eastAsia="ru-RU"/>
        </w:rPr>
        <w:t>- утверждение территории и картографического описания границ ТОС;</w:t>
      </w:r>
    </w:p>
    <w:p w:rsidR="00B226E3" w:rsidRPr="00B226E3" w:rsidRDefault="00B226E3" w:rsidP="00B226E3">
      <w:pPr>
        <w:shd w:val="clear" w:color="auto" w:fill="F6F7F9"/>
        <w:spacing w:after="18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26E3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принятие Устава ТОС;</w:t>
      </w:r>
    </w:p>
    <w:p w:rsidR="00B226E3" w:rsidRPr="00B226E3" w:rsidRDefault="00B226E3" w:rsidP="00B226E3">
      <w:pPr>
        <w:shd w:val="clear" w:color="auto" w:fill="F6F7F9"/>
        <w:spacing w:after="18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26E3">
        <w:rPr>
          <w:rFonts w:ascii="Times New Roman" w:eastAsia="Times New Roman" w:hAnsi="Times New Roman" w:cs="Times New Roman"/>
          <w:sz w:val="28"/>
          <w:szCs w:val="28"/>
          <w:lang w:eastAsia="ru-RU"/>
        </w:rPr>
        <w:t>- установление структуры органов ТОС (Совет ТОС, Председатель Совета ТОС, ревизионная комиссия, председатель ревизионной комиссии);</w:t>
      </w:r>
    </w:p>
    <w:p w:rsidR="00B226E3" w:rsidRPr="00B226E3" w:rsidRDefault="00B226E3" w:rsidP="00B226E3">
      <w:pPr>
        <w:shd w:val="clear" w:color="auto" w:fill="F6F7F9"/>
        <w:spacing w:after="18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26E3">
        <w:rPr>
          <w:rFonts w:ascii="Times New Roman" w:eastAsia="Times New Roman" w:hAnsi="Times New Roman" w:cs="Times New Roman"/>
          <w:sz w:val="28"/>
          <w:szCs w:val="28"/>
          <w:lang w:eastAsia="ru-RU"/>
        </w:rPr>
        <w:t>- избрание органов ТОС с указанием срока их полномочий;</w:t>
      </w:r>
    </w:p>
    <w:p w:rsidR="00B226E3" w:rsidRPr="00B226E3" w:rsidRDefault="00B226E3" w:rsidP="00B226E3">
      <w:pPr>
        <w:shd w:val="clear" w:color="auto" w:fill="F6F7F9"/>
        <w:spacing w:after="18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26E3">
        <w:rPr>
          <w:rFonts w:ascii="Times New Roman" w:eastAsia="Times New Roman" w:hAnsi="Times New Roman" w:cs="Times New Roman"/>
          <w:sz w:val="28"/>
          <w:szCs w:val="28"/>
          <w:lang w:eastAsia="ru-RU"/>
        </w:rPr>
        <w:t>- определение основных направлений деятельности ТОС;</w:t>
      </w:r>
    </w:p>
    <w:p w:rsidR="00B226E3" w:rsidRPr="00B226E3" w:rsidRDefault="00B226E3" w:rsidP="00B226E3">
      <w:pPr>
        <w:shd w:val="clear" w:color="auto" w:fill="F6F7F9"/>
        <w:spacing w:after="18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26E3">
        <w:rPr>
          <w:rFonts w:ascii="Times New Roman" w:eastAsia="Times New Roman" w:hAnsi="Times New Roman" w:cs="Times New Roman"/>
          <w:sz w:val="28"/>
          <w:szCs w:val="28"/>
          <w:lang w:eastAsia="ru-RU"/>
        </w:rPr>
        <w:t>- определение уполномоченного представителя на осуществление регистрации Устава ТОС;</w:t>
      </w:r>
    </w:p>
    <w:p w:rsidR="00B226E3" w:rsidRPr="00B226E3" w:rsidRDefault="00B226E3" w:rsidP="00B226E3">
      <w:pPr>
        <w:shd w:val="clear" w:color="auto" w:fill="F6F7F9"/>
        <w:spacing w:after="18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26E3">
        <w:rPr>
          <w:rFonts w:ascii="Times New Roman" w:eastAsia="Times New Roman" w:hAnsi="Times New Roman" w:cs="Times New Roman"/>
          <w:sz w:val="28"/>
          <w:szCs w:val="28"/>
          <w:lang w:eastAsia="ru-RU"/>
        </w:rPr>
        <w:t>- утверждение сметы доходов и расходов ТОС на отчетный финансовый период (как правило, на предстоящий финансовый год);</w:t>
      </w:r>
    </w:p>
    <w:p w:rsidR="00B226E3" w:rsidRPr="00B226E3" w:rsidRDefault="00B226E3" w:rsidP="00B226E3">
      <w:pPr>
        <w:shd w:val="clear" w:color="auto" w:fill="F6F7F9"/>
        <w:spacing w:after="18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26E3">
        <w:rPr>
          <w:rFonts w:ascii="Times New Roman" w:eastAsia="Times New Roman" w:hAnsi="Times New Roman" w:cs="Times New Roman"/>
          <w:sz w:val="28"/>
          <w:szCs w:val="28"/>
          <w:lang w:eastAsia="ru-RU"/>
        </w:rPr>
        <w:t>- иные вопросы.</w:t>
      </w:r>
    </w:p>
    <w:p w:rsidR="00B226E3" w:rsidRPr="00B226E3" w:rsidRDefault="00B226E3" w:rsidP="00B226E3">
      <w:pPr>
        <w:shd w:val="clear" w:color="auto" w:fill="F6F7F9"/>
        <w:spacing w:after="18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26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Избранные на учредительном мероприятии органы ТОС и ответственный заявитель, уполномоченный на учредительном мероприятии представлять интересы ТОС при </w:t>
      </w:r>
      <w:r w:rsidRPr="00B226E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утверждении границ и регистрации устава ТОС, готовят необходимый для регистрации ТОС пакет документов.</w:t>
      </w:r>
    </w:p>
    <w:p w:rsidR="00B226E3" w:rsidRPr="00B226E3" w:rsidRDefault="00B226E3" w:rsidP="00B226E3">
      <w:pPr>
        <w:shd w:val="clear" w:color="auto" w:fill="F6F7F9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26E3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Решения собрания/конференции граждан принимаются большинством голосов от присутствующих на собрании открытым голосованием</w:t>
      </w:r>
      <w:r w:rsidRPr="00B226E3">
        <w:rPr>
          <w:rFonts w:ascii="Times New Roman" w:eastAsia="Times New Roman" w:hAnsi="Times New Roman" w:cs="Times New Roman"/>
          <w:sz w:val="28"/>
          <w:szCs w:val="28"/>
          <w:lang w:eastAsia="ru-RU"/>
        </w:rPr>
        <w:t>. Решения, принятые на учредительном собрании/конференции, оформляются протоколом, который подписывают председатель и секретарь собрания/конференции.</w:t>
      </w:r>
    </w:p>
    <w:p w:rsidR="00B226E3" w:rsidRPr="00B226E3" w:rsidRDefault="00B226E3" w:rsidP="00B226E3">
      <w:pPr>
        <w:shd w:val="clear" w:color="auto" w:fill="F6F7F9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26E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Требования к протоколу:</w:t>
      </w:r>
    </w:p>
    <w:p w:rsidR="00B226E3" w:rsidRPr="00B226E3" w:rsidRDefault="00B226E3" w:rsidP="00B226E3">
      <w:pPr>
        <w:numPr>
          <w:ilvl w:val="0"/>
          <w:numId w:val="18"/>
        </w:numPr>
        <w:spacing w:after="180" w:line="240" w:lineRule="auto"/>
        <w:ind w:left="60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26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дата, время, место проведения учредительного собрания/конференции, количество присутствующих граждан, состав президиума, состав счетной комиссии, представители органов местного самоуправления </w:t>
      </w:r>
      <w:proofErr w:type="spellStart"/>
      <w:r w:rsidRPr="00B226E3">
        <w:rPr>
          <w:rFonts w:ascii="Times New Roman" w:eastAsia="Times New Roman" w:hAnsi="Times New Roman" w:cs="Times New Roman"/>
          <w:sz w:val="28"/>
          <w:szCs w:val="28"/>
          <w:lang w:eastAsia="ru-RU"/>
        </w:rPr>
        <w:t>Сургутского</w:t>
      </w:r>
      <w:proofErr w:type="spellEnd"/>
      <w:r w:rsidRPr="00B226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района, содержание выступлений, результаты голосования, принятые решения, сведения о председательствующем и секретаре собрания/конференции, повестка дня;</w:t>
      </w:r>
    </w:p>
    <w:p w:rsidR="00B226E3" w:rsidRPr="00B226E3" w:rsidRDefault="00B226E3" w:rsidP="00B226E3">
      <w:pPr>
        <w:numPr>
          <w:ilvl w:val="0"/>
          <w:numId w:val="18"/>
        </w:numPr>
        <w:spacing w:after="180" w:line="240" w:lineRule="auto"/>
        <w:ind w:left="60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26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подписывается </w:t>
      </w:r>
      <w:proofErr w:type="spellStart"/>
      <w:r w:rsidRPr="00B226E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председателеми</w:t>
      </w:r>
      <w:proofErr w:type="spellEnd"/>
      <w:r w:rsidRPr="00B226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секретарем собрания/конференции;</w:t>
      </w:r>
    </w:p>
    <w:p w:rsidR="00B226E3" w:rsidRPr="00B226E3" w:rsidRDefault="00B226E3" w:rsidP="00B226E3">
      <w:pPr>
        <w:numPr>
          <w:ilvl w:val="0"/>
          <w:numId w:val="18"/>
        </w:numPr>
        <w:spacing w:after="180" w:line="240" w:lineRule="auto"/>
        <w:ind w:left="60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26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принятое предложение населения по границам территории </w:t>
      </w:r>
      <w:proofErr w:type="spellStart"/>
      <w:r w:rsidRPr="00B226E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создаваемогоТОС</w:t>
      </w:r>
      <w:proofErr w:type="spellEnd"/>
      <w:r w:rsidRPr="00B226E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226E3" w:rsidRPr="00B226E3" w:rsidRDefault="00B226E3" w:rsidP="00B226E3">
      <w:pPr>
        <w:numPr>
          <w:ilvl w:val="0"/>
          <w:numId w:val="18"/>
        </w:numPr>
        <w:spacing w:after="180" w:line="240" w:lineRule="auto"/>
        <w:ind w:left="60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26E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принятые решения о создании ТОС, об утверждении его устава;</w:t>
      </w:r>
    </w:p>
    <w:p w:rsidR="00B226E3" w:rsidRPr="00B226E3" w:rsidRDefault="00B226E3" w:rsidP="00B226E3">
      <w:pPr>
        <w:numPr>
          <w:ilvl w:val="0"/>
          <w:numId w:val="18"/>
        </w:numPr>
        <w:spacing w:after="180" w:line="240" w:lineRule="auto"/>
        <w:ind w:left="60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26E3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 о лице, ответственном за регистрацию устава ТОС;</w:t>
      </w:r>
    </w:p>
    <w:p w:rsidR="00B226E3" w:rsidRPr="00B226E3" w:rsidRDefault="00B226E3" w:rsidP="00B226E3">
      <w:pPr>
        <w:numPr>
          <w:ilvl w:val="0"/>
          <w:numId w:val="18"/>
        </w:numPr>
        <w:spacing w:after="180" w:line="240" w:lineRule="auto"/>
        <w:ind w:left="60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26E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принятые решения о выборах органов ТОС, в случае если уставом ТОС предусмотрено создание органов ТОС;</w:t>
      </w:r>
    </w:p>
    <w:p w:rsidR="00B226E3" w:rsidRPr="00B226E3" w:rsidRDefault="00B226E3" w:rsidP="00B226E3">
      <w:pPr>
        <w:numPr>
          <w:ilvl w:val="0"/>
          <w:numId w:val="18"/>
        </w:numPr>
        <w:spacing w:after="180" w:line="240" w:lineRule="auto"/>
        <w:ind w:left="60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26E3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должен быть пронумерован, прошит, склеен и заверен на склейке подписями</w:t>
      </w:r>
    </w:p>
    <w:p w:rsidR="00B226E3" w:rsidRPr="00B226E3" w:rsidRDefault="00B226E3" w:rsidP="00B226E3">
      <w:pPr>
        <w:shd w:val="clear" w:color="auto" w:fill="F6F7F9"/>
        <w:spacing w:after="18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26E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председателя и секретаря собрания/конференции.</w:t>
      </w:r>
    </w:p>
    <w:p w:rsidR="00B226E3" w:rsidRPr="00B226E3" w:rsidRDefault="00B226E3" w:rsidP="00B226E3">
      <w:pPr>
        <w:shd w:val="clear" w:color="auto" w:fill="F6F7F9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26E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ВАЖНО! </w:t>
      </w:r>
      <w:r w:rsidRPr="00B226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протокол учредительного собрания/конференции должен храниться вместе, </w:t>
      </w:r>
      <w:proofErr w:type="gramStart"/>
      <w:r w:rsidRPr="00B226E3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определенном</w:t>
      </w:r>
      <w:proofErr w:type="gramEnd"/>
      <w:r w:rsidRPr="00B226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собрания/конференции. Житель соответствующей территории ТОС </w:t>
      </w:r>
      <w:r w:rsidRPr="00B226E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вправе </w:t>
      </w:r>
      <w:r w:rsidRPr="00B226E3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знакомиться с протоколом учредительного собрания/конференции граждан, делать из него выписки. Протокол учредительного собрания/конференции – </w:t>
      </w:r>
      <w:r w:rsidRPr="00B226E3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Образец документа №10</w:t>
      </w:r>
      <w:r w:rsidRPr="00B226E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B226E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 </w:t>
      </w:r>
    </w:p>
    <w:p w:rsidR="00B226E3" w:rsidRPr="00B226E3" w:rsidRDefault="00B226E3" w:rsidP="00B226E3">
      <w:pPr>
        <w:shd w:val="clear" w:color="auto" w:fill="F6F7F9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26E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ШАГ 4.</w:t>
      </w:r>
    </w:p>
    <w:p w:rsidR="00B226E3" w:rsidRPr="00B226E3" w:rsidRDefault="00B226E3" w:rsidP="00B226E3">
      <w:pPr>
        <w:shd w:val="clear" w:color="auto" w:fill="F6F7F9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26E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Регистрация Устава ТОС в МО</w:t>
      </w:r>
    </w:p>
    <w:p w:rsidR="00B226E3" w:rsidRPr="00B226E3" w:rsidRDefault="00B226E3" w:rsidP="00B226E3">
      <w:pPr>
        <w:shd w:val="clear" w:color="auto" w:fill="F6F7F9"/>
        <w:spacing w:after="18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226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регистрации Устава ТОС уполномоченное учредительным собрания/конференции лицо представляет в </w:t>
      </w:r>
      <w:proofErr w:type="spellStart"/>
      <w:r w:rsidRPr="00B226E3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АдминистрациюМОследующие</w:t>
      </w:r>
      <w:proofErr w:type="spellEnd"/>
      <w:r w:rsidRPr="00B226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документы:</w:t>
      </w:r>
      <w:proofErr w:type="gramEnd"/>
    </w:p>
    <w:p w:rsidR="00B226E3" w:rsidRPr="00B226E3" w:rsidRDefault="00B226E3" w:rsidP="00B226E3">
      <w:pPr>
        <w:numPr>
          <w:ilvl w:val="0"/>
          <w:numId w:val="19"/>
        </w:numPr>
        <w:spacing w:after="0" w:line="240" w:lineRule="auto"/>
        <w:ind w:left="60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26E3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 на имя Главы МО с просьбой зарегистрировать Устав ТОС. Заявление – </w:t>
      </w:r>
      <w:r w:rsidRPr="00B226E3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Образец документа №11.</w:t>
      </w:r>
    </w:p>
    <w:p w:rsidR="00B226E3" w:rsidRPr="00B226E3" w:rsidRDefault="00B226E3" w:rsidP="00B226E3">
      <w:pPr>
        <w:numPr>
          <w:ilvl w:val="0"/>
          <w:numId w:val="19"/>
        </w:numPr>
        <w:spacing w:after="180" w:line="240" w:lineRule="auto"/>
        <w:ind w:left="60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226E3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УставТОС</w:t>
      </w:r>
      <w:proofErr w:type="spellEnd"/>
      <w:r w:rsidRPr="00B226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2-х экземплярах, которые должен быть прошнурованы и пронумерованы.</w:t>
      </w:r>
    </w:p>
    <w:p w:rsidR="00B226E3" w:rsidRPr="00B226E3" w:rsidRDefault="00B226E3" w:rsidP="00B226E3">
      <w:pPr>
        <w:numPr>
          <w:ilvl w:val="0"/>
          <w:numId w:val="19"/>
        </w:numPr>
        <w:spacing w:after="180" w:line="240" w:lineRule="auto"/>
        <w:ind w:left="60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26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Надлежаще заверенную копию решения представительного </w:t>
      </w:r>
      <w:proofErr w:type="spellStart"/>
      <w:r w:rsidRPr="00B226E3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органаМО</w:t>
      </w:r>
      <w:proofErr w:type="spellEnd"/>
      <w:r w:rsidRPr="00B226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 утверждении границ ТОС.</w:t>
      </w:r>
    </w:p>
    <w:p w:rsidR="00B226E3" w:rsidRPr="00B226E3" w:rsidRDefault="00B226E3" w:rsidP="00B226E3">
      <w:pPr>
        <w:numPr>
          <w:ilvl w:val="0"/>
          <w:numId w:val="19"/>
        </w:numPr>
        <w:spacing w:after="180" w:line="240" w:lineRule="auto"/>
        <w:ind w:left="60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26E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Протокол учредительного собрания/конференции ТОС с листами регистрации;</w:t>
      </w:r>
    </w:p>
    <w:p w:rsidR="00B226E3" w:rsidRPr="00B226E3" w:rsidRDefault="00B226E3" w:rsidP="00B226E3">
      <w:pPr>
        <w:numPr>
          <w:ilvl w:val="0"/>
          <w:numId w:val="19"/>
        </w:numPr>
        <w:spacing w:after="180" w:line="240" w:lineRule="auto"/>
        <w:ind w:left="60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26E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Протоколы собраний жителей домов, улиц и иных территорий, подтверждающие избрание делегатов конференции, с листами регистрации участников указанных собраний - в случае проведения конференции.</w:t>
      </w:r>
    </w:p>
    <w:p w:rsidR="00B226E3" w:rsidRPr="00B226E3" w:rsidRDefault="00B226E3" w:rsidP="00B226E3">
      <w:pPr>
        <w:shd w:val="clear" w:color="auto" w:fill="F6F7F9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26E3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Регистрация устава ТОС осуществляется не позднее 30-ти дней со дня предоставления документов</w:t>
      </w:r>
      <w:r w:rsidRPr="00B226E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226E3" w:rsidRPr="00B226E3" w:rsidRDefault="00B226E3" w:rsidP="00B226E3">
      <w:pPr>
        <w:shd w:val="clear" w:color="auto" w:fill="F6F7F9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26E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В случае регистрации Устава ТОС:</w:t>
      </w:r>
    </w:p>
    <w:p w:rsidR="00B226E3" w:rsidRPr="00B226E3" w:rsidRDefault="00B226E3" w:rsidP="00B226E3">
      <w:pPr>
        <w:shd w:val="clear" w:color="auto" w:fill="F6F7F9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26E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Администрация МО:</w:t>
      </w:r>
    </w:p>
    <w:p w:rsidR="00B226E3" w:rsidRPr="00B226E3" w:rsidRDefault="00B226E3" w:rsidP="00B226E3">
      <w:pPr>
        <w:shd w:val="clear" w:color="auto" w:fill="F6F7F9"/>
        <w:spacing w:after="18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26E3">
        <w:rPr>
          <w:rFonts w:ascii="Times New Roman" w:eastAsia="Times New Roman" w:hAnsi="Times New Roman" w:cs="Times New Roman"/>
          <w:sz w:val="28"/>
          <w:szCs w:val="28"/>
          <w:lang w:eastAsia="ru-RU"/>
        </w:rPr>
        <w:t>- вносит соответствующую запись в Реестр Уставов ТОС в муниципальном образовании;</w:t>
      </w:r>
    </w:p>
    <w:p w:rsidR="00B226E3" w:rsidRPr="00B226E3" w:rsidRDefault="00B226E3" w:rsidP="00B226E3">
      <w:pPr>
        <w:shd w:val="clear" w:color="auto" w:fill="F6F7F9"/>
        <w:spacing w:after="18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26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-направляет заявителю: зарегистрированный устав ТОС (с печатью уполномоченного органа МСУ и подписью ответственного лица за регистрацию), копию нормативного акта (постановление) о регистрации устава ТОС, копию нормативного акта </w:t>
      </w:r>
      <w:proofErr w:type="spellStart"/>
      <w:r w:rsidRPr="00B226E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обустановлении</w:t>
      </w:r>
      <w:proofErr w:type="spellEnd"/>
      <w:r w:rsidRPr="00B226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границ ТОС.</w:t>
      </w:r>
    </w:p>
    <w:p w:rsidR="00B226E3" w:rsidRPr="00B226E3" w:rsidRDefault="00B226E3" w:rsidP="00B226E3">
      <w:pPr>
        <w:shd w:val="clear" w:color="auto" w:fill="F6F7F9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26E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В случае отказа в регистрации Устава ТОС:</w:t>
      </w:r>
    </w:p>
    <w:p w:rsidR="00B226E3" w:rsidRPr="00B226E3" w:rsidRDefault="00B226E3" w:rsidP="00B226E3">
      <w:pPr>
        <w:shd w:val="clear" w:color="auto" w:fill="F6F7F9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26E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 Администрация МО</w:t>
      </w:r>
      <w:r w:rsidRPr="00B226E3">
        <w:rPr>
          <w:rFonts w:ascii="Times New Roman" w:eastAsia="Times New Roman" w:hAnsi="Times New Roman" w:cs="Times New Roman"/>
          <w:sz w:val="28"/>
          <w:szCs w:val="28"/>
          <w:lang w:eastAsia="ru-RU"/>
        </w:rPr>
        <w:t> направляет заявителю мотивированное решение (постановление) об отказе в регистрации Устава ТОС.</w:t>
      </w:r>
    </w:p>
    <w:p w:rsidR="00B226E3" w:rsidRPr="00B226E3" w:rsidRDefault="00B226E3" w:rsidP="00B226E3">
      <w:pPr>
        <w:shd w:val="clear" w:color="auto" w:fill="F6F7F9"/>
        <w:spacing w:after="18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26E3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Основанием для отказа в регистрации Устава ТОС может быть:</w:t>
      </w:r>
    </w:p>
    <w:p w:rsidR="00B226E3" w:rsidRPr="00B226E3" w:rsidRDefault="00B226E3" w:rsidP="00B226E3">
      <w:pPr>
        <w:shd w:val="clear" w:color="auto" w:fill="F6F7F9"/>
        <w:spacing w:after="18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26E3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несоответствие представленных документов требованиям законодательства и нормативным правовым актам муниципального образования, регулирующим вопросы осуществления территориального общественного самоуправления;</w:t>
      </w:r>
    </w:p>
    <w:p w:rsidR="00B226E3" w:rsidRPr="00B226E3" w:rsidRDefault="00B226E3" w:rsidP="00B226E3">
      <w:pPr>
        <w:shd w:val="clear" w:color="auto" w:fill="F6F7F9"/>
        <w:spacing w:after="18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26E3">
        <w:rPr>
          <w:rFonts w:ascii="Times New Roman" w:eastAsia="Times New Roman" w:hAnsi="Times New Roman" w:cs="Times New Roman"/>
          <w:sz w:val="28"/>
          <w:szCs w:val="28"/>
          <w:lang w:eastAsia="ru-RU"/>
        </w:rPr>
        <w:t>-  не представление необходимых для регистрации устава документов;</w:t>
      </w:r>
    </w:p>
    <w:p w:rsidR="00B226E3" w:rsidRPr="00B226E3" w:rsidRDefault="00B226E3" w:rsidP="00B226E3">
      <w:pPr>
        <w:shd w:val="clear" w:color="auto" w:fill="F6F7F9"/>
        <w:spacing w:after="18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26E3">
        <w:rPr>
          <w:rFonts w:ascii="Times New Roman" w:eastAsia="Times New Roman" w:hAnsi="Times New Roman" w:cs="Times New Roman"/>
          <w:sz w:val="28"/>
          <w:szCs w:val="28"/>
          <w:lang w:eastAsia="ru-RU"/>
        </w:rPr>
        <w:t>- установлено, что в представленных на регистрацию документах содержится недостоверная информация.</w:t>
      </w:r>
    </w:p>
    <w:p w:rsidR="00B226E3" w:rsidRPr="00B226E3" w:rsidRDefault="00B226E3" w:rsidP="00B226E3">
      <w:pPr>
        <w:shd w:val="clear" w:color="auto" w:fill="F6F7F9"/>
        <w:spacing w:after="18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26E3">
        <w:rPr>
          <w:rFonts w:ascii="Times New Roman" w:eastAsia="Times New Roman" w:hAnsi="Times New Roman" w:cs="Times New Roman"/>
          <w:sz w:val="28"/>
          <w:szCs w:val="28"/>
          <w:lang w:eastAsia="ru-RU"/>
        </w:rPr>
        <w:t> В этом случае принимаются меры по устранению нарушений, послуживших основанием для принятия постановления об отказе в регистрации Устава ТОС.</w:t>
      </w:r>
    </w:p>
    <w:p w:rsidR="00B226E3" w:rsidRPr="00B226E3" w:rsidRDefault="00B226E3" w:rsidP="00B226E3">
      <w:pPr>
        <w:shd w:val="clear" w:color="auto" w:fill="F6F7F9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26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ТОС считается учрежденным с момента регистрации устава ТОС уполномоченным органом местного самоуправления соответствующего муниципального образования (часть 5 статьи 27 </w:t>
      </w:r>
      <w:proofErr w:type="spellStart"/>
      <w:r w:rsidRPr="00B226E3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Федеральног</w:t>
      </w:r>
      <w:proofErr w:type="spellEnd"/>
      <w:r w:rsidRPr="00B226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226E3">
        <w:rPr>
          <w:rFonts w:ascii="Times New Roman" w:eastAsia="Times New Roman" w:hAnsi="Times New Roman" w:cs="Times New Roman"/>
          <w:sz w:val="28"/>
          <w:szCs w:val="28"/>
          <w:lang w:eastAsia="ru-RU"/>
        </w:rPr>
        <w:t>озакона№</w:t>
      </w:r>
      <w:proofErr w:type="spellEnd"/>
      <w:r w:rsidRPr="00B226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131-ФЗ). </w:t>
      </w:r>
      <w:r w:rsidRPr="00B226E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 </w:t>
      </w:r>
    </w:p>
    <w:p w:rsidR="00B226E3" w:rsidRPr="00B226E3" w:rsidRDefault="00B226E3" w:rsidP="00B226E3">
      <w:pPr>
        <w:shd w:val="clear" w:color="auto" w:fill="F6F7F9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26E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ШАГ 5.</w:t>
      </w:r>
    </w:p>
    <w:p w:rsidR="00B226E3" w:rsidRPr="00B226E3" w:rsidRDefault="00B226E3" w:rsidP="00B226E3">
      <w:pPr>
        <w:shd w:val="clear" w:color="auto" w:fill="F6F7F9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26E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Регистрация ТОС в Минюсте ХМАО – </w:t>
      </w:r>
      <w:proofErr w:type="spellStart"/>
      <w:r w:rsidRPr="00B226E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Югры</w:t>
      </w:r>
      <w:proofErr w:type="spellEnd"/>
      <w:r w:rsidRPr="00B226E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.</w:t>
      </w:r>
    </w:p>
    <w:p w:rsidR="00B226E3" w:rsidRPr="00B226E3" w:rsidRDefault="00B226E3" w:rsidP="00B226E3">
      <w:pPr>
        <w:shd w:val="clear" w:color="auto" w:fill="F6F7F9"/>
        <w:spacing w:after="18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26E3">
        <w:rPr>
          <w:rFonts w:ascii="Times New Roman" w:eastAsia="Times New Roman" w:hAnsi="Times New Roman" w:cs="Times New Roman"/>
          <w:sz w:val="28"/>
          <w:szCs w:val="28"/>
          <w:lang w:eastAsia="ru-RU"/>
        </w:rPr>
        <w:t>Вопрос о наделении ТОС статусом юридического лица должен быть обязательно определен в уставе ТОС.</w:t>
      </w:r>
    </w:p>
    <w:p w:rsidR="00B226E3" w:rsidRPr="00B226E3" w:rsidRDefault="00B226E3" w:rsidP="00B226E3">
      <w:pPr>
        <w:shd w:val="clear" w:color="auto" w:fill="F6F7F9"/>
        <w:spacing w:after="18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26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части 5 статьи 27 Федерального </w:t>
      </w:r>
      <w:proofErr w:type="spellStart"/>
      <w:r w:rsidRPr="00B226E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закона№</w:t>
      </w:r>
      <w:proofErr w:type="spellEnd"/>
      <w:r w:rsidRPr="00B226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131-ФЗ говорится, что ТОС может являться юридическим лицом и в этом случае подлежит государственной </w:t>
      </w:r>
      <w:proofErr w:type="spellStart"/>
      <w:proofErr w:type="gramStart"/>
      <w:r w:rsidRPr="00B226E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регистраци</w:t>
      </w:r>
      <w:proofErr w:type="spellEnd"/>
      <w:r w:rsidRPr="00B226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proofErr w:type="gramEnd"/>
      <w:r w:rsidRPr="00B226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организационно-правовой форме некоммерческой организации. О том, быть или не быть ТОС юридическим лицом, решает собрание/конференция ТОС.</w:t>
      </w:r>
    </w:p>
    <w:p w:rsidR="00B226E3" w:rsidRPr="00B226E3" w:rsidRDefault="00B226E3" w:rsidP="00B226E3">
      <w:pPr>
        <w:shd w:val="clear" w:color="auto" w:fill="F6F7F9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26E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Порядок государственной регистрации определен в статье 13.1. Федерального закона от 12.01.1996 г. № 7-ФЗ «О некоммерческих организациях» в соответствии с Федеральным законом от 08.08.2001 г. № 129-ФЗ «О </w:t>
      </w:r>
      <w:r w:rsidRPr="00B226E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lastRenderedPageBreak/>
        <w:t>государственной регистрации юридических лиц и индивидуальных предпринимателей».</w:t>
      </w:r>
    </w:p>
    <w:p w:rsidR="00B226E3" w:rsidRPr="00B226E3" w:rsidRDefault="00B226E3" w:rsidP="00B226E3">
      <w:pPr>
        <w:shd w:val="clear" w:color="auto" w:fill="F6F7F9"/>
        <w:spacing w:after="18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26E3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регистрации ТОС в качестве юридического лица председателю ТОС необходимо подготовить и направить следующие документы:</w:t>
      </w:r>
    </w:p>
    <w:p w:rsidR="00B226E3" w:rsidRPr="00B226E3" w:rsidRDefault="00B226E3" w:rsidP="00B226E3">
      <w:pPr>
        <w:numPr>
          <w:ilvl w:val="0"/>
          <w:numId w:val="20"/>
        </w:numPr>
        <w:spacing w:after="180" w:line="240" w:lineRule="auto"/>
        <w:ind w:left="60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26E3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 о государственной регистрации некоммерческой организации при ее создании (форма № Р11001) в 2-х экземплярах. Подпись заявителя на одном из экземпляров должна быть засвидетельствована нотариусом, или при личной сдаче в Минюст, представителем Минюста.</w:t>
      </w:r>
    </w:p>
    <w:p w:rsidR="00B226E3" w:rsidRPr="00B226E3" w:rsidRDefault="00B226E3" w:rsidP="00B226E3">
      <w:pPr>
        <w:numPr>
          <w:ilvl w:val="0"/>
          <w:numId w:val="20"/>
        </w:numPr>
        <w:spacing w:after="180" w:line="240" w:lineRule="auto"/>
        <w:ind w:left="60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26E3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Учредительные документы (Устав ТОС – 3 экз., протокол учредительного собрани</w:t>
      </w:r>
      <w:proofErr w:type="gramStart"/>
      <w:r w:rsidRPr="00B226E3">
        <w:rPr>
          <w:rFonts w:ascii="Times New Roman" w:eastAsia="Times New Roman" w:hAnsi="Times New Roman" w:cs="Times New Roman"/>
          <w:sz w:val="28"/>
          <w:szCs w:val="28"/>
          <w:lang w:eastAsia="ru-RU"/>
        </w:rPr>
        <w:t>я(</w:t>
      </w:r>
      <w:proofErr w:type="gramEnd"/>
      <w:r w:rsidRPr="00B226E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конференции) ТОС-2 экз., лист регистрации учредительной конференции ТОС- 2 экз.), копию постановления Администрации МО о регистрации Устава ТОС.</w:t>
      </w:r>
    </w:p>
    <w:p w:rsidR="00B226E3" w:rsidRPr="00B226E3" w:rsidRDefault="00B226E3" w:rsidP="00B226E3">
      <w:pPr>
        <w:numPr>
          <w:ilvl w:val="0"/>
          <w:numId w:val="20"/>
        </w:numPr>
        <w:spacing w:after="180" w:line="240" w:lineRule="auto"/>
        <w:ind w:left="60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26E3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 об адресе ТОС.</w:t>
      </w:r>
    </w:p>
    <w:p w:rsidR="00B226E3" w:rsidRPr="00B226E3" w:rsidRDefault="00B226E3" w:rsidP="00B226E3">
      <w:pPr>
        <w:numPr>
          <w:ilvl w:val="0"/>
          <w:numId w:val="20"/>
        </w:numPr>
        <w:spacing w:after="180" w:line="240" w:lineRule="auto"/>
        <w:ind w:left="60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26E3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 об уплате государственной пошлины 4 000,0 рублей (оригинал и ксерокопия).</w:t>
      </w:r>
    </w:p>
    <w:p w:rsidR="00B226E3" w:rsidRPr="00B226E3" w:rsidRDefault="00B226E3" w:rsidP="00B226E3">
      <w:pPr>
        <w:shd w:val="clear" w:color="auto" w:fill="F6F7F9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26E3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регистрации </w:t>
      </w:r>
      <w:r w:rsidRPr="00B226E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ТОС в Минюсте</w:t>
      </w:r>
      <w:r w:rsidRPr="00B226E3">
        <w:rPr>
          <w:rFonts w:ascii="Times New Roman" w:eastAsia="Times New Roman" w:hAnsi="Times New Roman" w:cs="Times New Roman"/>
          <w:sz w:val="28"/>
          <w:szCs w:val="28"/>
          <w:lang w:eastAsia="ru-RU"/>
        </w:rPr>
        <w:t> составляет примерно 1,5 месяца.</w:t>
      </w:r>
    </w:p>
    <w:p w:rsidR="00B226E3" w:rsidRPr="00B226E3" w:rsidRDefault="00B226E3" w:rsidP="00B226E3">
      <w:pPr>
        <w:shd w:val="clear" w:color="auto" w:fill="F6F7F9"/>
        <w:spacing w:after="18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26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Собранный пакет документов направляется в Минюст ХМАО – </w:t>
      </w:r>
      <w:proofErr w:type="spellStart"/>
      <w:r w:rsidRPr="00B226E3">
        <w:rPr>
          <w:rFonts w:ascii="Times New Roman" w:eastAsia="Times New Roman" w:hAnsi="Times New Roman" w:cs="Times New Roman"/>
          <w:sz w:val="28"/>
          <w:szCs w:val="28"/>
          <w:lang w:eastAsia="ru-RU"/>
        </w:rPr>
        <w:t>Югры</w:t>
      </w:r>
      <w:proofErr w:type="spellEnd"/>
      <w:r w:rsidRPr="00B226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(г. Ханты-Мансийск, ул. Крупской д. 23а). В случае если документы отправляются почтой, необходимо подготовить опись собранного пакета.</w:t>
      </w:r>
    </w:p>
    <w:p w:rsidR="00B226E3" w:rsidRPr="00B226E3" w:rsidRDefault="00B226E3" w:rsidP="00B226E3">
      <w:pPr>
        <w:shd w:val="clear" w:color="auto" w:fill="F6F7F9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226E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Внимание</w:t>
      </w:r>
      <w:proofErr w:type="gramStart"/>
      <w:r w:rsidRPr="00B226E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!</w:t>
      </w:r>
      <w:r w:rsidRPr="00B226E3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Д</w:t>
      </w:r>
      <w:proofErr w:type="gramEnd"/>
      <w:r w:rsidRPr="00B226E3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окументы</w:t>
      </w:r>
      <w:proofErr w:type="spellEnd"/>
      <w:r w:rsidRPr="00B226E3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 xml:space="preserve"> для регистрации ТОС в Минюсте </w:t>
      </w:r>
      <w:proofErr w:type="spellStart"/>
      <w:r w:rsidRPr="00B226E3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ХМАО-Югры</w:t>
      </w:r>
      <w:proofErr w:type="spellEnd"/>
      <w:r w:rsidRPr="00B226E3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 xml:space="preserve"> могут быть поданы в электронном виде через портал </w:t>
      </w:r>
      <w:proofErr w:type="spellStart"/>
      <w:r w:rsidRPr="00B226E3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Госуслуг</w:t>
      </w:r>
      <w:proofErr w:type="spellEnd"/>
      <w:r w:rsidRPr="00B226E3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 xml:space="preserve">. Для этого заявителю потребуется ЭЦП (электронная подпись). При подаче документов на регистрацию ТОС через портал </w:t>
      </w:r>
      <w:proofErr w:type="spellStart"/>
      <w:r w:rsidRPr="00B226E3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Госуслуг</w:t>
      </w:r>
      <w:proofErr w:type="spellEnd"/>
      <w:r w:rsidRPr="00B226E3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 xml:space="preserve"> не потребуется вносить оплату госпошлины и нотариальное </w:t>
      </w:r>
      <w:proofErr w:type="gramStart"/>
      <w:r w:rsidRPr="00B226E3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заверение заявления</w:t>
      </w:r>
      <w:proofErr w:type="gramEnd"/>
      <w:r w:rsidRPr="00B226E3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 xml:space="preserve"> тоже не потребуется.</w:t>
      </w:r>
    </w:p>
    <w:p w:rsidR="0024381C" w:rsidRPr="00B226E3" w:rsidRDefault="0024381C">
      <w:pPr>
        <w:rPr>
          <w:rFonts w:ascii="Times New Roman" w:hAnsi="Times New Roman" w:cs="Times New Roman"/>
          <w:sz w:val="28"/>
          <w:szCs w:val="28"/>
        </w:rPr>
      </w:pPr>
    </w:p>
    <w:sectPr w:rsidR="0024381C" w:rsidRPr="00B226E3" w:rsidSect="00B226E3">
      <w:pgSz w:w="11906" w:h="16838"/>
      <w:pgMar w:top="568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03704"/>
    <w:multiLevelType w:val="multilevel"/>
    <w:tmpl w:val="85E2CF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15B1DD9"/>
    <w:multiLevelType w:val="multilevel"/>
    <w:tmpl w:val="853A74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98588A"/>
    <w:multiLevelType w:val="multilevel"/>
    <w:tmpl w:val="CF0C7F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78F3217"/>
    <w:multiLevelType w:val="multilevel"/>
    <w:tmpl w:val="C8BA0A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4761901"/>
    <w:multiLevelType w:val="multilevel"/>
    <w:tmpl w:val="FE6643F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5D37327"/>
    <w:multiLevelType w:val="multilevel"/>
    <w:tmpl w:val="DA34A1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31D3E3A"/>
    <w:multiLevelType w:val="multilevel"/>
    <w:tmpl w:val="1026CB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82E7078"/>
    <w:multiLevelType w:val="multilevel"/>
    <w:tmpl w:val="1136826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55D3545"/>
    <w:multiLevelType w:val="multilevel"/>
    <w:tmpl w:val="9DCE5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A8A59FC"/>
    <w:multiLevelType w:val="multilevel"/>
    <w:tmpl w:val="9462E4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5C9569A"/>
    <w:multiLevelType w:val="multilevel"/>
    <w:tmpl w:val="2D6CFD0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58D7CD0"/>
    <w:multiLevelType w:val="multilevel"/>
    <w:tmpl w:val="35E04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82154A7"/>
    <w:multiLevelType w:val="multilevel"/>
    <w:tmpl w:val="C6CE7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C5E0051"/>
    <w:multiLevelType w:val="multilevel"/>
    <w:tmpl w:val="B6B23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11"/>
  </w:num>
  <w:num w:numId="3">
    <w:abstractNumId w:val="1"/>
  </w:num>
  <w:num w:numId="4">
    <w:abstractNumId w:val="4"/>
    <w:lvlOverride w:ilvl="0">
      <w:lvl w:ilvl="0">
        <w:numFmt w:val="decimal"/>
        <w:lvlText w:val="%1."/>
        <w:lvlJc w:val="left"/>
      </w:lvl>
    </w:lvlOverride>
  </w:num>
  <w:num w:numId="5">
    <w:abstractNumId w:val="4"/>
    <w:lvlOverride w:ilvl="0">
      <w:lvl w:ilvl="0">
        <w:numFmt w:val="decimal"/>
        <w:lvlText w:val="%1."/>
        <w:lvlJc w:val="left"/>
      </w:lvl>
    </w:lvlOverride>
  </w:num>
  <w:num w:numId="6">
    <w:abstractNumId w:val="5"/>
  </w:num>
  <w:num w:numId="7">
    <w:abstractNumId w:val="12"/>
  </w:num>
  <w:num w:numId="8">
    <w:abstractNumId w:val="8"/>
  </w:num>
  <w:num w:numId="9">
    <w:abstractNumId w:val="2"/>
  </w:num>
  <w:num w:numId="10">
    <w:abstractNumId w:val="7"/>
    <w:lvlOverride w:ilvl="0">
      <w:lvl w:ilvl="0">
        <w:numFmt w:val="decimal"/>
        <w:lvlText w:val="%1."/>
        <w:lvlJc w:val="left"/>
      </w:lvl>
    </w:lvlOverride>
  </w:num>
  <w:num w:numId="11">
    <w:abstractNumId w:val="7"/>
    <w:lvlOverride w:ilvl="0">
      <w:lvl w:ilvl="0">
        <w:numFmt w:val="decimal"/>
        <w:lvlText w:val="%1."/>
        <w:lvlJc w:val="left"/>
      </w:lvl>
    </w:lvlOverride>
  </w:num>
  <w:num w:numId="12">
    <w:abstractNumId w:val="7"/>
    <w:lvlOverride w:ilvl="0">
      <w:lvl w:ilvl="0">
        <w:numFmt w:val="decimal"/>
        <w:lvlText w:val="%1."/>
        <w:lvlJc w:val="left"/>
      </w:lvl>
    </w:lvlOverride>
  </w:num>
  <w:num w:numId="13">
    <w:abstractNumId w:val="7"/>
    <w:lvlOverride w:ilvl="0">
      <w:lvl w:ilvl="0">
        <w:numFmt w:val="decimal"/>
        <w:lvlText w:val="%1."/>
        <w:lvlJc w:val="left"/>
      </w:lvl>
    </w:lvlOverride>
  </w:num>
  <w:num w:numId="14">
    <w:abstractNumId w:val="3"/>
  </w:num>
  <w:num w:numId="15">
    <w:abstractNumId w:val="10"/>
    <w:lvlOverride w:ilvl="0">
      <w:lvl w:ilvl="0">
        <w:numFmt w:val="decimal"/>
        <w:lvlText w:val="%1."/>
        <w:lvlJc w:val="left"/>
      </w:lvl>
    </w:lvlOverride>
  </w:num>
  <w:num w:numId="16">
    <w:abstractNumId w:val="10"/>
    <w:lvlOverride w:ilvl="0">
      <w:lvl w:ilvl="0">
        <w:numFmt w:val="decimal"/>
        <w:lvlText w:val="%1."/>
        <w:lvlJc w:val="left"/>
      </w:lvl>
    </w:lvlOverride>
  </w:num>
  <w:num w:numId="17">
    <w:abstractNumId w:val="10"/>
    <w:lvlOverride w:ilvl="0">
      <w:lvl w:ilvl="0">
        <w:numFmt w:val="decimal"/>
        <w:lvlText w:val="%1."/>
        <w:lvlJc w:val="left"/>
      </w:lvl>
    </w:lvlOverride>
  </w:num>
  <w:num w:numId="18">
    <w:abstractNumId w:val="13"/>
  </w:num>
  <w:num w:numId="19">
    <w:abstractNumId w:val="6"/>
  </w:num>
  <w:num w:numId="2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226E3"/>
    <w:rsid w:val="0018105A"/>
    <w:rsid w:val="0024381C"/>
    <w:rsid w:val="00351B38"/>
    <w:rsid w:val="00423120"/>
    <w:rsid w:val="004B36E8"/>
    <w:rsid w:val="005A584B"/>
    <w:rsid w:val="00B226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381C"/>
  </w:style>
  <w:style w:type="paragraph" w:styleId="1">
    <w:name w:val="heading 1"/>
    <w:basedOn w:val="a"/>
    <w:link w:val="10"/>
    <w:uiPriority w:val="9"/>
    <w:qFormat/>
    <w:rsid w:val="00B226E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226E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B226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B226E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214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andia.ru/text/category/ustavi_munitcipalmznih_obrazovanij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pandia.ru/text/category/byudzhet_mestnij/" TargetMode="External"/><Relationship Id="rId12" Type="http://schemas.openxmlformats.org/officeDocument/2006/relationships/hyperlink" Target="http://pandia.ru/text/category/materiali_konferentcij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andia.ru/text/category/organi_mestnogo_samoupravleniya/" TargetMode="External"/><Relationship Id="rId11" Type="http://schemas.openxmlformats.org/officeDocument/2006/relationships/hyperlink" Target="http://pandia.ru/text/category/sredstva_massovoj_informatcii/" TargetMode="External"/><Relationship Id="rId5" Type="http://schemas.openxmlformats.org/officeDocument/2006/relationships/hyperlink" Target="http://pandia.ru/text/category/munitcipalmznie_obrazovaniya/" TargetMode="External"/><Relationship Id="rId10" Type="http://schemas.openxmlformats.org/officeDocument/2006/relationships/hyperlink" Target="http://pandia.ru/text/category/povestki_dnya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pandia.ru/text/category/pravovie_akti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2580</Words>
  <Characters>14709</Characters>
  <Application>Microsoft Office Word</Application>
  <DocSecurity>0</DocSecurity>
  <Lines>122</Lines>
  <Paragraphs>34</Paragraphs>
  <ScaleCrop>false</ScaleCrop>
  <Company>Reanimator Extreme Edition</Company>
  <LinksUpToDate>false</LinksUpToDate>
  <CharactersWithSpaces>17255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ADmin86</dc:creator>
  <cp:keywords/>
  <dc:description/>
  <cp:lastModifiedBy>ADmin86</cp:lastModifiedBy>
  <cp:revision>3</cp:revision>
  <dcterms:created xsi:type="dcterms:W3CDTF">2026-01-20T09:03:00Z</dcterms:created>
  <dcterms:modified xsi:type="dcterms:W3CDTF">2026-01-20T09:03:00Z</dcterms:modified>
</cp:coreProperties>
</file>