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</w:t>
      </w:r>
      <w:r w:rsidRPr="00A24234"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ая»</w:t>
      </w:r>
      <w:r w:rsidRPr="00A24234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24234">
        <w:rPr>
          <w:rFonts w:ascii="Times New Roman" w:hAnsi="Times New Roman" w:cs="Times New Roman"/>
          <w:sz w:val="28"/>
          <w:szCs w:val="28"/>
        </w:rPr>
        <w:t>по вопросам</w:t>
      </w:r>
    </w:p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234">
        <w:rPr>
          <w:rFonts w:ascii="Times New Roman" w:hAnsi="Times New Roman" w:cs="Times New Roman"/>
          <w:sz w:val="28"/>
          <w:szCs w:val="28"/>
        </w:rPr>
        <w:t>технологического присоединения.</w:t>
      </w:r>
    </w:p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Почтовый адрес: 628447, Тюменская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ижнесортымский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Таёжный, дом 2, администрация сельского поселения Нижнесортымский.</w:t>
      </w:r>
    </w:p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Юридический адрес: 628447, Тюменская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ижнесортымский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Таёжный, дом 2, администрация сельского поселения Нижнесортымский.</w:t>
      </w:r>
    </w:p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24234">
        <w:rPr>
          <w:rFonts w:ascii="Times New Roman" w:hAnsi="Times New Roman" w:cs="Times New Roman"/>
          <w:sz w:val="28"/>
          <w:szCs w:val="28"/>
        </w:rPr>
        <w:t xml:space="preserve"> График работы </w:t>
      </w:r>
      <w:r>
        <w:rPr>
          <w:rFonts w:ascii="Times New Roman" w:hAnsi="Times New Roman" w:cs="Times New Roman"/>
          <w:sz w:val="28"/>
          <w:szCs w:val="28"/>
        </w:rPr>
        <w:t>службы ЖКХ и внешнего благоустройства поселения: понедельник, вторник, среда, четверг, пятница с 9-00 до 18-00, перерыв на обед с 13-00 до 14-00. Суббота, воскресенье выходные.</w:t>
      </w:r>
    </w:p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234" w:rsidRPr="00A24234" w:rsidRDefault="00A24234" w:rsidP="00A2423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234">
        <w:rPr>
          <w:rFonts w:ascii="Times New Roman" w:hAnsi="Times New Roman" w:cs="Times New Roman"/>
          <w:sz w:val="28"/>
          <w:szCs w:val="28"/>
        </w:rPr>
        <w:t xml:space="preserve">4.Справочные телефоны </w:t>
      </w:r>
      <w:r>
        <w:rPr>
          <w:rFonts w:ascii="Times New Roman" w:hAnsi="Times New Roman" w:cs="Times New Roman"/>
          <w:sz w:val="28"/>
          <w:szCs w:val="28"/>
        </w:rPr>
        <w:t>службы ЖКХ и внешнего благоустройства поселения 71-434, 76-356</w:t>
      </w:r>
      <w:r w:rsidRPr="00A24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DF1" w:rsidRPr="00A24234" w:rsidRDefault="00E16DF1">
      <w:pPr>
        <w:rPr>
          <w:rFonts w:ascii="Times New Roman" w:hAnsi="Times New Roman" w:cs="Times New Roman"/>
          <w:sz w:val="28"/>
          <w:szCs w:val="28"/>
        </w:rPr>
      </w:pPr>
    </w:p>
    <w:sectPr w:rsidR="00E16DF1" w:rsidRPr="00A24234" w:rsidSect="00E1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24234"/>
    <w:rsid w:val="00A24234"/>
    <w:rsid w:val="00B25415"/>
    <w:rsid w:val="00E1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242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423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2017-06-21T10:27:00Z</dcterms:created>
  <dcterms:modified xsi:type="dcterms:W3CDTF">2017-06-21T10:35:00Z</dcterms:modified>
</cp:coreProperties>
</file>