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F8" w:rsidRDefault="000952F8" w:rsidP="000952F8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0952F8" w:rsidRDefault="000952F8" w:rsidP="000952F8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39B0" w:rsidRPr="00CD39B0" w:rsidRDefault="00CD39B0" w:rsidP="00CD39B0">
      <w:pPr>
        <w:rPr>
          <w:sz w:val="24"/>
          <w:szCs w:val="28"/>
        </w:rPr>
      </w:pPr>
    </w:p>
    <w:p w:rsidR="00CD39B0" w:rsidRPr="006C766A" w:rsidRDefault="00331B14" w:rsidP="00CD39B0">
      <w:pPr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CD39B0" w:rsidRPr="006C766A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CD39B0" w:rsidRPr="006C766A">
        <w:rPr>
          <w:sz w:val="28"/>
          <w:szCs w:val="28"/>
        </w:rPr>
        <w:t>201</w:t>
      </w:r>
      <w:r w:rsidR="000952F8">
        <w:rPr>
          <w:sz w:val="28"/>
          <w:szCs w:val="28"/>
        </w:rPr>
        <w:t>9</w:t>
      </w:r>
      <w:r w:rsidR="00CD39B0" w:rsidRPr="006C766A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CD39B0" w:rsidRPr="006C766A">
        <w:rPr>
          <w:sz w:val="28"/>
          <w:szCs w:val="28"/>
        </w:rPr>
        <w:t xml:space="preserve"> №</w:t>
      </w:r>
      <w:r>
        <w:rPr>
          <w:sz w:val="28"/>
          <w:szCs w:val="28"/>
        </w:rPr>
        <w:t>31</w:t>
      </w:r>
    </w:p>
    <w:p w:rsidR="00CD39B0" w:rsidRPr="006C766A" w:rsidRDefault="00CD39B0" w:rsidP="00CD39B0">
      <w:pPr>
        <w:rPr>
          <w:sz w:val="28"/>
          <w:szCs w:val="28"/>
        </w:rPr>
      </w:pPr>
      <w:r w:rsidRPr="006C766A">
        <w:rPr>
          <w:sz w:val="28"/>
          <w:szCs w:val="28"/>
        </w:rPr>
        <w:t xml:space="preserve"> п. Нижнесортымский</w:t>
      </w:r>
    </w:p>
    <w:p w:rsidR="007D69A0" w:rsidRDefault="007D69A0" w:rsidP="007D69A0">
      <w:pPr>
        <w:rPr>
          <w:sz w:val="28"/>
        </w:rPr>
      </w:pPr>
    </w:p>
    <w:p w:rsidR="006D3FB4" w:rsidRDefault="007D0130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B62ED">
        <w:rPr>
          <w:sz w:val="28"/>
          <w:szCs w:val="28"/>
        </w:rPr>
        <w:t>внесении изменений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в постановление </w:t>
      </w:r>
    </w:p>
    <w:p w:rsidR="006D3FB4" w:rsidRDefault="00921B6E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387">
        <w:rPr>
          <w:sz w:val="28"/>
          <w:szCs w:val="28"/>
        </w:rPr>
        <w:t>дминистрации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сельского поселения </w:t>
      </w:r>
    </w:p>
    <w:p w:rsidR="00635387" w:rsidRPr="00F174BA" w:rsidRDefault="00635387" w:rsidP="0063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Нижнесортымский от </w:t>
      </w:r>
      <w:r w:rsidR="0004154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0258F">
        <w:rPr>
          <w:sz w:val="28"/>
          <w:szCs w:val="28"/>
        </w:rPr>
        <w:t>1</w:t>
      </w:r>
      <w:r>
        <w:rPr>
          <w:sz w:val="28"/>
          <w:szCs w:val="28"/>
        </w:rPr>
        <w:t>0.2018 №</w:t>
      </w:r>
      <w:r w:rsidR="006D3FB4">
        <w:rPr>
          <w:sz w:val="28"/>
          <w:szCs w:val="28"/>
        </w:rPr>
        <w:t xml:space="preserve"> </w:t>
      </w:r>
      <w:r w:rsidR="00F0258F">
        <w:rPr>
          <w:sz w:val="28"/>
          <w:szCs w:val="28"/>
        </w:rPr>
        <w:t>4</w:t>
      </w:r>
      <w:r w:rsidR="0004154D">
        <w:rPr>
          <w:sz w:val="28"/>
          <w:szCs w:val="28"/>
        </w:rPr>
        <w:t>01</w:t>
      </w:r>
    </w:p>
    <w:p w:rsidR="00F174BA" w:rsidRDefault="00F174BA" w:rsidP="00F174BA">
      <w:pPr>
        <w:jc w:val="both"/>
        <w:rPr>
          <w:sz w:val="28"/>
          <w:szCs w:val="28"/>
        </w:rPr>
      </w:pPr>
    </w:p>
    <w:p w:rsidR="00F0258F" w:rsidRPr="00F0258F" w:rsidRDefault="005A5E5C" w:rsidP="00F0258F">
      <w:pPr>
        <w:pStyle w:val="1"/>
        <w:jc w:val="both"/>
        <w:rPr>
          <w:color w:val="000000" w:themeColor="text1"/>
          <w:szCs w:val="28"/>
        </w:rPr>
      </w:pPr>
      <w:r w:rsidRPr="00F0258F">
        <w:rPr>
          <w:color w:val="000000" w:themeColor="text1"/>
          <w:szCs w:val="28"/>
        </w:rPr>
        <w:tab/>
        <w:t xml:space="preserve">В соответствии </w:t>
      </w:r>
      <w:r w:rsidR="00F0258F" w:rsidRPr="00F0258F">
        <w:rPr>
          <w:color w:val="000000" w:themeColor="text1"/>
          <w:szCs w:val="28"/>
        </w:rPr>
        <w:t xml:space="preserve">с </w:t>
      </w:r>
      <w:hyperlink r:id="rId7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Фед</w:t>
        </w:r>
        <w:r w:rsidR="00F0258F">
          <w:rPr>
            <w:rStyle w:val="a9"/>
            <w:color w:val="000000" w:themeColor="text1"/>
            <w:szCs w:val="28"/>
            <w:u w:val="none"/>
          </w:rPr>
          <w:t>еральным законом от 26.12.2008 №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 xml:space="preserve"> 294-ФЗ </w:t>
        </w:r>
        <w:r w:rsidR="00F0258F">
          <w:rPr>
            <w:rStyle w:val="a9"/>
            <w:color w:val="000000" w:themeColor="text1"/>
            <w:szCs w:val="28"/>
            <w:u w:val="none"/>
          </w:rPr>
          <w:t>«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0258F">
        <w:rPr>
          <w:color w:val="000000" w:themeColor="text1"/>
          <w:szCs w:val="28"/>
        </w:rPr>
        <w:t>»</w:t>
      </w:r>
      <w:r w:rsidR="00F0258F" w:rsidRPr="00F0258F">
        <w:rPr>
          <w:color w:val="000000" w:themeColor="text1"/>
          <w:szCs w:val="28"/>
        </w:rPr>
        <w:t xml:space="preserve">, </w:t>
      </w:r>
      <w:r w:rsidR="00F0258F" w:rsidRPr="00F0258F">
        <w:rPr>
          <w:color w:val="000000" w:themeColor="text1"/>
        </w:rPr>
        <w:t>Федеральным</w:t>
      </w:r>
      <w:r w:rsidR="00A8314C">
        <w:rPr>
          <w:color w:val="000000" w:themeColor="text1"/>
        </w:rPr>
        <w:t xml:space="preserve"> законом от 02.05.2006 № 59-ФЗ «</w:t>
      </w:r>
      <w:r w:rsidR="00F0258F" w:rsidRPr="00F0258F">
        <w:rPr>
          <w:color w:val="000000" w:themeColor="text1"/>
        </w:rPr>
        <w:t>О порядке рассмотрения обращений граждан Российской Федерации</w:t>
      </w:r>
      <w:r w:rsidR="00A8314C">
        <w:rPr>
          <w:color w:val="000000" w:themeColor="text1"/>
        </w:rPr>
        <w:t>»</w:t>
      </w:r>
      <w:r w:rsidR="00F0258F" w:rsidRPr="00F0258F">
        <w:rPr>
          <w:color w:val="000000" w:themeColor="text1"/>
        </w:rPr>
        <w:t xml:space="preserve">, </w:t>
      </w:r>
      <w:hyperlink r:id="rId8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</w:t>
        </w:r>
      </w:hyperlink>
      <w:r w:rsidR="00F0258F" w:rsidRPr="00F0258F">
        <w:rPr>
          <w:color w:val="000000" w:themeColor="text1"/>
          <w:szCs w:val="28"/>
        </w:rPr>
        <w:t>»:</w:t>
      </w:r>
    </w:p>
    <w:p w:rsidR="00230AEE" w:rsidRPr="00230AEE" w:rsidRDefault="006D3FB4" w:rsidP="00230AE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1. </w:t>
      </w:r>
      <w:r w:rsidR="00635387" w:rsidRPr="00230AEE">
        <w:rPr>
          <w:b w:val="0"/>
          <w:sz w:val="28"/>
          <w:szCs w:val="28"/>
        </w:rPr>
        <w:t>Внести в</w:t>
      </w:r>
      <w:r w:rsidRPr="00230AEE">
        <w:rPr>
          <w:b w:val="0"/>
          <w:sz w:val="28"/>
          <w:szCs w:val="28"/>
        </w:rPr>
        <w:t xml:space="preserve"> приложение к </w:t>
      </w:r>
      <w:r w:rsidR="00635387" w:rsidRPr="00230AEE">
        <w:rPr>
          <w:b w:val="0"/>
          <w:sz w:val="28"/>
          <w:szCs w:val="28"/>
        </w:rPr>
        <w:t>постановлени</w:t>
      </w:r>
      <w:r w:rsidRPr="00230AEE">
        <w:rPr>
          <w:b w:val="0"/>
          <w:sz w:val="28"/>
          <w:szCs w:val="28"/>
        </w:rPr>
        <w:t>ю</w:t>
      </w:r>
      <w:r w:rsidR="00635387" w:rsidRPr="00230AEE">
        <w:rPr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A8314C">
        <w:rPr>
          <w:b w:val="0"/>
          <w:sz w:val="28"/>
          <w:szCs w:val="28"/>
        </w:rPr>
        <w:t>22</w:t>
      </w:r>
      <w:r w:rsidR="00635387" w:rsidRPr="00230AEE">
        <w:rPr>
          <w:b w:val="0"/>
          <w:sz w:val="28"/>
          <w:szCs w:val="28"/>
        </w:rPr>
        <w:t>.</w:t>
      </w:r>
      <w:r w:rsidR="00F0258F" w:rsidRPr="00230AEE">
        <w:rPr>
          <w:b w:val="0"/>
          <w:sz w:val="28"/>
          <w:szCs w:val="28"/>
        </w:rPr>
        <w:t>1</w:t>
      </w:r>
      <w:r w:rsidR="00635387" w:rsidRPr="00230AEE">
        <w:rPr>
          <w:b w:val="0"/>
          <w:sz w:val="28"/>
          <w:szCs w:val="28"/>
        </w:rPr>
        <w:t xml:space="preserve">0.2018 № </w:t>
      </w:r>
      <w:r w:rsidR="00F0258F" w:rsidRPr="00230AEE">
        <w:rPr>
          <w:b w:val="0"/>
          <w:sz w:val="28"/>
          <w:szCs w:val="28"/>
        </w:rPr>
        <w:t>4</w:t>
      </w:r>
      <w:r w:rsidR="00A8314C">
        <w:rPr>
          <w:b w:val="0"/>
          <w:sz w:val="28"/>
          <w:szCs w:val="28"/>
        </w:rPr>
        <w:t>01</w:t>
      </w:r>
      <w:r w:rsidR="00230AEE">
        <w:rPr>
          <w:b w:val="0"/>
          <w:sz w:val="28"/>
          <w:szCs w:val="28"/>
        </w:rPr>
        <w:t xml:space="preserve"> «Об утверждении </w:t>
      </w:r>
      <w:r w:rsidR="00F0258F" w:rsidRPr="00230AEE">
        <w:rPr>
          <w:b w:val="0"/>
          <w:sz w:val="28"/>
          <w:szCs w:val="28"/>
        </w:rPr>
        <w:t>административного регламента по осуществлению муниципального</w:t>
      </w:r>
      <w:r w:rsidR="00230AEE">
        <w:rPr>
          <w:b w:val="0"/>
          <w:sz w:val="28"/>
          <w:szCs w:val="28"/>
        </w:rPr>
        <w:t xml:space="preserve"> </w:t>
      </w:r>
      <w:r w:rsidR="00230AEE" w:rsidRPr="006E75CF">
        <w:rPr>
          <w:b w:val="0"/>
          <w:sz w:val="28"/>
          <w:szCs w:val="28"/>
        </w:rPr>
        <w:t>контроля</w:t>
      </w:r>
      <w:r w:rsidR="00230AEE" w:rsidRPr="00230AEE">
        <w:rPr>
          <w:b w:val="0"/>
          <w:sz w:val="28"/>
          <w:szCs w:val="28"/>
        </w:rPr>
        <w:t xml:space="preserve"> в области </w:t>
      </w:r>
      <w:r w:rsidR="00A8314C">
        <w:rPr>
          <w:b w:val="0"/>
          <w:sz w:val="28"/>
          <w:szCs w:val="28"/>
        </w:rPr>
        <w:t xml:space="preserve"> </w:t>
      </w:r>
      <w:r w:rsidR="00230AEE" w:rsidRPr="00230AEE">
        <w:rPr>
          <w:b w:val="0"/>
          <w:sz w:val="28"/>
          <w:szCs w:val="28"/>
        </w:rPr>
        <w:t xml:space="preserve"> </w:t>
      </w:r>
      <w:r w:rsidR="00A8314C">
        <w:rPr>
          <w:b w:val="0"/>
          <w:sz w:val="28"/>
          <w:szCs w:val="28"/>
        </w:rPr>
        <w:t xml:space="preserve"> </w:t>
      </w:r>
      <w:r w:rsidR="00230AEE" w:rsidRPr="00230AEE">
        <w:rPr>
          <w:b w:val="0"/>
          <w:sz w:val="28"/>
          <w:szCs w:val="28"/>
        </w:rPr>
        <w:t xml:space="preserve">торговой </w:t>
      </w:r>
      <w:r w:rsidR="00A8314C">
        <w:rPr>
          <w:b w:val="0"/>
          <w:sz w:val="28"/>
          <w:szCs w:val="28"/>
        </w:rPr>
        <w:t xml:space="preserve">  </w:t>
      </w:r>
      <w:r w:rsidR="00230AEE" w:rsidRPr="00230AEE">
        <w:rPr>
          <w:b w:val="0"/>
          <w:sz w:val="28"/>
          <w:szCs w:val="28"/>
        </w:rPr>
        <w:t>деятельности</w:t>
      </w:r>
      <w:r w:rsidR="00230AEE">
        <w:rPr>
          <w:b w:val="0"/>
          <w:sz w:val="28"/>
          <w:szCs w:val="28"/>
        </w:rPr>
        <w:t xml:space="preserve"> </w:t>
      </w:r>
      <w:r w:rsidR="00A8314C">
        <w:rPr>
          <w:b w:val="0"/>
          <w:sz w:val="28"/>
          <w:szCs w:val="28"/>
        </w:rPr>
        <w:t xml:space="preserve">  </w:t>
      </w:r>
      <w:proofErr w:type="gramStart"/>
      <w:r w:rsidR="00230AEE" w:rsidRPr="00230AEE">
        <w:rPr>
          <w:b w:val="0"/>
          <w:sz w:val="28"/>
          <w:szCs w:val="28"/>
        </w:rPr>
        <w:t xml:space="preserve">на </w:t>
      </w:r>
      <w:r w:rsidR="00A8314C">
        <w:rPr>
          <w:b w:val="0"/>
          <w:sz w:val="28"/>
          <w:szCs w:val="28"/>
        </w:rPr>
        <w:t xml:space="preserve"> </w:t>
      </w:r>
      <w:r w:rsidR="00230AEE" w:rsidRPr="00230AEE">
        <w:rPr>
          <w:b w:val="0"/>
          <w:sz w:val="28"/>
          <w:szCs w:val="28"/>
        </w:rPr>
        <w:t>территории</w:t>
      </w:r>
      <w:proofErr w:type="gramEnd"/>
      <w:r w:rsidR="00230AEE" w:rsidRPr="00230AEE">
        <w:rPr>
          <w:b w:val="0"/>
          <w:sz w:val="28"/>
          <w:szCs w:val="28"/>
        </w:rPr>
        <w:t xml:space="preserve"> </w:t>
      </w:r>
      <w:r w:rsidR="00A8314C">
        <w:rPr>
          <w:b w:val="0"/>
          <w:sz w:val="28"/>
          <w:szCs w:val="28"/>
        </w:rPr>
        <w:t xml:space="preserve"> </w:t>
      </w:r>
      <w:r w:rsidR="00230AEE" w:rsidRPr="00230AEE">
        <w:rPr>
          <w:b w:val="0"/>
          <w:sz w:val="28"/>
          <w:szCs w:val="28"/>
        </w:rPr>
        <w:t xml:space="preserve">муниципального </w:t>
      </w:r>
      <w:r w:rsidR="00A8314C">
        <w:rPr>
          <w:b w:val="0"/>
          <w:sz w:val="28"/>
          <w:szCs w:val="28"/>
        </w:rPr>
        <w:t xml:space="preserve"> </w:t>
      </w:r>
      <w:r w:rsidR="00230AEE" w:rsidRPr="00230AEE">
        <w:rPr>
          <w:b w:val="0"/>
          <w:sz w:val="28"/>
          <w:szCs w:val="28"/>
        </w:rPr>
        <w:t>образования</w:t>
      </w:r>
    </w:p>
    <w:p w:rsidR="004B62ED" w:rsidRDefault="00230AEE" w:rsidP="00230AEE">
      <w:pPr>
        <w:pStyle w:val="ConsPlusTitle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сельское поселение </w:t>
      </w:r>
      <w:proofErr w:type="gramStart"/>
      <w:r w:rsidRPr="00230AEE">
        <w:rPr>
          <w:b w:val="0"/>
          <w:sz w:val="28"/>
          <w:szCs w:val="28"/>
        </w:rPr>
        <w:t>Нижнесортымский</w:t>
      </w:r>
      <w:r w:rsidR="00635387" w:rsidRPr="00230AEE">
        <w:rPr>
          <w:b w:val="0"/>
          <w:sz w:val="28"/>
          <w:szCs w:val="28"/>
        </w:rPr>
        <w:t xml:space="preserve">» </w:t>
      </w:r>
      <w:r w:rsidR="004B62ED">
        <w:rPr>
          <w:b w:val="0"/>
          <w:sz w:val="28"/>
          <w:szCs w:val="28"/>
        </w:rPr>
        <w:t xml:space="preserve"> следующие</w:t>
      </w:r>
      <w:proofErr w:type="gramEnd"/>
      <w:r w:rsidR="004B62ED">
        <w:rPr>
          <w:b w:val="0"/>
          <w:sz w:val="28"/>
          <w:szCs w:val="28"/>
        </w:rPr>
        <w:t xml:space="preserve"> </w:t>
      </w:r>
      <w:r w:rsidR="00635387" w:rsidRPr="00230AEE">
        <w:rPr>
          <w:b w:val="0"/>
          <w:sz w:val="28"/>
          <w:szCs w:val="28"/>
        </w:rPr>
        <w:t>изменени</w:t>
      </w:r>
      <w:r w:rsidR="004B62ED">
        <w:rPr>
          <w:b w:val="0"/>
          <w:sz w:val="28"/>
          <w:szCs w:val="28"/>
        </w:rPr>
        <w:t>я:</w:t>
      </w:r>
    </w:p>
    <w:p w:rsidR="008A21E5" w:rsidRDefault="008A21E5" w:rsidP="00DC023C">
      <w:pPr>
        <w:pStyle w:val="ConsPlusTitle"/>
        <w:numPr>
          <w:ilvl w:val="1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12 изложить в новой редакции:</w:t>
      </w:r>
    </w:p>
    <w:p w:rsidR="00F01CD1" w:rsidRPr="00F01CD1" w:rsidRDefault="008A21E5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 xml:space="preserve">«12. </w:t>
      </w:r>
      <w:r w:rsidR="00F01CD1" w:rsidRPr="00F01CD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юридических лиц, индивидуальных предпринимателей по общим вопросам </w:t>
      </w:r>
      <w:proofErr w:type="gramStart"/>
      <w:r w:rsidR="00F01CD1" w:rsidRPr="00F01CD1">
        <w:rPr>
          <w:rFonts w:ascii="Times New Roman" w:hAnsi="Times New Roman" w:cs="Times New Roman"/>
          <w:sz w:val="28"/>
          <w:szCs w:val="28"/>
        </w:rPr>
        <w:t>осуществления  муниципального</w:t>
      </w:r>
      <w:proofErr w:type="gramEnd"/>
      <w:r w:rsidR="00F01CD1" w:rsidRPr="00F01CD1">
        <w:rPr>
          <w:rFonts w:ascii="Times New Roman" w:hAnsi="Times New Roman" w:cs="Times New Roman"/>
          <w:sz w:val="28"/>
          <w:szCs w:val="28"/>
        </w:rPr>
        <w:t xml:space="preserve"> контроля, в том числе о месте нахождения и графике работы органа муниципального контроля, нормативных правовых актах, регламентирующих осуществление  муниципального контроля.</w:t>
      </w:r>
    </w:p>
    <w:p w:rsidR="00F01CD1" w:rsidRPr="00F01CD1" w:rsidRDefault="00F01CD1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 xml:space="preserve">Информирование о правилах </w:t>
      </w:r>
      <w:proofErr w:type="gramStart"/>
      <w:r w:rsidRPr="00F01CD1">
        <w:rPr>
          <w:rFonts w:ascii="Times New Roman" w:hAnsi="Times New Roman" w:cs="Times New Roman"/>
          <w:sz w:val="28"/>
          <w:szCs w:val="28"/>
        </w:rPr>
        <w:t>осуществления  муниципального</w:t>
      </w:r>
      <w:proofErr w:type="gramEnd"/>
      <w:r w:rsidRPr="00F01CD1">
        <w:rPr>
          <w:rFonts w:ascii="Times New Roman" w:hAnsi="Times New Roman" w:cs="Times New Roman"/>
          <w:sz w:val="28"/>
          <w:szCs w:val="28"/>
        </w:rPr>
        <w:t xml:space="preserve"> контроля  осуществляется в виде индивидуального и публичного информирования в форме:</w:t>
      </w:r>
    </w:p>
    <w:p w:rsidR="00F01CD1" w:rsidRPr="00F01CD1" w:rsidRDefault="00F01CD1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F01CD1" w:rsidRPr="00F01CD1" w:rsidRDefault="00F01CD1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F01CD1" w:rsidRPr="00F01CD1" w:rsidRDefault="00F01CD1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заинтересованных лиц за информацией лично или по телефону.</w:t>
      </w:r>
    </w:p>
    <w:p w:rsidR="00F01CD1" w:rsidRPr="00F01CD1" w:rsidRDefault="00F01CD1" w:rsidP="00F01C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01CD1">
        <w:rPr>
          <w:sz w:val="28"/>
          <w:szCs w:val="28"/>
        </w:rPr>
        <w:t>Индивидуальное устное информирование каждого заинтересованного лица осуществляется не более 10 минут.</w:t>
      </w:r>
      <w:r w:rsidRPr="00F01CD1">
        <w:rPr>
          <w:rFonts w:eastAsiaTheme="minorEastAsia"/>
          <w:sz w:val="28"/>
          <w:szCs w:val="28"/>
        </w:rPr>
        <w:t xml:space="preserve"> Время ожидания при индивидуальном устном информировании не может превышать 15 минут.</w:t>
      </w:r>
    </w:p>
    <w:p w:rsidR="00F01CD1" w:rsidRPr="00F01CD1" w:rsidRDefault="00F01CD1" w:rsidP="00F01C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01CD1">
        <w:rPr>
          <w:rFonts w:eastAsiaTheme="minorEastAsia"/>
          <w:sz w:val="28"/>
          <w:szCs w:val="28"/>
        </w:rPr>
        <w:t xml:space="preserve">Если для подготовки ответа требуется продолжительное время должностное лицо, осуществляющее информирование, вправе предложить заинтересованному </w:t>
      </w:r>
      <w:r w:rsidRPr="00F01CD1">
        <w:rPr>
          <w:rFonts w:eastAsiaTheme="minorEastAsia"/>
          <w:sz w:val="28"/>
          <w:szCs w:val="28"/>
        </w:rPr>
        <w:lastRenderedPageBreak/>
        <w:t>лицу обратиться за необходимой информацией в письменном виде.</w:t>
      </w:r>
    </w:p>
    <w:p w:rsidR="00F01CD1" w:rsidRPr="00F01CD1" w:rsidRDefault="00F01CD1" w:rsidP="00F01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633A9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F01CD1">
        <w:rPr>
          <w:rFonts w:ascii="Times New Roman" w:hAnsi="Times New Roman" w:cs="Times New Roman"/>
          <w:sz w:val="28"/>
          <w:szCs w:val="28"/>
        </w:rPr>
        <w:t>информирование осуществляется</w:t>
      </w:r>
      <w:r w:rsidR="00633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A9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F01CD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 w:rsidRPr="00F01CD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33A9E">
        <w:rPr>
          <w:rFonts w:ascii="Times New Roman" w:hAnsi="Times New Roman" w:cs="Times New Roman"/>
          <w:sz w:val="28"/>
          <w:szCs w:val="28"/>
        </w:rPr>
        <w:t xml:space="preserve">ов в </w:t>
      </w:r>
      <w:r w:rsidRPr="00F01CD1">
        <w:rPr>
          <w:rFonts w:ascii="Times New Roman" w:hAnsi="Times New Roman" w:cs="Times New Roman"/>
          <w:sz w:val="28"/>
          <w:szCs w:val="28"/>
        </w:rPr>
        <w:t xml:space="preserve"> </w:t>
      </w:r>
      <w:r w:rsidR="00633A9E">
        <w:rPr>
          <w:rFonts w:ascii="Times New Roman" w:hAnsi="Times New Roman" w:cs="Times New Roman"/>
          <w:sz w:val="28"/>
          <w:szCs w:val="28"/>
        </w:rPr>
        <w:t>письменной форме</w:t>
      </w:r>
      <w:r w:rsidR="00633A9E" w:rsidRPr="00F01CD1">
        <w:rPr>
          <w:rFonts w:ascii="Times New Roman" w:hAnsi="Times New Roman" w:cs="Times New Roman"/>
          <w:sz w:val="28"/>
          <w:szCs w:val="28"/>
        </w:rPr>
        <w:t xml:space="preserve"> </w:t>
      </w:r>
      <w:r w:rsidR="00633A9E">
        <w:rPr>
          <w:rFonts w:ascii="Times New Roman" w:hAnsi="Times New Roman" w:cs="Times New Roman"/>
          <w:sz w:val="28"/>
          <w:szCs w:val="28"/>
        </w:rPr>
        <w:t>по почтовому адресу</w:t>
      </w:r>
      <w:r w:rsidRPr="00F01CD1">
        <w:rPr>
          <w:rFonts w:ascii="Times New Roman" w:hAnsi="Times New Roman" w:cs="Times New Roman"/>
          <w:sz w:val="28"/>
          <w:szCs w:val="28"/>
        </w:rPr>
        <w:t>,</w:t>
      </w:r>
      <w:r w:rsidR="00C75F48">
        <w:rPr>
          <w:rFonts w:ascii="Times New Roman" w:hAnsi="Times New Roman" w:cs="Times New Roman"/>
          <w:sz w:val="28"/>
          <w:szCs w:val="28"/>
        </w:rPr>
        <w:t xml:space="preserve"> </w:t>
      </w:r>
      <w:r w:rsidR="00633A9E">
        <w:rPr>
          <w:rFonts w:ascii="Times New Roman" w:hAnsi="Times New Roman" w:cs="Times New Roman"/>
          <w:sz w:val="28"/>
          <w:szCs w:val="28"/>
        </w:rPr>
        <w:t xml:space="preserve">указанному в обращении, в форме электронного документа по адресу </w:t>
      </w:r>
      <w:r w:rsidRPr="00F01CD1">
        <w:rPr>
          <w:rFonts w:ascii="Times New Roman" w:hAnsi="Times New Roman" w:cs="Times New Roman"/>
          <w:sz w:val="28"/>
          <w:szCs w:val="28"/>
        </w:rPr>
        <w:t>электронной почт</w:t>
      </w:r>
      <w:r w:rsidR="00633A9E">
        <w:rPr>
          <w:rFonts w:ascii="Times New Roman" w:hAnsi="Times New Roman" w:cs="Times New Roman"/>
          <w:sz w:val="28"/>
          <w:szCs w:val="28"/>
        </w:rPr>
        <w:t>ы, указанному в обращении</w:t>
      </w:r>
      <w:r w:rsidRPr="00F01CD1">
        <w:rPr>
          <w:rFonts w:ascii="Times New Roman" w:hAnsi="Times New Roman" w:cs="Times New Roman"/>
          <w:sz w:val="28"/>
          <w:szCs w:val="28"/>
        </w:rPr>
        <w:t>.</w:t>
      </w:r>
    </w:p>
    <w:p w:rsidR="00F01CD1" w:rsidRDefault="00F01CD1" w:rsidP="00F01C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01CD1">
        <w:rPr>
          <w:rFonts w:eastAsiaTheme="minorEastAsia"/>
          <w:sz w:val="28"/>
          <w:szCs w:val="28"/>
        </w:rPr>
        <w:t>Письменные обращения физических лиц, юридических лиц и индивидуальных предпринимателей рассматриваются в течение 30 календарных дней со дня их регистрации.</w:t>
      </w:r>
    </w:p>
    <w:p w:rsidR="004460BA" w:rsidRPr="004460BA" w:rsidRDefault="004460BA" w:rsidP="004460B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4D5">
        <w:rPr>
          <w:sz w:val="28"/>
          <w:szCs w:val="28"/>
        </w:rPr>
        <w:t xml:space="preserve">Письменные обращения рассматриваются в соответствии с Федеральным законом от </w:t>
      </w:r>
      <w:r>
        <w:rPr>
          <w:sz w:val="28"/>
          <w:szCs w:val="28"/>
        </w:rPr>
        <w:t>0</w:t>
      </w:r>
      <w:r w:rsidRPr="007F14D5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7F14D5">
        <w:rPr>
          <w:sz w:val="28"/>
          <w:szCs w:val="28"/>
        </w:rPr>
        <w:t>2006 № 59-ФЗ «О порядке рассмотрения обращений граждан Российской Федерации»</w:t>
      </w:r>
      <w:r w:rsidR="00F864E5">
        <w:rPr>
          <w:sz w:val="28"/>
          <w:szCs w:val="28"/>
        </w:rPr>
        <w:t xml:space="preserve"> (далее – Закон №59-ФЗ)</w:t>
      </w:r>
      <w:r w:rsidRPr="007F14D5">
        <w:rPr>
          <w:sz w:val="28"/>
          <w:szCs w:val="28"/>
        </w:rPr>
        <w:t>.</w:t>
      </w:r>
    </w:p>
    <w:p w:rsidR="00F01CD1" w:rsidRPr="00F01CD1" w:rsidRDefault="00F01CD1" w:rsidP="00F01C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01CD1">
        <w:rPr>
          <w:rFonts w:eastAsiaTheme="minorEastAsia"/>
          <w:sz w:val="28"/>
          <w:szCs w:val="28"/>
        </w:rPr>
        <w:t>Публичное письменное информирование осуществляется путем размещения информационных материалов на официальном сайте администрации поселения, а также посредством размещения информации на информационных стендах.</w:t>
      </w:r>
    </w:p>
    <w:p w:rsidR="004B62ED" w:rsidRPr="00193487" w:rsidRDefault="00F01CD1" w:rsidP="00193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с использованием средств телефонной связи, в письменной форме, а также размещается на официальном сайте администрации поселения в информационно-телекоммуникационной сети </w:t>
      </w:r>
      <w:r w:rsidR="008073F2">
        <w:rPr>
          <w:rFonts w:ascii="Times New Roman" w:hAnsi="Times New Roman" w:cs="Times New Roman"/>
          <w:sz w:val="28"/>
          <w:szCs w:val="28"/>
        </w:rPr>
        <w:t>«</w:t>
      </w:r>
      <w:r w:rsidRPr="00F01CD1">
        <w:rPr>
          <w:rFonts w:ascii="Times New Roman" w:hAnsi="Times New Roman" w:cs="Times New Roman"/>
          <w:sz w:val="28"/>
          <w:szCs w:val="28"/>
        </w:rPr>
        <w:t>Интернет</w:t>
      </w:r>
      <w:r w:rsidR="008073F2">
        <w:rPr>
          <w:rFonts w:ascii="Times New Roman" w:hAnsi="Times New Roman" w:cs="Times New Roman"/>
          <w:sz w:val="28"/>
          <w:szCs w:val="28"/>
        </w:rPr>
        <w:t>»</w:t>
      </w:r>
      <w:r w:rsidRPr="00F01CD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460B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www.adm-ns.ru</w:t>
        </w:r>
      </w:hyperlink>
      <w:r w:rsidRPr="004460BA">
        <w:rPr>
          <w:rFonts w:ascii="Times New Roman" w:hAnsi="Times New Roman" w:cs="Times New Roman"/>
          <w:sz w:val="28"/>
          <w:szCs w:val="28"/>
        </w:rPr>
        <w:t>,</w:t>
      </w:r>
      <w:r w:rsidRPr="00F01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CD1">
        <w:rPr>
          <w:rFonts w:ascii="Times New Roman" w:hAnsi="Times New Roman" w:cs="Times New Roman"/>
          <w:sz w:val="28"/>
          <w:szCs w:val="28"/>
        </w:rPr>
        <w:t>Едином  и</w:t>
      </w:r>
      <w:proofErr w:type="gramEnd"/>
      <w:r w:rsidRPr="00F01CD1">
        <w:rPr>
          <w:rFonts w:ascii="Times New Roman" w:hAnsi="Times New Roman" w:cs="Times New Roman"/>
          <w:sz w:val="28"/>
          <w:szCs w:val="28"/>
        </w:rPr>
        <w:t xml:space="preserve"> региональном порталах.</w:t>
      </w:r>
      <w:r w:rsidR="00193487">
        <w:rPr>
          <w:rFonts w:ascii="Times New Roman" w:hAnsi="Times New Roman" w:cs="Times New Roman"/>
          <w:sz w:val="28"/>
          <w:szCs w:val="28"/>
        </w:rPr>
        <w:t>».</w:t>
      </w:r>
      <w:r w:rsidR="008A21E5">
        <w:rPr>
          <w:b/>
          <w:sz w:val="28"/>
          <w:szCs w:val="28"/>
        </w:rPr>
        <w:t xml:space="preserve"> </w:t>
      </w:r>
    </w:p>
    <w:p w:rsidR="00635387" w:rsidRDefault="004B62ED" w:rsidP="004B62E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CC5835" w:rsidRPr="00230AEE">
        <w:rPr>
          <w:b w:val="0"/>
          <w:sz w:val="28"/>
          <w:szCs w:val="28"/>
        </w:rPr>
        <w:t xml:space="preserve"> </w:t>
      </w:r>
      <w:r w:rsidR="00193487">
        <w:rPr>
          <w:b w:val="0"/>
          <w:sz w:val="28"/>
          <w:szCs w:val="28"/>
        </w:rPr>
        <w:t xml:space="preserve">Раздел 5 </w:t>
      </w:r>
      <w:proofErr w:type="gramStart"/>
      <w:r w:rsidR="00193487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зложить</w:t>
      </w:r>
      <w:r w:rsidR="00193487">
        <w:rPr>
          <w:b w:val="0"/>
          <w:sz w:val="28"/>
          <w:szCs w:val="28"/>
        </w:rPr>
        <w:t xml:space="preserve"> </w:t>
      </w:r>
      <w:r w:rsidR="00CC5835" w:rsidRPr="00230AEE">
        <w:rPr>
          <w:b w:val="0"/>
          <w:sz w:val="28"/>
          <w:szCs w:val="28"/>
        </w:rPr>
        <w:t xml:space="preserve"> в</w:t>
      </w:r>
      <w:proofErr w:type="gramEnd"/>
      <w:r w:rsidR="00CC5835" w:rsidRPr="00230AEE">
        <w:rPr>
          <w:b w:val="0"/>
          <w:sz w:val="28"/>
          <w:szCs w:val="28"/>
        </w:rPr>
        <w:t xml:space="preserve"> новой редакции</w:t>
      </w:r>
      <w:r w:rsidR="00635387" w:rsidRPr="00230AEE">
        <w:rPr>
          <w:b w:val="0"/>
          <w:sz w:val="28"/>
          <w:szCs w:val="28"/>
        </w:rPr>
        <w:t>:</w:t>
      </w:r>
    </w:p>
    <w:p w:rsidR="0063503C" w:rsidRPr="003727C5" w:rsidRDefault="00892CAE" w:rsidP="0063503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92CAE">
        <w:rPr>
          <w:sz w:val="28"/>
          <w:szCs w:val="28"/>
        </w:rPr>
        <w:t>«</w:t>
      </w:r>
      <w:r w:rsidR="0063503C" w:rsidRPr="003727C5">
        <w:rPr>
          <w:rFonts w:ascii="Times New Roman" w:hAnsi="Times New Roman" w:cs="Times New Roman"/>
          <w:sz w:val="28"/>
          <w:szCs w:val="28"/>
        </w:rPr>
        <w:t>Раздел 5.</w:t>
      </w:r>
      <w:r w:rsidR="00635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03C">
        <w:rPr>
          <w:rFonts w:ascii="Times New Roman" w:hAnsi="Times New Roman" w:cs="Times New Roman"/>
          <w:sz w:val="28"/>
          <w:szCs w:val="28"/>
        </w:rPr>
        <w:t>ДОСУ</w:t>
      </w:r>
      <w:r w:rsidR="0063503C" w:rsidRPr="003727C5">
        <w:rPr>
          <w:rFonts w:ascii="Times New Roman" w:hAnsi="Times New Roman" w:cs="Times New Roman"/>
          <w:sz w:val="28"/>
          <w:szCs w:val="28"/>
        </w:rPr>
        <w:t>ДЕБНЫЙ</w:t>
      </w:r>
      <w:r w:rsidR="0063503C">
        <w:rPr>
          <w:rFonts w:ascii="Times New Roman" w:hAnsi="Times New Roman" w:cs="Times New Roman"/>
          <w:sz w:val="28"/>
          <w:szCs w:val="28"/>
        </w:rPr>
        <w:t xml:space="preserve"> </w:t>
      </w:r>
      <w:r w:rsidR="0063503C" w:rsidRPr="003727C5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="0063503C" w:rsidRPr="003727C5">
        <w:rPr>
          <w:rFonts w:ascii="Times New Roman" w:hAnsi="Times New Roman" w:cs="Times New Roman"/>
          <w:sz w:val="28"/>
          <w:szCs w:val="28"/>
        </w:rPr>
        <w:t xml:space="preserve"> ОБЖАЛОВАНИЯ РЕШЕНИЙ</w:t>
      </w:r>
    </w:p>
    <w:p w:rsidR="0063503C" w:rsidRPr="003727C5" w:rsidRDefault="0063503C" w:rsidP="0063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7C5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63503C" w:rsidRPr="003727C5" w:rsidRDefault="0063503C" w:rsidP="0063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7C5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КОНТРОЛЬ,</w:t>
      </w:r>
    </w:p>
    <w:p w:rsidR="00892CAE" w:rsidRPr="0063503C" w:rsidRDefault="0063503C" w:rsidP="00635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7C5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 w:rsidR="00892CAE" w:rsidRPr="00892CAE">
        <w:rPr>
          <w:sz w:val="28"/>
          <w:szCs w:val="28"/>
        </w:rPr>
        <w:t xml:space="preserve"> </w:t>
      </w:r>
    </w:p>
    <w:p w:rsidR="00AD0E39" w:rsidRPr="00892CAE" w:rsidRDefault="00AD0E39" w:rsidP="00892CAE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D00B0" w:rsidRPr="00F70765" w:rsidRDefault="008D00B0" w:rsidP="00E023E1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92CAE">
        <w:rPr>
          <w:sz w:val="28"/>
          <w:szCs w:val="28"/>
        </w:rPr>
        <w:t>1</w:t>
      </w:r>
      <w:r w:rsidR="00230AEE">
        <w:rPr>
          <w:sz w:val="28"/>
          <w:szCs w:val="28"/>
        </w:rPr>
        <w:t>07</w:t>
      </w:r>
      <w:r w:rsidRPr="00892CAE">
        <w:rPr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Pr="00F70765">
        <w:rPr>
          <w:sz w:val="28"/>
          <w:szCs w:val="28"/>
        </w:rPr>
        <w:t xml:space="preserve"> (далее - заинтересованное лицо) имеют право на досудебное (внесудебное) обжалование действий (бездействия) и решений, принятых (осуществляемых) в ходе осуществления муниципального контроля органом муниципального контроля, его должностными лицами.</w:t>
      </w:r>
    </w:p>
    <w:p w:rsidR="008D00B0" w:rsidRPr="00F70765" w:rsidRDefault="00230AEE" w:rsidP="00E023E1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8D00B0" w:rsidRPr="00F70765">
        <w:rPr>
          <w:sz w:val="28"/>
          <w:szCs w:val="28"/>
        </w:rPr>
        <w:t>. Предметом досудебного (внесудебного) обжалования является действие (бездействие) и принятые (</w:t>
      </w:r>
      <w:r w:rsidR="008D00B0" w:rsidRPr="00F70765">
        <w:rPr>
          <w:rStyle w:val="match"/>
          <w:sz w:val="28"/>
          <w:szCs w:val="28"/>
        </w:rPr>
        <w:t>осуществляемые</w:t>
      </w:r>
      <w:r w:rsidR="008D00B0" w:rsidRPr="00F70765">
        <w:rPr>
          <w:sz w:val="28"/>
          <w:szCs w:val="28"/>
        </w:rPr>
        <w:t xml:space="preserve">) решения должностных лиц органа муниципального контроля, повлекшие за собой нарушение прав заинтересованного </w:t>
      </w:r>
      <w:proofErr w:type="gramStart"/>
      <w:r w:rsidR="008D00B0" w:rsidRPr="00F70765">
        <w:rPr>
          <w:sz w:val="28"/>
          <w:szCs w:val="28"/>
        </w:rPr>
        <w:t>лица  при</w:t>
      </w:r>
      <w:proofErr w:type="gramEnd"/>
      <w:r w:rsidR="008D00B0" w:rsidRPr="00F70765">
        <w:rPr>
          <w:sz w:val="28"/>
          <w:szCs w:val="28"/>
        </w:rPr>
        <w:t xml:space="preserve"> проведении проверки.</w:t>
      </w:r>
    </w:p>
    <w:p w:rsidR="008D00B0" w:rsidRPr="00F70765" w:rsidRDefault="00230AEE" w:rsidP="00E023E1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109</w:t>
      </w:r>
      <w:r w:rsidR="008D00B0" w:rsidRPr="00F70765">
        <w:rPr>
          <w:color w:val="000000" w:themeColor="text1"/>
          <w:sz w:val="28"/>
          <w:szCs w:val="28"/>
        </w:rPr>
        <w:t>. Основанием для начала процедуры досудебного (внесудебного) обжалования является поступление в администрацию поселения, главе поселения от заинтересованного лица в устной или письменной форме, в том числе в форме электронного документа жалобы: 628447, ХМАО-Югра, Сургутский район, п.</w:t>
      </w:r>
      <w:r>
        <w:rPr>
          <w:color w:val="000000" w:themeColor="text1"/>
          <w:sz w:val="28"/>
          <w:szCs w:val="28"/>
        </w:rPr>
        <w:t xml:space="preserve"> </w:t>
      </w:r>
      <w:r w:rsidR="008D00B0" w:rsidRPr="00F70765">
        <w:rPr>
          <w:color w:val="000000" w:themeColor="text1"/>
          <w:sz w:val="28"/>
          <w:szCs w:val="28"/>
        </w:rPr>
        <w:t>Нижнесортымский пер.</w:t>
      </w:r>
      <w:r>
        <w:rPr>
          <w:color w:val="000000" w:themeColor="text1"/>
          <w:sz w:val="28"/>
          <w:szCs w:val="28"/>
        </w:rPr>
        <w:t xml:space="preserve"> </w:t>
      </w:r>
      <w:r w:rsidR="008D00B0" w:rsidRPr="00F70765">
        <w:rPr>
          <w:color w:val="000000" w:themeColor="text1"/>
          <w:sz w:val="28"/>
          <w:szCs w:val="28"/>
        </w:rPr>
        <w:t>Таежный, д.2 телефон: (34638) 76-291, e-</w:t>
      </w:r>
      <w:proofErr w:type="spellStart"/>
      <w:r w:rsidR="008D00B0" w:rsidRPr="00F70765">
        <w:rPr>
          <w:color w:val="000000" w:themeColor="text1"/>
          <w:sz w:val="28"/>
          <w:szCs w:val="28"/>
        </w:rPr>
        <w:t>mail</w:t>
      </w:r>
      <w:proofErr w:type="spellEnd"/>
      <w:r w:rsidR="008D00B0" w:rsidRPr="00F70765">
        <w:rPr>
          <w:color w:val="000000" w:themeColor="text1"/>
          <w:sz w:val="28"/>
          <w:szCs w:val="28"/>
        </w:rPr>
        <w:t xml:space="preserve">: </w:t>
      </w:r>
      <w:hyperlink r:id="rId10" w:history="1">
        <w:r w:rsidR="008D00B0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</w:t>
        </w:r>
        <w:r w:rsidR="008D00B0" w:rsidRPr="00F70765">
          <w:rPr>
            <w:rStyle w:val="a9"/>
            <w:color w:val="000000" w:themeColor="text1"/>
            <w:sz w:val="28"/>
            <w:szCs w:val="28"/>
            <w:u w:val="none"/>
          </w:rPr>
          <w:t>_</w:t>
        </w:r>
        <w:r w:rsidR="008D00B0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sortym</w:t>
        </w:r>
        <w:r w:rsidR="008D00B0" w:rsidRPr="00F70765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="008D00B0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D00B0" w:rsidRPr="00F7076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D00B0" w:rsidRPr="00F70765">
          <w:rPr>
            <w:rStyle w:val="a9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8D00B0" w:rsidRPr="00F70765">
        <w:rPr>
          <w:color w:val="000000" w:themeColor="text1"/>
          <w:sz w:val="28"/>
          <w:szCs w:val="28"/>
        </w:rPr>
        <w:t xml:space="preserve">, официальный сайт в разделе «Виртуальная приемная». </w:t>
      </w:r>
    </w:p>
    <w:p w:rsidR="008D00B0" w:rsidRPr="00F70765" w:rsidRDefault="00E023E1" w:rsidP="00E023E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110.</w:t>
      </w:r>
      <w:r w:rsidR="008D00B0" w:rsidRPr="00F70765">
        <w:rPr>
          <w:sz w:val="28"/>
          <w:szCs w:val="28"/>
        </w:rPr>
        <w:t xml:space="preserve"> Заинтересованные лица имеют право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  <w:r w:rsidR="008D00B0" w:rsidRPr="00F70765">
        <w:rPr>
          <w:sz w:val="28"/>
          <w:szCs w:val="28"/>
        </w:rPr>
        <w:t xml:space="preserve"> </w:t>
      </w:r>
    </w:p>
    <w:p w:rsidR="008D00B0" w:rsidRPr="00F70765" w:rsidRDefault="00A8314C" w:rsidP="00AD0E39">
      <w:pPr>
        <w:pStyle w:val="formattext"/>
        <w:spacing w:before="0" w:beforeAutospacing="0" w:after="0" w:afterAutospacing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8D00B0" w:rsidRPr="00F70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00B0" w:rsidRPr="00F70765">
        <w:rPr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8D00B0" w:rsidRPr="00F70765" w:rsidRDefault="00A8314C" w:rsidP="00AD0E3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8D00B0" w:rsidRPr="00F70765">
        <w:rPr>
          <w:sz w:val="28"/>
          <w:szCs w:val="28"/>
        </w:rPr>
        <w:t xml:space="preserve">. </w:t>
      </w:r>
      <w:r w:rsidR="008D00B0" w:rsidRPr="002B76B4">
        <w:rPr>
          <w:sz w:val="28"/>
          <w:szCs w:val="28"/>
        </w:rPr>
        <w:t>В случае, если в</w:t>
      </w:r>
      <w:r w:rsidR="008D00B0" w:rsidRPr="00F70765">
        <w:rPr>
          <w:sz w:val="28"/>
          <w:szCs w:val="28"/>
        </w:rPr>
        <w:t xml:space="preserve"> жалобе не указаны фамилия (наименование) заинтересованного лица, направившего жалобу, или почтовый адрес, по которому должен быть направлен ответ, ответ на жалобу не дается. </w:t>
      </w:r>
    </w:p>
    <w:p w:rsidR="008D00B0" w:rsidRPr="00F70765" w:rsidRDefault="00A8314C" w:rsidP="00AD0E3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113</w:t>
      </w:r>
      <w:r w:rsidR="008D00B0" w:rsidRPr="00F70765">
        <w:rPr>
          <w:sz w:val="28"/>
          <w:szCs w:val="28"/>
        </w:rPr>
        <w:t xml:space="preserve">. Орган муниципального контроля при получении письменной жалобы, </w:t>
      </w:r>
      <w:r w:rsidR="00E4090B">
        <w:rPr>
          <w:sz w:val="28"/>
          <w:szCs w:val="28"/>
        </w:rPr>
        <w:t>в том числе в форме электронного документа,</w:t>
      </w:r>
      <w:r w:rsidR="00E4090B" w:rsidRPr="00F01CD1">
        <w:rPr>
          <w:rFonts w:eastAsiaTheme="minorEastAsia"/>
          <w:sz w:val="28"/>
          <w:szCs w:val="28"/>
        </w:rPr>
        <w:t xml:space="preserve"> </w:t>
      </w:r>
      <w:r w:rsidR="008D00B0" w:rsidRPr="00F70765">
        <w:rPr>
          <w:sz w:val="28"/>
          <w:szCs w:val="28"/>
        </w:rPr>
        <w:t>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 о недопустимости злоупотребления правом.</w:t>
      </w:r>
    </w:p>
    <w:p w:rsidR="008D00B0" w:rsidRPr="005F69BD" w:rsidRDefault="00A8314C" w:rsidP="00AD0E39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8D00B0" w:rsidRPr="00F70765">
        <w:rPr>
          <w:sz w:val="28"/>
          <w:szCs w:val="28"/>
        </w:rPr>
        <w:t xml:space="preserve">. </w:t>
      </w:r>
      <w:r w:rsidR="008D00B0" w:rsidRPr="005F69BD">
        <w:rPr>
          <w:sz w:val="28"/>
          <w:szCs w:val="28"/>
        </w:rPr>
        <w:t xml:space="preserve">В случае, если текст </w:t>
      </w:r>
      <w:r w:rsidR="008D00B0" w:rsidRPr="00F70765">
        <w:rPr>
          <w:sz w:val="28"/>
          <w:szCs w:val="28"/>
        </w:rPr>
        <w:t>жалобы</w:t>
      </w:r>
      <w:r w:rsidR="008D00B0" w:rsidRPr="005F69BD">
        <w:rPr>
          <w:sz w:val="28"/>
          <w:szCs w:val="28"/>
        </w:rPr>
        <w:t xml:space="preserve"> не поддается прочтению, ответ на </w:t>
      </w:r>
      <w:r w:rsidR="008D00B0" w:rsidRPr="00F70765"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даё</w:t>
      </w:r>
      <w:r w:rsidR="008D00B0" w:rsidRPr="005F69BD">
        <w:rPr>
          <w:sz w:val="28"/>
          <w:szCs w:val="28"/>
        </w:rPr>
        <w:t>тся</w:t>
      </w:r>
      <w:proofErr w:type="gramEnd"/>
      <w:r w:rsidR="008D00B0" w:rsidRPr="005F69BD">
        <w:rPr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</w:t>
      </w:r>
      <w:r w:rsidR="008D00B0" w:rsidRPr="00F70765">
        <w:rPr>
          <w:sz w:val="28"/>
          <w:szCs w:val="28"/>
        </w:rPr>
        <w:t>заинтересованному лицу</w:t>
      </w:r>
      <w:r w:rsidR="008D00B0" w:rsidRPr="005F69BD">
        <w:rPr>
          <w:sz w:val="28"/>
          <w:szCs w:val="28"/>
        </w:rPr>
        <w:t>, если его фамилия</w:t>
      </w:r>
      <w:r w:rsidR="008D00B0" w:rsidRPr="00F70765">
        <w:rPr>
          <w:sz w:val="28"/>
          <w:szCs w:val="28"/>
        </w:rPr>
        <w:t xml:space="preserve"> (наименование юридического лица)</w:t>
      </w:r>
      <w:r w:rsidR="008D00B0" w:rsidRPr="005F69BD">
        <w:rPr>
          <w:sz w:val="28"/>
          <w:szCs w:val="28"/>
        </w:rPr>
        <w:t xml:space="preserve"> и почтовый адрес поддаются прочтению.</w:t>
      </w:r>
    </w:p>
    <w:p w:rsidR="008D00B0" w:rsidRPr="00F70765" w:rsidRDefault="00A8314C" w:rsidP="00AD0E39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8D00B0" w:rsidRPr="00F70765">
        <w:rPr>
          <w:sz w:val="28"/>
          <w:szCs w:val="28"/>
        </w:rPr>
        <w:t>. Жалоба рассматриваются в течение 30 календарных дней со дня её регистрации.</w:t>
      </w:r>
    </w:p>
    <w:p w:rsidR="008D00B0" w:rsidRPr="00F70765" w:rsidRDefault="00A8314C" w:rsidP="00AD0E3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8D00B0" w:rsidRPr="00F70765">
        <w:rPr>
          <w:sz w:val="28"/>
          <w:szCs w:val="28"/>
        </w:rPr>
        <w:t>. Лицо, уполномоченное на рассмотрение жалобы, принимает одно из следующих решений в виде письма на официальном бланке:</w:t>
      </w:r>
    </w:p>
    <w:p w:rsidR="008D00B0" w:rsidRPr="00F70765" w:rsidRDefault="008D00B0" w:rsidP="00AD0E3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- действия (бездействие) и решения должностных лиц органа муниципального контроля признаются правомерными и в удовлетворении жалобы отказывается;</w:t>
      </w:r>
    </w:p>
    <w:p w:rsidR="006460FF" w:rsidRPr="002C1392" w:rsidRDefault="008D00B0" w:rsidP="00AD0E3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0765">
        <w:rPr>
          <w:sz w:val="28"/>
          <w:szCs w:val="28"/>
        </w:rPr>
        <w:t xml:space="preserve">- действия (бездействие) и решения должностных лиц органа муниципального контроля признаются неправомерными, определяются меры для устранения допущенных нарушений либо условий, способствующих совершению подобных действий бездействия) в ходе </w:t>
      </w:r>
      <w:r w:rsidRPr="00F70765">
        <w:rPr>
          <w:rStyle w:val="match"/>
          <w:sz w:val="28"/>
          <w:szCs w:val="28"/>
        </w:rPr>
        <w:t>административных</w:t>
      </w:r>
      <w:r w:rsidRPr="00F70765">
        <w:rPr>
          <w:sz w:val="28"/>
          <w:szCs w:val="28"/>
        </w:rPr>
        <w:t xml:space="preserve"> процедур, предусмотренных </w:t>
      </w:r>
      <w:r w:rsidRPr="002C1392">
        <w:rPr>
          <w:sz w:val="28"/>
          <w:szCs w:val="28"/>
        </w:rPr>
        <w:t xml:space="preserve">настоящим </w:t>
      </w:r>
      <w:r w:rsidRPr="002C1392">
        <w:rPr>
          <w:rStyle w:val="match"/>
          <w:sz w:val="28"/>
          <w:szCs w:val="28"/>
        </w:rPr>
        <w:t>административным</w:t>
      </w:r>
      <w:r w:rsidRPr="002C1392">
        <w:rPr>
          <w:sz w:val="28"/>
          <w:szCs w:val="28"/>
        </w:rPr>
        <w:t xml:space="preserve"> </w:t>
      </w:r>
      <w:r w:rsidRPr="002C1392">
        <w:rPr>
          <w:rStyle w:val="match"/>
          <w:sz w:val="28"/>
          <w:szCs w:val="28"/>
        </w:rPr>
        <w:t>регламентом</w:t>
      </w:r>
      <w:r w:rsidRPr="002C1392">
        <w:rPr>
          <w:sz w:val="28"/>
          <w:szCs w:val="28"/>
        </w:rPr>
        <w:t>.</w:t>
      </w:r>
    </w:p>
    <w:p w:rsidR="008D00B0" w:rsidRPr="008073F2" w:rsidRDefault="006460FF" w:rsidP="008073F2">
      <w:pPr>
        <w:pStyle w:val="ConsPlusTitle"/>
        <w:tabs>
          <w:tab w:val="left" w:pos="284"/>
        </w:tabs>
        <w:snapToGrid w:val="0"/>
        <w:ind w:firstLine="709"/>
        <w:jc w:val="both"/>
        <w:rPr>
          <w:b w:val="0"/>
          <w:sz w:val="28"/>
          <w:szCs w:val="28"/>
        </w:rPr>
      </w:pPr>
      <w:r w:rsidRPr="00F864E5">
        <w:rPr>
          <w:b w:val="0"/>
          <w:sz w:val="28"/>
          <w:szCs w:val="28"/>
        </w:rPr>
        <w:t>117. Ответ на обращение направляется в форме электронного документа по адресу электронной почты, указанному в обращении, поступившем в</w:t>
      </w:r>
      <w:r w:rsidR="002C1392" w:rsidRPr="00F864E5">
        <w:rPr>
          <w:b w:val="0"/>
          <w:sz w:val="28"/>
          <w:szCs w:val="28"/>
        </w:rPr>
        <w:t xml:space="preserve"> Орган муниципального контроля</w:t>
      </w:r>
      <w:r w:rsidRPr="00F864E5">
        <w:rPr>
          <w:b w:val="0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2C1392" w:rsidRPr="00F864E5">
        <w:rPr>
          <w:b w:val="0"/>
          <w:sz w:val="28"/>
          <w:szCs w:val="28"/>
        </w:rPr>
        <w:t>Орган муниципального контроля</w:t>
      </w:r>
      <w:r w:rsidRPr="00F864E5">
        <w:rPr>
          <w:b w:val="0"/>
          <w:sz w:val="28"/>
          <w:szCs w:val="28"/>
        </w:rPr>
        <w:t xml:space="preserve"> или должностному лицу в письменной форме. Кроме того, на поступившее в </w:t>
      </w:r>
      <w:r w:rsidR="002C1392" w:rsidRPr="00F864E5">
        <w:rPr>
          <w:b w:val="0"/>
          <w:sz w:val="28"/>
          <w:szCs w:val="28"/>
        </w:rPr>
        <w:t>Орган муниципального контроля</w:t>
      </w:r>
      <w:r w:rsidRPr="00F864E5">
        <w:rPr>
          <w:b w:val="0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F864E5">
          <w:rPr>
            <w:rStyle w:val="a9"/>
            <w:b w:val="0"/>
            <w:color w:val="auto"/>
            <w:sz w:val="28"/>
            <w:szCs w:val="28"/>
            <w:u w:val="none"/>
          </w:rPr>
          <w:t>ч.2 ст. 6</w:t>
        </w:r>
      </w:hyperlink>
      <w:r w:rsidRPr="00F864E5">
        <w:rPr>
          <w:b w:val="0"/>
          <w:sz w:val="28"/>
          <w:szCs w:val="28"/>
        </w:rPr>
        <w:t xml:space="preserve"> </w:t>
      </w:r>
      <w:r w:rsidR="00F864E5" w:rsidRPr="00F864E5">
        <w:rPr>
          <w:b w:val="0"/>
          <w:sz w:val="28"/>
          <w:szCs w:val="28"/>
        </w:rPr>
        <w:t>З</w:t>
      </w:r>
      <w:r w:rsidRPr="00F864E5">
        <w:rPr>
          <w:b w:val="0"/>
          <w:sz w:val="28"/>
          <w:szCs w:val="28"/>
        </w:rPr>
        <w:t>акона</w:t>
      </w:r>
      <w:r w:rsidR="00F864E5" w:rsidRPr="00F864E5">
        <w:rPr>
          <w:b w:val="0"/>
          <w:sz w:val="28"/>
          <w:szCs w:val="28"/>
        </w:rPr>
        <w:t xml:space="preserve">  №</w:t>
      </w:r>
      <w:r w:rsidR="008073F2">
        <w:rPr>
          <w:b w:val="0"/>
          <w:sz w:val="28"/>
          <w:szCs w:val="28"/>
        </w:rPr>
        <w:t xml:space="preserve"> </w:t>
      </w:r>
      <w:r w:rsidR="00F864E5" w:rsidRPr="00F864E5">
        <w:rPr>
          <w:b w:val="0"/>
          <w:sz w:val="28"/>
          <w:szCs w:val="28"/>
        </w:rPr>
        <w:t>59-ФЗ</w:t>
      </w:r>
      <w:r w:rsidRPr="00F864E5">
        <w:rPr>
          <w:b w:val="0"/>
          <w:sz w:val="28"/>
          <w:szCs w:val="28"/>
        </w:rPr>
        <w:t xml:space="preserve"> </w:t>
      </w:r>
      <w:r w:rsidR="00F864E5" w:rsidRPr="00F864E5">
        <w:rPr>
          <w:b w:val="0"/>
          <w:sz w:val="28"/>
          <w:szCs w:val="28"/>
        </w:rPr>
        <w:t xml:space="preserve">на официальном сайте администрации поселения в информационно-телекоммуникационной сети </w:t>
      </w:r>
      <w:r w:rsidR="008073F2">
        <w:rPr>
          <w:b w:val="0"/>
          <w:sz w:val="28"/>
          <w:szCs w:val="28"/>
        </w:rPr>
        <w:t>«</w:t>
      </w:r>
      <w:r w:rsidR="00F864E5" w:rsidRPr="00F864E5">
        <w:rPr>
          <w:b w:val="0"/>
          <w:sz w:val="28"/>
          <w:szCs w:val="28"/>
        </w:rPr>
        <w:t>Интернет</w:t>
      </w:r>
      <w:r w:rsidR="008073F2">
        <w:rPr>
          <w:b w:val="0"/>
          <w:sz w:val="28"/>
          <w:szCs w:val="28"/>
        </w:rPr>
        <w:t xml:space="preserve">» </w:t>
      </w:r>
      <w:hyperlink r:id="rId12" w:history="1">
        <w:r w:rsidR="008073F2" w:rsidRPr="008073F2">
          <w:rPr>
            <w:rStyle w:val="a9"/>
            <w:b w:val="0"/>
            <w:color w:val="auto"/>
            <w:sz w:val="28"/>
            <w:szCs w:val="28"/>
            <w:u w:val="none"/>
          </w:rPr>
          <w:t>www.adm-ns.ru</w:t>
        </w:r>
      </w:hyperlink>
      <w:r w:rsidR="008073F2" w:rsidRPr="008073F2">
        <w:rPr>
          <w:rStyle w:val="a9"/>
          <w:b w:val="0"/>
          <w:color w:val="auto"/>
          <w:sz w:val="28"/>
          <w:szCs w:val="28"/>
          <w:u w:val="none"/>
        </w:rPr>
        <w:t>.</w:t>
      </w:r>
      <w:r w:rsidR="008073F2" w:rsidRPr="008073F2">
        <w:rPr>
          <w:b w:val="0"/>
          <w:sz w:val="28"/>
          <w:szCs w:val="28"/>
        </w:rPr>
        <w:t>».</w:t>
      </w:r>
    </w:p>
    <w:p w:rsidR="005A5E5C" w:rsidRPr="00E044F1" w:rsidRDefault="00DE5CF4" w:rsidP="00AD0E39">
      <w:pPr>
        <w:ind w:firstLine="708"/>
        <w:jc w:val="both"/>
        <w:rPr>
          <w:color w:val="000000" w:themeColor="text1"/>
          <w:sz w:val="28"/>
          <w:szCs w:val="28"/>
        </w:rPr>
      </w:pPr>
      <w:r w:rsidRPr="00E044F1">
        <w:rPr>
          <w:color w:val="000000" w:themeColor="text1"/>
          <w:sz w:val="28"/>
          <w:szCs w:val="28"/>
        </w:rPr>
        <w:t>2</w:t>
      </w:r>
      <w:r w:rsidR="00F174BA" w:rsidRPr="00E044F1">
        <w:rPr>
          <w:color w:val="000000" w:themeColor="text1"/>
          <w:sz w:val="28"/>
          <w:szCs w:val="28"/>
        </w:rPr>
        <w:t xml:space="preserve">. </w:t>
      </w:r>
      <w:r w:rsidR="00CC5835">
        <w:rPr>
          <w:color w:val="000000" w:themeColor="text1"/>
          <w:sz w:val="28"/>
          <w:szCs w:val="28"/>
        </w:rPr>
        <w:t>Опубликовать</w:t>
      </w:r>
      <w:r w:rsidR="005A5E5C" w:rsidRPr="00E044F1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5A5E5C" w:rsidRPr="00E044F1" w:rsidRDefault="005A5E5C" w:rsidP="00AD0E39">
      <w:pPr>
        <w:ind w:firstLine="708"/>
        <w:jc w:val="both"/>
        <w:rPr>
          <w:color w:val="000000" w:themeColor="text1"/>
          <w:sz w:val="28"/>
        </w:rPr>
      </w:pPr>
      <w:r w:rsidRPr="00E044F1">
        <w:rPr>
          <w:color w:val="000000" w:themeColor="text1"/>
          <w:sz w:val="28"/>
          <w:szCs w:val="28"/>
        </w:rPr>
        <w:t xml:space="preserve">3. Настоящее постановление вступает в силу после </w:t>
      </w:r>
      <w:r w:rsidR="00CC5835">
        <w:rPr>
          <w:color w:val="000000" w:themeColor="text1"/>
          <w:sz w:val="28"/>
          <w:szCs w:val="28"/>
        </w:rPr>
        <w:t>опубликования</w:t>
      </w:r>
      <w:r w:rsidRPr="00E044F1">
        <w:rPr>
          <w:color w:val="000000" w:themeColor="text1"/>
          <w:sz w:val="28"/>
          <w:szCs w:val="28"/>
        </w:rPr>
        <w:t>.</w:t>
      </w:r>
    </w:p>
    <w:p w:rsidR="008073F2" w:rsidRDefault="008073F2" w:rsidP="00AD0E39">
      <w:pPr>
        <w:jc w:val="both"/>
        <w:rPr>
          <w:color w:val="000000" w:themeColor="text1"/>
          <w:sz w:val="28"/>
          <w:szCs w:val="28"/>
        </w:rPr>
      </w:pPr>
    </w:p>
    <w:p w:rsidR="008073F2" w:rsidRDefault="008073F2" w:rsidP="00AD0E39">
      <w:pPr>
        <w:jc w:val="both"/>
        <w:rPr>
          <w:color w:val="000000" w:themeColor="text1"/>
          <w:sz w:val="28"/>
          <w:szCs w:val="28"/>
        </w:rPr>
      </w:pPr>
    </w:p>
    <w:p w:rsidR="000952F8" w:rsidRDefault="000952F8" w:rsidP="00AD0E39">
      <w:pPr>
        <w:jc w:val="both"/>
        <w:rPr>
          <w:sz w:val="28"/>
        </w:rPr>
      </w:pPr>
    </w:p>
    <w:p w:rsidR="007D69A0" w:rsidRPr="008073F2" w:rsidRDefault="005A5E5C" w:rsidP="00AD0E39">
      <w:pPr>
        <w:jc w:val="both"/>
        <w:rPr>
          <w:sz w:val="28"/>
        </w:rPr>
      </w:pPr>
      <w:r>
        <w:rPr>
          <w:sz w:val="28"/>
        </w:rPr>
        <w:t>Г</w:t>
      </w:r>
      <w:r w:rsidR="003E7898">
        <w:rPr>
          <w:sz w:val="28"/>
        </w:rPr>
        <w:t>лав</w:t>
      </w:r>
      <w:r>
        <w:rPr>
          <w:sz w:val="28"/>
        </w:rPr>
        <w:t>а</w:t>
      </w:r>
      <w:r w:rsidR="003E7898">
        <w:rPr>
          <w:sz w:val="28"/>
        </w:rPr>
        <w:t xml:space="preserve"> </w:t>
      </w:r>
      <w:r w:rsidR="007D69A0">
        <w:rPr>
          <w:sz w:val="28"/>
        </w:rPr>
        <w:t xml:space="preserve">поселения     </w:t>
      </w:r>
      <w:r w:rsidR="002A1879">
        <w:rPr>
          <w:sz w:val="28"/>
        </w:rPr>
        <w:t xml:space="preserve">                                    </w:t>
      </w:r>
      <w:r w:rsidR="002B49D6">
        <w:rPr>
          <w:sz w:val="28"/>
        </w:rPr>
        <w:t xml:space="preserve">                              </w:t>
      </w:r>
      <w:r w:rsidR="002A1879">
        <w:rPr>
          <w:sz w:val="28"/>
        </w:rPr>
        <w:t xml:space="preserve">   </w:t>
      </w:r>
      <w:r w:rsidR="007D69A0">
        <w:rPr>
          <w:sz w:val="28"/>
        </w:rPr>
        <w:t xml:space="preserve">   </w:t>
      </w:r>
      <w:r w:rsidR="008073F2">
        <w:rPr>
          <w:sz w:val="28"/>
        </w:rPr>
        <w:t xml:space="preserve">         </w:t>
      </w:r>
      <w:r>
        <w:rPr>
          <w:sz w:val="28"/>
        </w:rPr>
        <w:t xml:space="preserve">П.В. </w:t>
      </w:r>
      <w:proofErr w:type="spellStart"/>
      <w:r>
        <w:rPr>
          <w:sz w:val="28"/>
        </w:rPr>
        <w:t>Рымарев</w:t>
      </w:r>
      <w:proofErr w:type="spellEnd"/>
    </w:p>
    <w:p w:rsidR="0022512A" w:rsidRDefault="0022512A" w:rsidP="00AD0E39">
      <w:pPr>
        <w:jc w:val="both"/>
        <w:rPr>
          <w:sz w:val="22"/>
          <w:szCs w:val="22"/>
        </w:rPr>
      </w:pPr>
    </w:p>
    <w:p w:rsidR="00883593" w:rsidRPr="009D59D5" w:rsidRDefault="00883593" w:rsidP="008835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883593" w:rsidRDefault="00883593" w:rsidP="007A53B2">
      <w:pPr>
        <w:rPr>
          <w:sz w:val="22"/>
          <w:szCs w:val="22"/>
        </w:rPr>
      </w:pPr>
    </w:p>
    <w:p w:rsidR="002B49D6" w:rsidRDefault="002B49D6" w:rsidP="007A53B2">
      <w:pPr>
        <w:rPr>
          <w:sz w:val="22"/>
          <w:szCs w:val="22"/>
        </w:rPr>
      </w:pPr>
    </w:p>
    <w:sectPr w:rsidR="002B49D6" w:rsidSect="000952F8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FB"/>
    <w:multiLevelType w:val="multilevel"/>
    <w:tmpl w:val="286A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A926ED"/>
    <w:multiLevelType w:val="multilevel"/>
    <w:tmpl w:val="0E3EB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205DE"/>
    <w:rsid w:val="0002475B"/>
    <w:rsid w:val="00031D34"/>
    <w:rsid w:val="00036CB9"/>
    <w:rsid w:val="0004154D"/>
    <w:rsid w:val="00080D23"/>
    <w:rsid w:val="00094518"/>
    <w:rsid w:val="000952F8"/>
    <w:rsid w:val="00101BAD"/>
    <w:rsid w:val="00117F3B"/>
    <w:rsid w:val="00132393"/>
    <w:rsid w:val="001337BF"/>
    <w:rsid w:val="00133B76"/>
    <w:rsid w:val="00140956"/>
    <w:rsid w:val="0015396C"/>
    <w:rsid w:val="00193487"/>
    <w:rsid w:val="001944C4"/>
    <w:rsid w:val="001C71D9"/>
    <w:rsid w:val="001E1BF9"/>
    <w:rsid w:val="001F2723"/>
    <w:rsid w:val="00203420"/>
    <w:rsid w:val="00204F90"/>
    <w:rsid w:val="0022512A"/>
    <w:rsid w:val="00230AEE"/>
    <w:rsid w:val="00257466"/>
    <w:rsid w:val="00266797"/>
    <w:rsid w:val="00295035"/>
    <w:rsid w:val="002A1879"/>
    <w:rsid w:val="002B49D6"/>
    <w:rsid w:val="002B4EB9"/>
    <w:rsid w:val="002C1392"/>
    <w:rsid w:val="002F6AF0"/>
    <w:rsid w:val="00313377"/>
    <w:rsid w:val="003235FC"/>
    <w:rsid w:val="00331B14"/>
    <w:rsid w:val="003625C5"/>
    <w:rsid w:val="003A26EC"/>
    <w:rsid w:val="003C40B9"/>
    <w:rsid w:val="003D3DA2"/>
    <w:rsid w:val="003E7898"/>
    <w:rsid w:val="00421E50"/>
    <w:rsid w:val="004460BA"/>
    <w:rsid w:val="00466117"/>
    <w:rsid w:val="004A5234"/>
    <w:rsid w:val="004A5578"/>
    <w:rsid w:val="004B3DD0"/>
    <w:rsid w:val="004B62ED"/>
    <w:rsid w:val="005072C2"/>
    <w:rsid w:val="005340D8"/>
    <w:rsid w:val="00551574"/>
    <w:rsid w:val="005A5E5C"/>
    <w:rsid w:val="005C19FF"/>
    <w:rsid w:val="005D3F43"/>
    <w:rsid w:val="005F1508"/>
    <w:rsid w:val="00620A81"/>
    <w:rsid w:val="006221B2"/>
    <w:rsid w:val="006255D1"/>
    <w:rsid w:val="00632DA7"/>
    <w:rsid w:val="00633A9E"/>
    <w:rsid w:val="00634BB2"/>
    <w:rsid w:val="0063503C"/>
    <w:rsid w:val="00635387"/>
    <w:rsid w:val="006460FF"/>
    <w:rsid w:val="006657F3"/>
    <w:rsid w:val="00686BC0"/>
    <w:rsid w:val="006901EB"/>
    <w:rsid w:val="00697E73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073F2"/>
    <w:rsid w:val="0082431E"/>
    <w:rsid w:val="00883593"/>
    <w:rsid w:val="008876FA"/>
    <w:rsid w:val="00892CAE"/>
    <w:rsid w:val="008A21E5"/>
    <w:rsid w:val="008B4AF4"/>
    <w:rsid w:val="008C294C"/>
    <w:rsid w:val="008C52B3"/>
    <w:rsid w:val="008C5E8C"/>
    <w:rsid w:val="008D00B0"/>
    <w:rsid w:val="008D1456"/>
    <w:rsid w:val="008D29DE"/>
    <w:rsid w:val="008F02F6"/>
    <w:rsid w:val="009014A0"/>
    <w:rsid w:val="0091075A"/>
    <w:rsid w:val="00921B6E"/>
    <w:rsid w:val="00922114"/>
    <w:rsid w:val="009458A5"/>
    <w:rsid w:val="009522BE"/>
    <w:rsid w:val="00953A39"/>
    <w:rsid w:val="0096197D"/>
    <w:rsid w:val="00962867"/>
    <w:rsid w:val="00963225"/>
    <w:rsid w:val="009A7276"/>
    <w:rsid w:val="009C5F4A"/>
    <w:rsid w:val="009E0865"/>
    <w:rsid w:val="00A25A55"/>
    <w:rsid w:val="00A661B9"/>
    <w:rsid w:val="00A8174E"/>
    <w:rsid w:val="00A8314C"/>
    <w:rsid w:val="00A86A56"/>
    <w:rsid w:val="00A93431"/>
    <w:rsid w:val="00A95797"/>
    <w:rsid w:val="00AB0B38"/>
    <w:rsid w:val="00AD0E39"/>
    <w:rsid w:val="00AE02FD"/>
    <w:rsid w:val="00AF6521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C052AE"/>
    <w:rsid w:val="00C05B84"/>
    <w:rsid w:val="00C36A9C"/>
    <w:rsid w:val="00C72069"/>
    <w:rsid w:val="00C75F48"/>
    <w:rsid w:val="00CC5835"/>
    <w:rsid w:val="00CD39B0"/>
    <w:rsid w:val="00CE49D4"/>
    <w:rsid w:val="00CE607E"/>
    <w:rsid w:val="00CF2B16"/>
    <w:rsid w:val="00D27B20"/>
    <w:rsid w:val="00D51D12"/>
    <w:rsid w:val="00D72037"/>
    <w:rsid w:val="00D82324"/>
    <w:rsid w:val="00D97398"/>
    <w:rsid w:val="00DA7FBB"/>
    <w:rsid w:val="00DC023C"/>
    <w:rsid w:val="00DD17C3"/>
    <w:rsid w:val="00DD5657"/>
    <w:rsid w:val="00DE5CF4"/>
    <w:rsid w:val="00E01A0D"/>
    <w:rsid w:val="00E023E1"/>
    <w:rsid w:val="00E044F1"/>
    <w:rsid w:val="00E16163"/>
    <w:rsid w:val="00E2736B"/>
    <w:rsid w:val="00E4090B"/>
    <w:rsid w:val="00E412BF"/>
    <w:rsid w:val="00E4618D"/>
    <w:rsid w:val="00E51FA8"/>
    <w:rsid w:val="00E66637"/>
    <w:rsid w:val="00E911D6"/>
    <w:rsid w:val="00ED0B1E"/>
    <w:rsid w:val="00EE1E38"/>
    <w:rsid w:val="00EF26FD"/>
    <w:rsid w:val="00F01CD1"/>
    <w:rsid w:val="00F02481"/>
    <w:rsid w:val="00F0258F"/>
    <w:rsid w:val="00F174BA"/>
    <w:rsid w:val="00F24177"/>
    <w:rsid w:val="00F306CA"/>
    <w:rsid w:val="00F43AB9"/>
    <w:rsid w:val="00F46698"/>
    <w:rsid w:val="00F84261"/>
    <w:rsid w:val="00F864E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96617-2B9C-43EF-9433-8B0D3AD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customStyle="1" w:styleId="ConsPlusTitle">
    <w:name w:val="ConsPlusTitle"/>
    <w:rsid w:val="00230AE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3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503C"/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0952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03430&amp;prevdoc=4421091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2135756&amp;prevdoc=442109160" TargetMode="External"/><Relationship Id="rId12" Type="http://schemas.openxmlformats.org/officeDocument/2006/relationships/hyperlink" Target="http://www.adm-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F358728578F4D6533F60EEC4D1070652C4DDE47378AC4364F64F6846B29C388F50718B79B8CBE9297CA5C10B522E3CAF3965B69650A51332D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sorty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E888-D442-440D-807A-B629F9F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</dc:creator>
  <cp:keywords/>
  <dc:description/>
  <cp:lastModifiedBy>Приёная</cp:lastModifiedBy>
  <cp:revision>30</cp:revision>
  <cp:lastPrinted>2019-01-30T05:43:00Z</cp:lastPrinted>
  <dcterms:created xsi:type="dcterms:W3CDTF">2018-11-23T10:48:00Z</dcterms:created>
  <dcterms:modified xsi:type="dcterms:W3CDTF">2019-01-30T05:43:00Z</dcterms:modified>
</cp:coreProperties>
</file>