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66" w:rsidRDefault="00CF4266" w:rsidP="001D48F0">
      <w:pPr>
        <w:shd w:val="clear" w:color="auto" w:fill="FFFFFF"/>
        <w:spacing w:after="0" w:line="240" w:lineRule="auto"/>
        <w:jc w:val="center"/>
        <w:outlineLvl w:val="0"/>
        <w:rPr>
          <w:rFonts w:ascii="Arial" w:eastAsia="Times New Roman" w:hAnsi="Arial" w:cs="Arial"/>
          <w:i/>
          <w:color w:val="000000"/>
          <w:kern w:val="36"/>
          <w:sz w:val="48"/>
          <w:szCs w:val="48"/>
          <w:lang w:eastAsia="ru-RU"/>
        </w:rPr>
      </w:pPr>
      <w:r w:rsidRPr="001D48F0">
        <w:rPr>
          <w:rFonts w:ascii="Arial" w:eastAsia="Times New Roman" w:hAnsi="Arial" w:cs="Arial"/>
          <w:i/>
          <w:color w:val="000000"/>
          <w:kern w:val="36"/>
          <w:sz w:val="48"/>
          <w:szCs w:val="48"/>
          <w:lang w:eastAsia="ru-RU"/>
        </w:rPr>
        <w:t>Защита прав потребителей при покупке товаров в интернет-магазинах</w:t>
      </w:r>
    </w:p>
    <w:p w:rsidR="00922601" w:rsidRPr="001D48F0" w:rsidRDefault="00922601" w:rsidP="001D48F0">
      <w:pPr>
        <w:shd w:val="clear" w:color="auto" w:fill="FFFFFF"/>
        <w:spacing w:after="0" w:line="240" w:lineRule="auto"/>
        <w:jc w:val="center"/>
        <w:outlineLvl w:val="0"/>
        <w:rPr>
          <w:rFonts w:ascii="Arial" w:eastAsia="Times New Roman" w:hAnsi="Arial" w:cs="Arial"/>
          <w:i/>
          <w:color w:val="000000"/>
          <w:kern w:val="36"/>
          <w:sz w:val="48"/>
          <w:szCs w:val="48"/>
          <w:lang w:eastAsia="ru-RU"/>
        </w:rPr>
      </w:pPr>
    </w:p>
    <w:p w:rsidR="00CF4266" w:rsidRPr="00BB7BFB" w:rsidRDefault="00CF4266" w:rsidP="00BB7BFB">
      <w:pPr>
        <w:pStyle w:val="a5"/>
        <w:numPr>
          <w:ilvl w:val="0"/>
          <w:numId w:val="2"/>
        </w:num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b/>
          <w:bCs/>
          <w:color w:val="000000"/>
          <w:sz w:val="24"/>
          <w:szCs w:val="24"/>
          <w:lang w:eastAsia="ru-RU"/>
        </w:rPr>
        <w:t>Особенности договора купли-продажи товаров дистанционным способом</w:t>
      </w:r>
    </w:p>
    <w:p w:rsidR="00CF4266" w:rsidRPr="00BB7BFB" w:rsidRDefault="00CF4266" w:rsidP="00BB7BFB">
      <w:pPr>
        <w:shd w:val="clear" w:color="auto" w:fill="FFFFFF"/>
        <w:spacing w:after="0" w:line="20" w:lineRule="atLeast"/>
        <w:ind w:firstLine="360"/>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Согласно ст. 492 Гражданского кодекса Российской Федерации (далее – ГК РФ) под договором розничной купли-продажи понимается договор, в силу которого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CF4266" w:rsidRPr="00BB7BFB" w:rsidRDefault="00CF4266" w:rsidP="00BB7BFB">
      <w:pPr>
        <w:shd w:val="clear" w:color="auto" w:fill="FFFFFF"/>
        <w:spacing w:after="0" w:line="20" w:lineRule="atLeast"/>
        <w:ind w:firstLine="360"/>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К числу разновидностей договора розничной купли-продажи, в соответствии со ст. 497 ГК РФ, относятся продажа товара по образцам и дистанционный способ продажи товара.</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Под дистанционным способом продажи товара понимается договор розничной купли-продажи, заключенный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способами. Указанная разновидность договора розничной купли-продажи получила особое значение в связи с повсеместным развитием интернет-магазинов.</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На данный момент практически каждый человек на регулярной основе приобретает товары путем розничной купли-продажи дистанционным способом. Недостатки и преимущества дистанционной торговли заключаются в следующем:</w:t>
      </w:r>
    </w:p>
    <w:p w:rsidR="00CF4266" w:rsidRPr="00BB7BFB" w:rsidRDefault="004C3470" w:rsidP="00BB7BFB">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покупателю не нужно выезжать в магазин, всю информацию о товаре он может почерпнуть с сайта продавца;</w:t>
      </w:r>
    </w:p>
    <w:p w:rsidR="00CF4266" w:rsidRPr="00BB7BFB" w:rsidRDefault="004C3470" w:rsidP="00BB7BFB">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покупатель не имеет возможности потрогать и осмотреть со всех сторон нужную ему вещь, и он вынужден доверять тем характеристикам, которые представлены в каталоге интернет-магазина.</w:t>
      </w:r>
    </w:p>
    <w:p w:rsidR="00CF4266" w:rsidRPr="00BB7BFB" w:rsidRDefault="00CF4266"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В настоящее время со стороны недобросовестных продавцов прослеживается тенденция к введению покупателей в заблуждение посредством распространения ложной или неполной информации о предлагаемом товаре в силу отсутствия у покупателя реальной возможности ознакомиться с указанным товаром на момент его приобретения. В связи с этим особое значение приобретает положение п. 4 ст. 26.1 Закона Российской Федерации от 07.02.1992 № 2300-1 «О защите прав потребителей» (далее — Закон) о наличии у покупателя возможности отказаться от товара в любое время до его передачи, а после передачи товара – в течение 7 дней либо в течение 3 месяцев при условии </w:t>
      </w:r>
      <w:proofErr w:type="spellStart"/>
      <w:r w:rsidRPr="00BB7BFB">
        <w:rPr>
          <w:rFonts w:ascii="Times New Roman" w:eastAsia="Times New Roman" w:hAnsi="Times New Roman" w:cs="Times New Roman"/>
          <w:color w:val="000000"/>
          <w:sz w:val="24"/>
          <w:szCs w:val="24"/>
          <w:lang w:eastAsia="ru-RU"/>
        </w:rPr>
        <w:t>непредоставления</w:t>
      </w:r>
      <w:proofErr w:type="spellEnd"/>
      <w:r w:rsidRPr="00BB7BFB">
        <w:rPr>
          <w:rFonts w:ascii="Times New Roman" w:eastAsia="Times New Roman" w:hAnsi="Times New Roman" w:cs="Times New Roman"/>
          <w:color w:val="000000"/>
          <w:sz w:val="24"/>
          <w:szCs w:val="24"/>
          <w:lang w:eastAsia="ru-RU"/>
        </w:rPr>
        <w:t xml:space="preserve"> в письменной форме в момент доставки товара информации о порядке и сроках его возврата.</w:t>
      </w:r>
    </w:p>
    <w:p w:rsidR="00B84F98" w:rsidRDefault="00CF4266"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При продаже товара дистанционным способом продавцом до заключения договора потребителю должна быть предоставлена следующая информация:</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об основных потребительских свойствах товара. Данная информация должна позволить потребителю определить, какой именно товар ему необходим,</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каков его состав, последствия его применения (употребления) и т.п. В случае если потребителю оказалось недостаточно представленной информации, то он вправе обратиться к продавцу с просьбой представить ему дополнительные сведения;</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об адресе (месте нахождения) продавца, при этом должен быть указан как адрес фактического места нахождения продавца, так и его юридический адрес,</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номер телефона, факс, электронный адрес. Наличие такой информации позволит потребителю в дальнейшем в случае необходимости быстро связаться с продавцом;</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 xml:space="preserve">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w:t>
      </w:r>
      <w:r w:rsidR="00CF4266" w:rsidRPr="00BB7BFB">
        <w:rPr>
          <w:rFonts w:ascii="Times New Roman" w:eastAsia="Times New Roman" w:hAnsi="Times New Roman" w:cs="Times New Roman"/>
          <w:color w:val="000000"/>
          <w:sz w:val="24"/>
          <w:szCs w:val="24"/>
          <w:lang w:eastAsia="ru-RU"/>
        </w:rPr>
        <w:lastRenderedPageBreak/>
        <w:t>информация в виде штрих-кода не может рассматриваться как факт представления информации о месте изготовления потребителю;</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 цене и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 его доставке. Данный пункт может иметь важное значение,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 порядке оплаты товара. Продавцом должна быть определена прежде всего форма оплаты: денежный перевод, наличные денежные средства в кассу и 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w:t>
      </w:r>
    </w:p>
    <w:p w:rsidR="00CF4266" w:rsidRDefault="00CF4266"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Вся вышеизложенная информация в соответствии с п. 3 ст. 26.1 Закона должна быть предоставлена покупателю в момент доставки товара в письменной форме. Кроме того, покупателю должны быть предоставлены в письменной форме сведения о порядке и сроках возврата товара.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w:t>
      </w:r>
    </w:p>
    <w:p w:rsidR="00B84F98"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p>
    <w:p w:rsidR="00CF4266" w:rsidRPr="00922601" w:rsidRDefault="00CF4266" w:rsidP="00922601">
      <w:pPr>
        <w:pStyle w:val="a5"/>
        <w:numPr>
          <w:ilvl w:val="0"/>
          <w:numId w:val="2"/>
        </w:num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r w:rsidRPr="00922601">
        <w:rPr>
          <w:rFonts w:ascii="Times New Roman" w:eastAsia="Times New Roman" w:hAnsi="Times New Roman" w:cs="Times New Roman"/>
          <w:b/>
          <w:bCs/>
          <w:color w:val="000000"/>
          <w:sz w:val="24"/>
          <w:szCs w:val="24"/>
          <w:lang w:eastAsia="ru-RU"/>
        </w:rPr>
        <w:t>Возврат товара, купленного дистанционным способом</w:t>
      </w:r>
    </w:p>
    <w:p w:rsidR="00922601" w:rsidRPr="00922601" w:rsidRDefault="00922601" w:rsidP="00922601">
      <w:pPr>
        <w:pStyle w:val="a5"/>
        <w:numPr>
          <w:ilvl w:val="0"/>
          <w:numId w:val="2"/>
        </w:num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CF4266" w:rsidRPr="00BB7BFB" w:rsidRDefault="00CF4266"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В 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rsid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84F98">
        <w:rPr>
          <w:rFonts w:ascii="Times New Roman" w:eastAsia="Times New Roman" w:hAnsi="Times New Roman" w:cs="Times New Roman"/>
          <w:color w:val="000000"/>
          <w:sz w:val="24"/>
          <w:szCs w:val="24"/>
          <w:lang w:eastAsia="ru-RU"/>
        </w:rPr>
        <w:t>возврат товара, в котором нет недостатков, т.е. товара надлежащего качества;</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в товаре обнаружены недостатки т.е. передан товар ненадлежащего качества.</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b/>
          <w:bCs/>
          <w:i/>
          <w:iCs/>
          <w:color w:val="000000"/>
          <w:sz w:val="24"/>
          <w:szCs w:val="24"/>
          <w:lang w:eastAsia="ru-RU"/>
        </w:rPr>
        <w:t>Возврат товара надлежащего качества</w:t>
      </w:r>
      <w:r w:rsidR="00B84F98">
        <w:rPr>
          <w:rFonts w:ascii="Times New Roman" w:eastAsia="Times New Roman" w:hAnsi="Times New Roman" w:cs="Times New Roman"/>
          <w:b/>
          <w:bCs/>
          <w:i/>
          <w:iCs/>
          <w:color w:val="000000"/>
          <w:sz w:val="24"/>
          <w:szCs w:val="24"/>
          <w:lang w:eastAsia="ru-RU"/>
        </w:rPr>
        <w:t>.</w:t>
      </w:r>
    </w:p>
    <w:p w:rsidR="00CF4266" w:rsidRPr="00BB7BFB" w:rsidRDefault="00CF4266"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w:t>
      </w:r>
      <w:r w:rsidR="00B84F98">
        <w:rPr>
          <w:rFonts w:ascii="Times New Roman" w:eastAsia="Times New Roman" w:hAnsi="Times New Roman" w:cs="Times New Roman"/>
          <w:color w:val="000000"/>
          <w:sz w:val="24"/>
          <w:szCs w:val="24"/>
          <w:lang w:eastAsia="ru-RU"/>
        </w:rPr>
        <w:t xml:space="preserve"> </w:t>
      </w:r>
      <w:r w:rsidRPr="00BB7BFB">
        <w:rPr>
          <w:rFonts w:ascii="Times New Roman" w:eastAsia="Times New Roman" w:hAnsi="Times New Roman" w:cs="Times New Roman"/>
          <w:color w:val="000000"/>
          <w:sz w:val="24"/>
          <w:szCs w:val="24"/>
          <w:lang w:eastAsia="ru-RU"/>
        </w:rPr>
        <w:t xml:space="preserve">Важно запомнить, что возврат товара </w:t>
      </w:r>
      <w:r w:rsidRPr="00BB7BFB">
        <w:rPr>
          <w:rFonts w:ascii="Times New Roman" w:eastAsia="Times New Roman" w:hAnsi="Times New Roman" w:cs="Times New Roman"/>
          <w:color w:val="000000"/>
          <w:sz w:val="24"/>
          <w:szCs w:val="24"/>
          <w:lang w:eastAsia="ru-RU"/>
        </w:rPr>
        <w:lastRenderedPageBreak/>
        <w:t>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интернет-сайтов и др.).</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Также необходимо помнить, что не все товары можно вернуть как товар надлежащего качества. В соответствии с п.4 ст. 26.1 Закона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b/>
          <w:bCs/>
          <w:i/>
          <w:iCs/>
          <w:color w:val="000000"/>
          <w:sz w:val="24"/>
          <w:szCs w:val="24"/>
          <w:lang w:eastAsia="ru-RU"/>
        </w:rPr>
        <w:t>Возврат товара ненадлежащего качества</w:t>
      </w:r>
      <w:r w:rsidR="00B84F98">
        <w:rPr>
          <w:rFonts w:ascii="Times New Roman" w:eastAsia="Times New Roman" w:hAnsi="Times New Roman" w:cs="Times New Roman"/>
          <w:b/>
          <w:bCs/>
          <w:i/>
          <w:iCs/>
          <w:color w:val="000000"/>
          <w:sz w:val="24"/>
          <w:szCs w:val="24"/>
          <w:lang w:eastAsia="ru-RU"/>
        </w:rPr>
        <w:t>.</w:t>
      </w:r>
    </w:p>
    <w:p w:rsidR="00CF4266" w:rsidRPr="00BB7BFB" w:rsidRDefault="00CF4266"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В случае если потребителю был передан товар ненадлежащего качества, т.е. в нем имеются какие-либо недостатки, то необходимо пользоваться правилами, установленными </w:t>
      </w:r>
      <w:proofErr w:type="spellStart"/>
      <w:r w:rsidRPr="00BB7BFB">
        <w:rPr>
          <w:rFonts w:ascii="Times New Roman" w:eastAsia="Times New Roman" w:hAnsi="Times New Roman" w:cs="Times New Roman"/>
          <w:color w:val="000000"/>
          <w:sz w:val="24"/>
          <w:szCs w:val="24"/>
          <w:lang w:eastAsia="ru-RU"/>
        </w:rPr>
        <w:t>ст.ст</w:t>
      </w:r>
      <w:proofErr w:type="spellEnd"/>
      <w:r w:rsidRPr="00BB7BFB">
        <w:rPr>
          <w:rFonts w:ascii="Times New Roman" w:eastAsia="Times New Roman" w:hAnsi="Times New Roman" w:cs="Times New Roman"/>
          <w:color w:val="000000"/>
          <w:sz w:val="24"/>
          <w:szCs w:val="24"/>
          <w:lang w:eastAsia="ru-RU"/>
        </w:rPr>
        <w:t>. 18-24 Закона.</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Потребитель имеет право на предъявление следующих требований:</w:t>
      </w:r>
    </w:p>
    <w:p w:rsidR="00CF4266" w:rsidRPr="00B84F98"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84F98">
        <w:rPr>
          <w:rFonts w:ascii="Times New Roman" w:eastAsia="Times New Roman" w:hAnsi="Times New Roman" w:cs="Times New Roman"/>
          <w:color w:val="000000"/>
          <w:sz w:val="24"/>
          <w:szCs w:val="24"/>
          <w:lang w:eastAsia="ru-RU"/>
        </w:rPr>
        <w:t>безвозмездное устранение недостатков;</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соразмерное уменьшение покупной цены;</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замена на товар аналогичной марки либо на товар другой марки с соответствующим перерасчетом покупной цены;</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отказ от исполнения договора и возврат денежных средств, уплаченных за товар.</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В отношении технически сложного товара потребитель в случае обнаружения в нем недостатков вправе отказаться от товара и потребовать возврата уплаченной за него суммы либо предъявить требование о его замене в течение 15 дней со дня передачи ему такого товара (перечень технически сложных товаров установлен постановлением Правительства РФ от 10.11.2011 № 924).</w:t>
      </w:r>
    </w:p>
    <w:p w:rsidR="00CF4266" w:rsidRPr="00BB7BFB" w:rsidRDefault="00CF4266" w:rsidP="00BB7BFB">
      <w:pPr>
        <w:shd w:val="clear" w:color="auto" w:fill="FFFFFF"/>
        <w:spacing w:after="0" w:line="20" w:lineRule="atLeast"/>
        <w:jc w:val="both"/>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По истечении этого срока указанные требования подлежат удовлетворению в одном из следующих случаев:</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обнаружение существенного недостатка товара;</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нарушение установленных Законом сроков устранения недостатков товара;</w:t>
      </w:r>
    </w:p>
    <w:p w:rsidR="00CF4266" w:rsidRPr="00BB7BFB" w:rsidRDefault="00B84F98" w:rsidP="00B84F98">
      <w:pPr>
        <w:shd w:val="clear" w:color="auto" w:fill="FFFFFF"/>
        <w:spacing w:after="0" w:line="2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F4266" w:rsidRPr="00BB7BFB">
        <w:rPr>
          <w:rFonts w:ascii="Times New Roman" w:eastAsia="Times New Roman" w:hAnsi="Times New Roman" w:cs="Times New Roman"/>
          <w:color w:val="000000"/>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FC18FE" w:rsidRPr="00BB7BFB" w:rsidRDefault="00FC18FE" w:rsidP="00BB7BFB">
      <w:pPr>
        <w:spacing w:after="0" w:line="20" w:lineRule="atLeast"/>
        <w:rPr>
          <w:rFonts w:ascii="Times New Roman" w:hAnsi="Times New Roman" w:cs="Times New Roman"/>
          <w:sz w:val="24"/>
          <w:szCs w:val="24"/>
        </w:rPr>
      </w:pPr>
    </w:p>
    <w:p w:rsidR="00B84F98" w:rsidRPr="00922601" w:rsidRDefault="005D1360" w:rsidP="00922601">
      <w:pPr>
        <w:pStyle w:val="a5"/>
        <w:numPr>
          <w:ilvl w:val="0"/>
          <w:numId w:val="3"/>
        </w:numPr>
        <w:shd w:val="clear" w:color="auto" w:fill="FFFFFF"/>
        <w:spacing w:after="0" w:line="20" w:lineRule="atLeast"/>
        <w:jc w:val="center"/>
        <w:textAlignment w:val="baseline"/>
        <w:outlineLvl w:val="0"/>
        <w:rPr>
          <w:rFonts w:ascii="Times New Roman" w:eastAsia="Times New Roman" w:hAnsi="Times New Roman" w:cs="Times New Roman"/>
          <w:b/>
          <w:bCs/>
          <w:kern w:val="36"/>
          <w:sz w:val="24"/>
          <w:szCs w:val="24"/>
          <w:lang w:eastAsia="ru-RU"/>
        </w:rPr>
      </w:pPr>
      <w:r w:rsidRPr="00B84F98">
        <w:rPr>
          <w:rFonts w:ascii="Times New Roman" w:eastAsia="Times New Roman" w:hAnsi="Times New Roman" w:cs="Times New Roman"/>
          <w:b/>
          <w:bCs/>
          <w:kern w:val="36"/>
          <w:sz w:val="24"/>
          <w:szCs w:val="24"/>
          <w:bdr w:val="none" w:sz="0" w:space="0" w:color="auto" w:frame="1"/>
          <w:lang w:eastAsia="ru-RU"/>
        </w:rPr>
        <w:t>Правила безопасности при оплате услуг через интернет</w:t>
      </w:r>
    </w:p>
    <w:p w:rsidR="00922601" w:rsidRPr="00B84F98" w:rsidRDefault="00922601" w:rsidP="00922601">
      <w:pPr>
        <w:pStyle w:val="a5"/>
        <w:shd w:val="clear" w:color="auto" w:fill="FFFFFF"/>
        <w:spacing w:after="0" w:line="20" w:lineRule="atLeast"/>
        <w:ind w:left="928"/>
        <w:textAlignment w:val="baseline"/>
        <w:outlineLvl w:val="0"/>
        <w:rPr>
          <w:rFonts w:ascii="Times New Roman" w:eastAsia="Times New Roman" w:hAnsi="Times New Roman" w:cs="Times New Roman"/>
          <w:b/>
          <w:bCs/>
          <w:kern w:val="36"/>
          <w:sz w:val="24"/>
          <w:szCs w:val="24"/>
          <w:lang w:eastAsia="ru-RU"/>
        </w:rPr>
      </w:pPr>
    </w:p>
    <w:p w:rsidR="005D1360" w:rsidRPr="00B84F98" w:rsidRDefault="005D1360" w:rsidP="00B84F98">
      <w:pPr>
        <w:shd w:val="clear" w:color="auto" w:fill="FFFFFF"/>
        <w:spacing w:after="0" w:line="20" w:lineRule="atLeast"/>
        <w:jc w:val="both"/>
        <w:textAlignment w:val="baseline"/>
        <w:outlineLvl w:val="0"/>
        <w:rPr>
          <w:rFonts w:ascii="Times New Roman" w:eastAsia="Times New Roman" w:hAnsi="Times New Roman" w:cs="Times New Roman"/>
          <w:b/>
          <w:bCs/>
          <w:kern w:val="36"/>
          <w:sz w:val="24"/>
          <w:szCs w:val="24"/>
          <w:lang w:eastAsia="ru-RU"/>
        </w:rPr>
      </w:pPr>
      <w:r w:rsidRPr="00B84F98">
        <w:rPr>
          <w:rFonts w:ascii="Times New Roman" w:eastAsia="Times New Roman" w:hAnsi="Times New Roman" w:cs="Times New Roman"/>
          <w:color w:val="000000"/>
          <w:sz w:val="24"/>
          <w:szCs w:val="24"/>
          <w:lang w:eastAsia="ru-RU"/>
        </w:rPr>
        <w:t>1. Не используйте ПИН при заказе товаров и услуг через сеть Интернет, а также по телефону/факсу.</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2. Не сообщайте персональные данн</w:t>
      </w:r>
      <w:bookmarkStart w:id="0" w:name="_GoBack"/>
      <w:bookmarkEnd w:id="0"/>
      <w:r w:rsidRPr="00BB7BFB">
        <w:rPr>
          <w:rFonts w:ascii="Times New Roman" w:eastAsia="Times New Roman" w:hAnsi="Times New Roman" w:cs="Times New Roman"/>
          <w:color w:val="000000"/>
          <w:sz w:val="24"/>
          <w:szCs w:val="24"/>
          <w:lang w:eastAsia="ru-RU"/>
        </w:rPr>
        <w:t xml:space="preserve">ые или информацию о банковской(ом) карте (счете) через сеть Интернет, </w:t>
      </w:r>
      <w:proofErr w:type="gramStart"/>
      <w:r w:rsidRPr="00BB7BFB">
        <w:rPr>
          <w:rFonts w:ascii="Times New Roman" w:eastAsia="Times New Roman" w:hAnsi="Times New Roman" w:cs="Times New Roman"/>
          <w:color w:val="000000"/>
          <w:sz w:val="24"/>
          <w:szCs w:val="24"/>
          <w:lang w:eastAsia="ru-RU"/>
        </w:rPr>
        <w:t>например</w:t>
      </w:r>
      <w:proofErr w:type="gramEnd"/>
      <w:r w:rsidRPr="00BB7BFB">
        <w:rPr>
          <w:rFonts w:ascii="Times New Roman" w:eastAsia="Times New Roman" w:hAnsi="Times New Roman" w:cs="Times New Roman"/>
          <w:color w:val="000000"/>
          <w:sz w:val="24"/>
          <w:szCs w:val="24"/>
          <w:lang w:eastAsia="ru-RU"/>
        </w:rPr>
        <w:t xml:space="preserve"> ПИН, пароли доступа к ресурсам банка, срок действия банковской карты, кредитные лимиты, историю операций, персональные данные.</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3. Следует пользоваться интернет-сайтами только известных и проверенных организаций торговли и услуг.</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4. Обязательно убедитесь в правильности адресов интернет-сайтов, к которым подключаетесь и на которых собираетесь совершить покупки, т.к. похожие адреса могут использоваться для осуществления неправомерных действий.</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5. Платите по карте только на защищенных страницах сайта, в адресной строке браузера появится «https://» и значок в виде закрытого замочка. Значок </w:t>
      </w:r>
      <w:proofErr w:type="gramStart"/>
      <w:r w:rsidRPr="00BB7BFB">
        <w:rPr>
          <w:rFonts w:ascii="Times New Roman" w:eastAsia="Times New Roman" w:hAnsi="Times New Roman" w:cs="Times New Roman"/>
          <w:color w:val="000000"/>
          <w:sz w:val="24"/>
          <w:szCs w:val="24"/>
          <w:lang w:eastAsia="ru-RU"/>
        </w:rPr>
        <w:t>означает ,</w:t>
      </w:r>
      <w:proofErr w:type="gramEnd"/>
      <w:r w:rsidRPr="00BB7BFB">
        <w:rPr>
          <w:rFonts w:ascii="Times New Roman" w:eastAsia="Times New Roman" w:hAnsi="Times New Roman" w:cs="Times New Roman"/>
          <w:color w:val="000000"/>
          <w:sz w:val="24"/>
          <w:szCs w:val="24"/>
          <w:lang w:eastAsia="ru-RU"/>
        </w:rPr>
        <w:t xml:space="preserve"> что ваши данные будут передаваться в зашифрованном виде</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6. Рекомендуется совершать покупки только со своего компьютера в целях сохранения конфиденциальности персональных данных и(или) информации о банковской(ом) карте (счете).</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7. В случае если покупка совершается с использованием чужого компьютера, не рекомендуется сохранять на нем персональные данные и другую информацию, а после завершения всех </w:t>
      </w:r>
      <w:r w:rsidRPr="00BB7BFB">
        <w:rPr>
          <w:rFonts w:ascii="Times New Roman" w:eastAsia="Times New Roman" w:hAnsi="Times New Roman" w:cs="Times New Roman"/>
          <w:color w:val="000000"/>
          <w:sz w:val="24"/>
          <w:szCs w:val="24"/>
          <w:lang w:eastAsia="ru-RU"/>
        </w:rPr>
        <w:lastRenderedPageBreak/>
        <w:t xml:space="preserve">операций нужно убедиться, что персональные данные и другая информация не сохранились (вновь загрузив в браузере </w:t>
      </w:r>
      <w:proofErr w:type="spellStart"/>
      <w:r w:rsidRPr="00BB7BFB">
        <w:rPr>
          <w:rFonts w:ascii="Times New Roman" w:eastAsia="Times New Roman" w:hAnsi="Times New Roman" w:cs="Times New Roman"/>
          <w:color w:val="000000"/>
          <w:sz w:val="24"/>
          <w:szCs w:val="24"/>
          <w:lang w:eastAsia="ru-RU"/>
        </w:rPr>
        <w:t>web</w:t>
      </w:r>
      <w:proofErr w:type="spellEnd"/>
      <w:r w:rsidRPr="00BB7BFB">
        <w:rPr>
          <w:rFonts w:ascii="Times New Roman" w:eastAsia="Times New Roman" w:hAnsi="Times New Roman" w:cs="Times New Roman"/>
          <w:color w:val="000000"/>
          <w:sz w:val="24"/>
          <w:szCs w:val="24"/>
          <w:lang w:eastAsia="ru-RU"/>
        </w:rPr>
        <w:t>-страницу продавца, на которой совершались покупки)</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В целях борьбы с интернет-мошенничеством Банком была внедрена технология 3D </w:t>
      </w:r>
      <w:proofErr w:type="spellStart"/>
      <w:r w:rsidRPr="00BB7BFB">
        <w:rPr>
          <w:rFonts w:ascii="Times New Roman" w:eastAsia="Times New Roman" w:hAnsi="Times New Roman" w:cs="Times New Roman"/>
          <w:color w:val="000000"/>
          <w:sz w:val="24"/>
          <w:szCs w:val="24"/>
          <w:lang w:eastAsia="ru-RU"/>
        </w:rPr>
        <w:t>Secure</w:t>
      </w:r>
      <w:proofErr w:type="spellEnd"/>
      <w:r w:rsidRPr="00BB7BFB">
        <w:rPr>
          <w:rFonts w:ascii="Times New Roman" w:eastAsia="Times New Roman" w:hAnsi="Times New Roman" w:cs="Times New Roman"/>
          <w:color w:val="000000"/>
          <w:sz w:val="24"/>
          <w:szCs w:val="24"/>
          <w:lang w:eastAsia="ru-RU"/>
        </w:rPr>
        <w:t xml:space="preserve">. Технология 3D </w:t>
      </w:r>
      <w:proofErr w:type="spellStart"/>
      <w:r w:rsidRPr="00BB7BFB">
        <w:rPr>
          <w:rFonts w:ascii="Times New Roman" w:eastAsia="Times New Roman" w:hAnsi="Times New Roman" w:cs="Times New Roman"/>
          <w:color w:val="000000"/>
          <w:sz w:val="24"/>
          <w:szCs w:val="24"/>
          <w:lang w:eastAsia="ru-RU"/>
        </w:rPr>
        <w:t>Secure</w:t>
      </w:r>
      <w:proofErr w:type="spellEnd"/>
      <w:r w:rsidRPr="00BB7BFB">
        <w:rPr>
          <w:rFonts w:ascii="Times New Roman" w:eastAsia="Times New Roman" w:hAnsi="Times New Roman" w:cs="Times New Roman"/>
          <w:color w:val="000000"/>
          <w:sz w:val="24"/>
          <w:szCs w:val="24"/>
          <w:lang w:eastAsia="ru-RU"/>
        </w:rPr>
        <w:t xml:space="preserve"> — уникальная система обеспечения безопасности оплаты товаров и услуг в сети интернет, являющаяся частью глобальных программ </w:t>
      </w:r>
      <w:proofErr w:type="spellStart"/>
      <w:r w:rsidRPr="00BB7BFB">
        <w:rPr>
          <w:rFonts w:ascii="Times New Roman" w:eastAsia="Times New Roman" w:hAnsi="Times New Roman" w:cs="Times New Roman"/>
          <w:color w:val="000000"/>
          <w:sz w:val="24"/>
          <w:szCs w:val="24"/>
          <w:lang w:eastAsia="ru-RU"/>
        </w:rPr>
        <w:t>MasterCard</w:t>
      </w:r>
      <w:proofErr w:type="spellEnd"/>
      <w:r w:rsidRPr="00BB7BFB">
        <w:rPr>
          <w:rFonts w:ascii="Times New Roman" w:eastAsia="Times New Roman" w:hAnsi="Times New Roman" w:cs="Times New Roman"/>
          <w:color w:val="000000"/>
          <w:sz w:val="24"/>
          <w:szCs w:val="24"/>
          <w:lang w:eastAsia="ru-RU"/>
        </w:rPr>
        <w:t xml:space="preserve">® </w:t>
      </w:r>
      <w:proofErr w:type="spellStart"/>
      <w:r w:rsidRPr="00BB7BFB">
        <w:rPr>
          <w:rFonts w:ascii="Times New Roman" w:eastAsia="Times New Roman" w:hAnsi="Times New Roman" w:cs="Times New Roman"/>
          <w:color w:val="000000"/>
          <w:sz w:val="24"/>
          <w:szCs w:val="24"/>
          <w:lang w:eastAsia="ru-RU"/>
        </w:rPr>
        <w:t>SecureCode</w:t>
      </w:r>
      <w:proofErr w:type="spellEnd"/>
      <w:r w:rsidRPr="00BB7BFB">
        <w:rPr>
          <w:rFonts w:ascii="Times New Roman" w:eastAsia="Times New Roman" w:hAnsi="Times New Roman" w:cs="Times New Roman"/>
          <w:color w:val="000000"/>
          <w:sz w:val="24"/>
          <w:szCs w:val="24"/>
          <w:lang w:eastAsia="ru-RU"/>
        </w:rPr>
        <w:t xml:space="preserve">™ и </w:t>
      </w:r>
      <w:proofErr w:type="spellStart"/>
      <w:r w:rsidRPr="00BB7BFB">
        <w:rPr>
          <w:rFonts w:ascii="Times New Roman" w:eastAsia="Times New Roman" w:hAnsi="Times New Roman" w:cs="Times New Roman"/>
          <w:color w:val="000000"/>
          <w:sz w:val="24"/>
          <w:szCs w:val="24"/>
          <w:lang w:eastAsia="ru-RU"/>
        </w:rPr>
        <w:t>Verified</w:t>
      </w:r>
      <w:proofErr w:type="spellEnd"/>
      <w:r w:rsidRPr="00BB7BFB">
        <w:rPr>
          <w:rFonts w:ascii="Times New Roman" w:eastAsia="Times New Roman" w:hAnsi="Times New Roman" w:cs="Times New Roman"/>
          <w:color w:val="000000"/>
          <w:sz w:val="24"/>
          <w:szCs w:val="24"/>
          <w:lang w:eastAsia="ru-RU"/>
        </w:rPr>
        <w:t xml:space="preserve"> </w:t>
      </w:r>
      <w:proofErr w:type="spellStart"/>
      <w:r w:rsidRPr="00BB7BFB">
        <w:rPr>
          <w:rFonts w:ascii="Times New Roman" w:eastAsia="Times New Roman" w:hAnsi="Times New Roman" w:cs="Times New Roman"/>
          <w:color w:val="000000"/>
          <w:sz w:val="24"/>
          <w:szCs w:val="24"/>
          <w:lang w:eastAsia="ru-RU"/>
        </w:rPr>
        <w:t>by</w:t>
      </w:r>
      <w:proofErr w:type="spellEnd"/>
      <w:r w:rsidRPr="00BB7BFB">
        <w:rPr>
          <w:rFonts w:ascii="Times New Roman" w:eastAsia="Times New Roman" w:hAnsi="Times New Roman" w:cs="Times New Roman"/>
          <w:color w:val="000000"/>
          <w:sz w:val="24"/>
          <w:szCs w:val="24"/>
          <w:lang w:eastAsia="ru-RU"/>
        </w:rPr>
        <w:t xml:space="preserve"> </w:t>
      </w:r>
      <w:proofErr w:type="spellStart"/>
      <w:r w:rsidRPr="00BB7BFB">
        <w:rPr>
          <w:rFonts w:ascii="Times New Roman" w:eastAsia="Times New Roman" w:hAnsi="Times New Roman" w:cs="Times New Roman"/>
          <w:color w:val="000000"/>
          <w:sz w:val="24"/>
          <w:szCs w:val="24"/>
          <w:lang w:eastAsia="ru-RU"/>
        </w:rPr>
        <w:t>Visa</w:t>
      </w:r>
      <w:proofErr w:type="spellEnd"/>
      <w:r w:rsidRPr="00BB7BFB">
        <w:rPr>
          <w:rFonts w:ascii="Times New Roman" w:eastAsia="Times New Roman" w:hAnsi="Times New Roman" w:cs="Times New Roman"/>
          <w:color w:val="000000"/>
          <w:sz w:val="24"/>
          <w:szCs w:val="24"/>
          <w:lang w:eastAsia="ru-RU"/>
        </w:rPr>
        <w:t>. Для совершения оплаты в интернете при помощи банковской карты необходимо вводить определенные карточные данные: номер карты, срок ее действия, фамилию и имя владельца карты и CVC2/CVV2-код, расположенный на обратной стороне карты. "Владелец карты банка, поддерживающий технологию 3D-Secure, после ввода данных карты перенаправляется на сайт банка, где ему предлагается ввести одноразовый пароль, выданный Банком. Ввод одноразового пароля служит подтверждением того, что карта находится в руках владельца. Как правило, этот пароль содержится в SMS-сообщении, которое приходит на привязанный к банковской карте номер телефона.</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xml:space="preserve">Если всё было сделано правильно, то после ввода пароля владелец карты возвращается на </w:t>
      </w:r>
      <w:proofErr w:type="gramStart"/>
      <w:r w:rsidRPr="00BB7BFB">
        <w:rPr>
          <w:rFonts w:ascii="Times New Roman" w:eastAsia="Times New Roman" w:hAnsi="Times New Roman" w:cs="Times New Roman"/>
          <w:color w:val="000000"/>
          <w:sz w:val="24"/>
          <w:szCs w:val="24"/>
          <w:lang w:eastAsia="ru-RU"/>
        </w:rPr>
        <w:t>сайт ,</w:t>
      </w:r>
      <w:proofErr w:type="gramEnd"/>
      <w:r w:rsidRPr="00BB7BFB">
        <w:rPr>
          <w:rFonts w:ascii="Times New Roman" w:eastAsia="Times New Roman" w:hAnsi="Times New Roman" w:cs="Times New Roman"/>
          <w:color w:val="000000"/>
          <w:sz w:val="24"/>
          <w:szCs w:val="24"/>
          <w:lang w:eastAsia="ru-RU"/>
        </w:rPr>
        <w:t xml:space="preserve"> где будет надпись о том, что оплата прошла успешно.</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Что следует знать владельцу банковской карты о технологии 3D-Secure:</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3D-Secure подключается бесплатно;</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Платежный пароль 3D-Secure не следует путать с кодом CVC2/CVV2, который расположен на обратной стороне карты;</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Никому не следует сообщать платежный пароль;</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3D-Secure на порядок повышает уровень безопасности платежей по карте, но не гарантирует 100-процентной защиты от мошенничества;</w:t>
      </w:r>
    </w:p>
    <w:p w:rsidR="005D1360" w:rsidRPr="00BB7BFB" w:rsidRDefault="005D1360" w:rsidP="00B84F98">
      <w:pPr>
        <w:shd w:val="clear" w:color="auto" w:fill="FFFFFF"/>
        <w:spacing w:after="0" w:line="20" w:lineRule="atLeast"/>
        <w:jc w:val="both"/>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 Существуют сайты, оплата банковской картой на которых возможна только при условии подключения карты к 3D-Secure.</w:t>
      </w:r>
    </w:p>
    <w:p w:rsidR="00B84F98" w:rsidRDefault="00B84F98" w:rsidP="00BB7BFB">
      <w:pPr>
        <w:shd w:val="clear" w:color="auto" w:fill="FFFFFF"/>
        <w:spacing w:after="0" w:line="20" w:lineRule="atLeast"/>
        <w:textAlignment w:val="baseline"/>
        <w:rPr>
          <w:rFonts w:ascii="Times New Roman" w:eastAsia="Times New Roman" w:hAnsi="Times New Roman" w:cs="Times New Roman"/>
          <w:color w:val="000000"/>
          <w:sz w:val="24"/>
          <w:szCs w:val="24"/>
          <w:lang w:eastAsia="ru-RU"/>
        </w:rPr>
      </w:pPr>
    </w:p>
    <w:p w:rsidR="005D1360" w:rsidRPr="00BB7BFB" w:rsidRDefault="005D1360" w:rsidP="00BB7BFB">
      <w:pPr>
        <w:shd w:val="clear" w:color="auto" w:fill="FFFFFF"/>
        <w:spacing w:after="0" w:line="20" w:lineRule="atLeast"/>
        <w:textAlignment w:val="baseline"/>
        <w:rPr>
          <w:rFonts w:ascii="Times New Roman" w:eastAsia="Times New Roman" w:hAnsi="Times New Roman" w:cs="Times New Roman"/>
          <w:color w:val="000000"/>
          <w:sz w:val="24"/>
          <w:szCs w:val="24"/>
          <w:lang w:eastAsia="ru-RU"/>
        </w:rPr>
      </w:pPr>
      <w:r w:rsidRPr="00BB7BFB">
        <w:rPr>
          <w:rFonts w:ascii="Times New Roman" w:eastAsia="Times New Roman" w:hAnsi="Times New Roman" w:cs="Times New Roman"/>
          <w:color w:val="000000"/>
          <w:sz w:val="24"/>
          <w:szCs w:val="24"/>
          <w:lang w:eastAsia="ru-RU"/>
        </w:rPr>
        <w:t>БУДЬТЕ БДИТЕЛЬНЫ!</w:t>
      </w:r>
      <w:r w:rsidRPr="00BB7BFB">
        <w:rPr>
          <w:rFonts w:ascii="Times New Roman" w:eastAsia="Times New Roman" w:hAnsi="Times New Roman" w:cs="Times New Roman"/>
          <w:color w:val="000000"/>
          <w:sz w:val="24"/>
          <w:szCs w:val="24"/>
          <w:bdr w:val="none" w:sz="0" w:space="0" w:color="auto" w:frame="1"/>
          <w:lang w:eastAsia="ru-RU"/>
        </w:rPr>
        <w:br/>
      </w:r>
      <w:r w:rsidRPr="00BB7BFB">
        <w:rPr>
          <w:rFonts w:ascii="Times New Roman" w:eastAsia="Times New Roman" w:hAnsi="Times New Roman" w:cs="Times New Roman"/>
          <w:color w:val="000000"/>
          <w:sz w:val="24"/>
          <w:szCs w:val="24"/>
          <w:bdr w:val="none" w:sz="0" w:space="0" w:color="auto" w:frame="1"/>
          <w:lang w:eastAsia="ru-RU"/>
        </w:rPr>
        <w:br/>
      </w:r>
    </w:p>
    <w:p w:rsidR="005D1360" w:rsidRPr="00BB7BFB" w:rsidRDefault="005D1360" w:rsidP="00BB7BFB">
      <w:pPr>
        <w:spacing w:after="0" w:line="20" w:lineRule="atLeast"/>
        <w:rPr>
          <w:rFonts w:ascii="Times New Roman" w:hAnsi="Times New Roman" w:cs="Times New Roman"/>
          <w:sz w:val="24"/>
          <w:szCs w:val="24"/>
        </w:rPr>
      </w:pPr>
    </w:p>
    <w:sectPr w:rsidR="005D1360" w:rsidRPr="00BB7BFB" w:rsidSect="00BB7BF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6603B"/>
    <w:multiLevelType w:val="hybridMultilevel"/>
    <w:tmpl w:val="53987688"/>
    <w:lvl w:ilvl="0" w:tplc="DF80E45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554D3224"/>
    <w:multiLevelType w:val="hybridMultilevel"/>
    <w:tmpl w:val="E892D596"/>
    <w:lvl w:ilvl="0" w:tplc="A21CB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020A1"/>
    <w:multiLevelType w:val="multilevel"/>
    <w:tmpl w:val="0706B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1637"/>
        </w:tabs>
        <w:ind w:left="1637"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58"/>
    <w:rsid w:val="001D48F0"/>
    <w:rsid w:val="004C3470"/>
    <w:rsid w:val="005D1360"/>
    <w:rsid w:val="00922601"/>
    <w:rsid w:val="00B84F98"/>
    <w:rsid w:val="00BB7BFB"/>
    <w:rsid w:val="00CF4266"/>
    <w:rsid w:val="00DB6A58"/>
    <w:rsid w:val="00FC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8EF90-D652-46A4-AEA1-A83D02D8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13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36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D1360"/>
    <w:rPr>
      <w:color w:val="0000FF"/>
      <w:u w:val="single"/>
    </w:rPr>
  </w:style>
  <w:style w:type="paragraph" w:styleId="a4">
    <w:name w:val="Normal (Web)"/>
    <w:basedOn w:val="a"/>
    <w:uiPriority w:val="99"/>
    <w:semiHidden/>
    <w:unhideWhenUsed/>
    <w:rsid w:val="005D1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D4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99622">
      <w:bodyDiv w:val="1"/>
      <w:marLeft w:val="0"/>
      <w:marRight w:val="0"/>
      <w:marTop w:val="0"/>
      <w:marBottom w:val="0"/>
      <w:divBdr>
        <w:top w:val="none" w:sz="0" w:space="0" w:color="auto"/>
        <w:left w:val="none" w:sz="0" w:space="0" w:color="auto"/>
        <w:bottom w:val="none" w:sz="0" w:space="0" w:color="auto"/>
        <w:right w:val="none" w:sz="0" w:space="0" w:color="auto"/>
      </w:divBdr>
      <w:divsChild>
        <w:div w:id="1720546740">
          <w:marLeft w:val="0"/>
          <w:marRight w:val="0"/>
          <w:marTop w:val="0"/>
          <w:marBottom w:val="0"/>
          <w:divBdr>
            <w:top w:val="none" w:sz="0" w:space="0" w:color="auto"/>
            <w:left w:val="none" w:sz="0" w:space="0" w:color="auto"/>
            <w:bottom w:val="none" w:sz="0" w:space="0" w:color="auto"/>
            <w:right w:val="none" w:sz="0" w:space="0" w:color="auto"/>
          </w:divBdr>
          <w:divsChild>
            <w:div w:id="1588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3091">
      <w:bodyDiv w:val="1"/>
      <w:marLeft w:val="0"/>
      <w:marRight w:val="0"/>
      <w:marTop w:val="0"/>
      <w:marBottom w:val="0"/>
      <w:divBdr>
        <w:top w:val="none" w:sz="0" w:space="0" w:color="auto"/>
        <w:left w:val="none" w:sz="0" w:space="0" w:color="auto"/>
        <w:bottom w:val="none" w:sz="0" w:space="0" w:color="auto"/>
        <w:right w:val="none" w:sz="0" w:space="0" w:color="auto"/>
      </w:divBdr>
      <w:divsChild>
        <w:div w:id="1344280833">
          <w:marLeft w:val="0"/>
          <w:marRight w:val="0"/>
          <w:marTop w:val="0"/>
          <w:marBottom w:val="450"/>
          <w:divBdr>
            <w:top w:val="none" w:sz="0" w:space="0" w:color="auto"/>
            <w:left w:val="none" w:sz="0" w:space="0" w:color="auto"/>
            <w:bottom w:val="none" w:sz="0" w:space="0" w:color="auto"/>
            <w:right w:val="none" w:sz="0" w:space="0" w:color="auto"/>
          </w:divBdr>
          <w:divsChild>
            <w:div w:id="404769789">
              <w:marLeft w:val="0"/>
              <w:marRight w:val="0"/>
              <w:marTop w:val="0"/>
              <w:marBottom w:val="0"/>
              <w:divBdr>
                <w:top w:val="none" w:sz="0" w:space="0" w:color="auto"/>
                <w:left w:val="none" w:sz="0" w:space="0" w:color="auto"/>
                <w:bottom w:val="none" w:sz="0" w:space="0" w:color="auto"/>
                <w:right w:val="none" w:sz="0" w:space="0" w:color="auto"/>
              </w:divBdr>
              <w:divsChild>
                <w:div w:id="23991465">
                  <w:marLeft w:val="0"/>
                  <w:marRight w:val="450"/>
                  <w:marTop w:val="0"/>
                  <w:marBottom w:val="240"/>
                  <w:divBdr>
                    <w:top w:val="none" w:sz="0" w:space="0" w:color="auto"/>
                    <w:left w:val="none" w:sz="0" w:space="0" w:color="auto"/>
                    <w:bottom w:val="none" w:sz="0" w:space="0" w:color="auto"/>
                    <w:right w:val="none" w:sz="0" w:space="0" w:color="auto"/>
                  </w:divBdr>
                  <w:divsChild>
                    <w:div w:id="106394315">
                      <w:marLeft w:val="0"/>
                      <w:marRight w:val="0"/>
                      <w:marTop w:val="0"/>
                      <w:marBottom w:val="0"/>
                      <w:divBdr>
                        <w:top w:val="none" w:sz="0" w:space="0" w:color="auto"/>
                        <w:left w:val="none" w:sz="0" w:space="0" w:color="auto"/>
                        <w:bottom w:val="none" w:sz="0" w:space="0" w:color="auto"/>
                        <w:right w:val="none" w:sz="0" w:space="0" w:color="auto"/>
                      </w:divBdr>
                      <w:divsChild>
                        <w:div w:id="245194392">
                          <w:marLeft w:val="0"/>
                          <w:marRight w:val="0"/>
                          <w:marTop w:val="0"/>
                          <w:marBottom w:val="0"/>
                          <w:divBdr>
                            <w:top w:val="none" w:sz="0" w:space="0" w:color="auto"/>
                            <w:left w:val="none" w:sz="0" w:space="0" w:color="auto"/>
                            <w:bottom w:val="none" w:sz="0" w:space="0" w:color="auto"/>
                            <w:right w:val="none" w:sz="0" w:space="0" w:color="auto"/>
                          </w:divBdr>
                          <w:divsChild>
                            <w:div w:id="200171787">
                              <w:marLeft w:val="0"/>
                              <w:marRight w:val="0"/>
                              <w:marTop w:val="0"/>
                              <w:marBottom w:val="0"/>
                              <w:divBdr>
                                <w:top w:val="none" w:sz="0" w:space="0" w:color="auto"/>
                                <w:left w:val="none" w:sz="0" w:space="0" w:color="auto"/>
                                <w:bottom w:val="none" w:sz="0" w:space="0" w:color="auto"/>
                                <w:right w:val="none" w:sz="0" w:space="0" w:color="auto"/>
                              </w:divBdr>
                              <w:divsChild>
                                <w:div w:id="1200750696">
                                  <w:marLeft w:val="0"/>
                                  <w:marRight w:val="0"/>
                                  <w:marTop w:val="0"/>
                                  <w:marBottom w:val="0"/>
                                  <w:divBdr>
                                    <w:top w:val="none" w:sz="0" w:space="0" w:color="auto"/>
                                    <w:left w:val="none" w:sz="0" w:space="0" w:color="auto"/>
                                    <w:bottom w:val="none" w:sz="0" w:space="0" w:color="auto"/>
                                    <w:right w:val="none" w:sz="0" w:space="0" w:color="auto"/>
                                  </w:divBdr>
                                  <w:divsChild>
                                    <w:div w:id="1963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2018-02-26T07:33:00Z</dcterms:created>
  <dcterms:modified xsi:type="dcterms:W3CDTF">2018-02-27T06:50:00Z</dcterms:modified>
</cp:coreProperties>
</file>